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D" w:rsidRDefault="002305ED" w:rsidP="00230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проект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Российская Федерация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Республика Хакасия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Алтайский район</w:t>
      </w:r>
    </w:p>
    <w:p w:rsidR="00835B36" w:rsidRPr="00835B36" w:rsidRDefault="00835B36" w:rsidP="00835B36">
      <w:pPr>
        <w:shd w:val="clear" w:color="auto" w:fill="FFFFFF"/>
        <w:tabs>
          <w:tab w:val="left" w:leader="underscore" w:pos="462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Администрация Аршановского сельсовета</w:t>
      </w:r>
    </w:p>
    <w:p w:rsidR="00835B36" w:rsidRPr="00835B36" w:rsidRDefault="00835B36" w:rsidP="0083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4B2E" w:rsidRDefault="00CA4B2E" w:rsidP="00CA4B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Default="00C35E10" w:rsidP="00CA4B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4B2E" w:rsidRDefault="00320829" w:rsidP="00320829">
      <w:pPr>
        <w:tabs>
          <w:tab w:val="left" w:pos="210"/>
          <w:tab w:val="left" w:pos="73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305E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2305ED">
        <w:rPr>
          <w:rFonts w:ascii="Times New Roman" w:hAnsi="Times New Roman" w:cs="Times New Roman"/>
          <w:sz w:val="26"/>
          <w:szCs w:val="26"/>
        </w:rPr>
        <w:t>___</w:t>
      </w:r>
    </w:p>
    <w:p w:rsidR="00CA4B2E" w:rsidRDefault="00835B36" w:rsidP="003208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A4B2E">
        <w:rPr>
          <w:rFonts w:ascii="Times New Roman" w:hAnsi="Times New Roman" w:cs="Times New Roman"/>
          <w:sz w:val="26"/>
          <w:szCs w:val="26"/>
        </w:rPr>
        <w:t xml:space="preserve">                                        с. Аршаново       </w:t>
      </w:r>
      <w:r w:rsidR="00C35E1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tbl>
      <w:tblPr>
        <w:tblStyle w:val="a4"/>
        <w:tblW w:w="0" w:type="auto"/>
        <w:tblLook w:val="04A0"/>
      </w:tblPr>
      <w:tblGrid>
        <w:gridCol w:w="4020"/>
      </w:tblGrid>
      <w:tr w:rsidR="00CA4B2E" w:rsidRPr="00CA4B2E" w:rsidTr="00D7208A">
        <w:trPr>
          <w:trHeight w:val="7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D7208A" w:rsidRPr="00D7208A" w:rsidRDefault="00CA4B2E" w:rsidP="0072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08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7208A" w:rsidRPr="00D7208A">
              <w:rPr>
                <w:rFonts w:ascii="Times New Roman" w:eastAsia="Times New Roman" w:hAnsi="Times New Roman" w:cs="Times New Roman"/>
                <w:sz w:val="26"/>
                <w:szCs w:val="26"/>
              </w:rPr>
              <w:t>б утверждении порядка определения цены земельного</w:t>
            </w:r>
            <w:r w:rsidR="00721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208A" w:rsidRPr="00D7208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участка, находящегося в муниципальной</w:t>
            </w:r>
            <w:r w:rsidR="00D720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208A" w:rsidRPr="00D7208A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собственности муниципального образования</w:t>
            </w:r>
            <w:r w:rsidR="00721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20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Аршановский сельсовет </w:t>
            </w:r>
            <w:r w:rsidR="00D7208A" w:rsidRPr="00D720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заключении</w:t>
            </w:r>
            <w:r w:rsidR="00D720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208A" w:rsidRPr="00D7208A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договора купли-продажи без проведения торгов, если иное</w:t>
            </w:r>
            <w:r w:rsidR="00721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208A" w:rsidRPr="00D7208A"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установлено федеральными законами</w:t>
            </w:r>
          </w:p>
          <w:p w:rsidR="00CA4B2E" w:rsidRPr="00CA4B2E" w:rsidRDefault="00CA4B2E" w:rsidP="00FE65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B36" w:rsidRPr="00721613" w:rsidRDefault="00D7208A" w:rsidP="0072161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7208A">
        <w:rPr>
          <w:rFonts w:ascii="Times New Roman" w:hAnsi="Times New Roman"/>
          <w:sz w:val="26"/>
          <w:szCs w:val="26"/>
        </w:rPr>
        <w:t>В соответствии с подпунктом 3 пункта 2 статьи 39.4 Земельного кодекса</w:t>
      </w:r>
      <w:r w:rsidR="00721613">
        <w:rPr>
          <w:rFonts w:ascii="Times New Roman" w:hAnsi="Times New Roman"/>
          <w:sz w:val="26"/>
          <w:szCs w:val="26"/>
        </w:rPr>
        <w:t xml:space="preserve"> </w:t>
      </w:r>
      <w:r w:rsidRPr="00D7208A">
        <w:rPr>
          <w:rFonts w:ascii="Times New Roman" w:hAnsi="Times New Roman"/>
          <w:sz w:val="26"/>
          <w:szCs w:val="26"/>
        </w:rPr>
        <w:t xml:space="preserve">Российской Федерации, </w:t>
      </w:r>
      <w:r w:rsidR="00CA4B2E" w:rsidRPr="00CA4B2E">
        <w:rPr>
          <w:rFonts w:ascii="Times New Roman" w:hAnsi="Times New Roman" w:cs="Times New Roman"/>
          <w:sz w:val="26"/>
          <w:szCs w:val="26"/>
        </w:rPr>
        <w:t>руково</w:t>
      </w:r>
      <w:r w:rsidR="00047129">
        <w:rPr>
          <w:rFonts w:ascii="Times New Roman" w:hAnsi="Times New Roman" w:cs="Times New Roman"/>
          <w:sz w:val="26"/>
          <w:szCs w:val="26"/>
        </w:rPr>
        <w:t xml:space="preserve">дствуясь статьями </w:t>
      </w:r>
      <w:r>
        <w:rPr>
          <w:rFonts w:ascii="Times New Roman" w:hAnsi="Times New Roman" w:cs="Times New Roman"/>
          <w:sz w:val="26"/>
          <w:szCs w:val="26"/>
        </w:rPr>
        <w:t>9,</w:t>
      </w:r>
      <w:r w:rsidR="00047129">
        <w:rPr>
          <w:rFonts w:ascii="Times New Roman" w:hAnsi="Times New Roman" w:cs="Times New Roman"/>
          <w:sz w:val="26"/>
          <w:szCs w:val="26"/>
        </w:rPr>
        <w:t xml:space="preserve"> 47 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C1E76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 сельсовет</w:t>
      </w:r>
    </w:p>
    <w:p w:rsidR="00721613" w:rsidRDefault="00721613" w:rsidP="00721613">
      <w:pPr>
        <w:shd w:val="clear" w:color="auto" w:fill="FFFFFF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CA4B2E" w:rsidRPr="00835B36" w:rsidRDefault="00835B36" w:rsidP="00835B36">
      <w:pPr>
        <w:shd w:val="clear" w:color="auto" w:fill="FFFFFF"/>
        <w:ind w:left="3907" w:firstLine="284"/>
        <w:rPr>
          <w:rFonts w:ascii="Times New Roman" w:eastAsia="Times New Roman" w:hAnsi="Times New Roman" w:cs="Times New Roman"/>
          <w:spacing w:val="-13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3"/>
          <w:sz w:val="26"/>
          <w:szCs w:val="26"/>
        </w:rPr>
        <w:t>ПОСТАНОВЛЯЕТ:</w:t>
      </w:r>
    </w:p>
    <w:p w:rsidR="00CA4B2E" w:rsidRPr="00D7208A" w:rsidRDefault="00D7208A" w:rsidP="00D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456E5" w:rsidRPr="00C35E10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определения цены земельного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участка, находящегося в муниципальной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собственности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Аршановский сельсовет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 xml:space="preserve"> при заключении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договора купли-продажи без проведения торгов, если иное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не установлено федеральными законами</w:t>
      </w:r>
      <w:r w:rsidR="00CA4B2E" w:rsidRPr="00D7208A">
        <w:rPr>
          <w:rFonts w:ascii="Times New Roman" w:hAnsi="Times New Roman" w:cs="Times New Roman"/>
          <w:sz w:val="26"/>
          <w:szCs w:val="26"/>
        </w:rPr>
        <w:t xml:space="preserve"> </w:t>
      </w:r>
      <w:r w:rsidR="004C3A80" w:rsidRPr="00D7208A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CA4B2E" w:rsidRPr="00D7208A">
        <w:rPr>
          <w:rFonts w:ascii="Times New Roman" w:hAnsi="Times New Roman" w:cs="Times New Roman"/>
          <w:sz w:val="26"/>
          <w:szCs w:val="26"/>
        </w:rPr>
        <w:t>.</w:t>
      </w:r>
    </w:p>
    <w:p w:rsidR="00C35E10" w:rsidRPr="00D7208A" w:rsidRDefault="00D7208A" w:rsidP="00D7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35E10" w:rsidRPr="00D7208A">
        <w:rPr>
          <w:rFonts w:ascii="Times New Roman" w:hAnsi="Times New Roman" w:cs="Times New Roman"/>
          <w:sz w:val="26"/>
          <w:szCs w:val="26"/>
        </w:rPr>
        <w:t xml:space="preserve">Настоящее  постановление подлежит </w:t>
      </w:r>
      <w:r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C35E10" w:rsidRPr="00D7208A">
        <w:rPr>
          <w:rFonts w:ascii="Times New Roman" w:hAnsi="Times New Roman" w:cs="Times New Roman"/>
          <w:sz w:val="26"/>
          <w:szCs w:val="26"/>
        </w:rPr>
        <w:t>опубликованию (обнародованию).</w:t>
      </w:r>
    </w:p>
    <w:p w:rsid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0829" w:rsidRDefault="00320829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21613" w:rsidRPr="00CA4B2E" w:rsidRDefault="00721613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20808" w:rsidRPr="00CF2D56" w:rsidRDefault="00B20808" w:rsidP="00B20808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CF2D5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F2D5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F2D56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</w:t>
      </w:r>
      <w:r w:rsidRPr="00CF2D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CA4B2E" w:rsidRPr="00CA4B2E" w:rsidRDefault="00CA4B2E" w:rsidP="00CA4B2E">
      <w:pPr>
        <w:rPr>
          <w:rFonts w:ascii="Times New Roman" w:hAnsi="Times New Roman" w:cs="Times New Roman"/>
        </w:rPr>
      </w:pPr>
    </w:p>
    <w:p w:rsidR="00CA4B2E" w:rsidRDefault="00CA4B2E">
      <w:pPr>
        <w:rPr>
          <w:rFonts w:ascii="Times New Roman" w:hAnsi="Times New Roman" w:cs="Times New Roman"/>
        </w:rPr>
      </w:pPr>
    </w:p>
    <w:p w:rsidR="00320829" w:rsidRDefault="00320829">
      <w:pPr>
        <w:rPr>
          <w:rFonts w:ascii="Times New Roman" w:hAnsi="Times New Roman" w:cs="Times New Roman"/>
        </w:rPr>
      </w:pPr>
    </w:p>
    <w:p w:rsidR="00320829" w:rsidRDefault="00320829">
      <w:pPr>
        <w:rPr>
          <w:rFonts w:ascii="Times New Roman" w:hAnsi="Times New Roman" w:cs="Times New Roman"/>
        </w:rPr>
      </w:pPr>
    </w:p>
    <w:tbl>
      <w:tblPr>
        <w:tblW w:w="9805" w:type="dxa"/>
        <w:tblLook w:val="04A0"/>
      </w:tblPr>
      <w:tblGrid>
        <w:gridCol w:w="5778"/>
        <w:gridCol w:w="4027"/>
      </w:tblGrid>
      <w:tr w:rsidR="00CA4B2E" w:rsidRPr="00CA4B2E" w:rsidTr="00B96729">
        <w:tc>
          <w:tcPr>
            <w:tcW w:w="5778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35E10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2305E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305E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D7208A" w:rsidRPr="00D7208A" w:rsidRDefault="00D7208A" w:rsidP="00D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орядок</w:t>
      </w:r>
    </w:p>
    <w:p w:rsidR="00D7208A" w:rsidRPr="00D7208A" w:rsidRDefault="00D7208A" w:rsidP="00D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208A">
        <w:rPr>
          <w:rFonts w:ascii="Times New Roman" w:eastAsia="Times New Roman" w:hAnsi="Times New Roman" w:cs="Times New Roman"/>
          <w:sz w:val="26"/>
          <w:szCs w:val="26"/>
        </w:rPr>
        <w:t xml:space="preserve">определения цены земельного участка, находящегося </w:t>
      </w:r>
      <w:proofErr w:type="gramStart"/>
      <w:r w:rsidRPr="00D7208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D7208A" w:rsidRPr="00D7208A" w:rsidRDefault="00D7208A" w:rsidP="00D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208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собственности </w:t>
      </w:r>
      <w:proofErr w:type="gramStart"/>
      <w:r w:rsidRPr="00D7208A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D7208A" w:rsidRPr="00D7208A" w:rsidRDefault="00D7208A" w:rsidP="00D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208A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Аршановский сельсовет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, при заключении</w:t>
      </w:r>
    </w:p>
    <w:p w:rsidR="00D7208A" w:rsidRPr="00D7208A" w:rsidRDefault="00D7208A" w:rsidP="00D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208A">
        <w:rPr>
          <w:rFonts w:ascii="Times New Roman" w:eastAsia="Times New Roman" w:hAnsi="Times New Roman" w:cs="Times New Roman"/>
          <w:sz w:val="26"/>
          <w:szCs w:val="26"/>
        </w:rPr>
        <w:t>договора купли-продажи без проведения торгов, если иное</w:t>
      </w:r>
    </w:p>
    <w:p w:rsidR="00D7208A" w:rsidRPr="00D7208A" w:rsidRDefault="00D7208A" w:rsidP="00D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208A">
        <w:rPr>
          <w:rFonts w:ascii="Times New Roman" w:eastAsia="Times New Roman" w:hAnsi="Times New Roman" w:cs="Times New Roman"/>
          <w:sz w:val="26"/>
          <w:szCs w:val="26"/>
        </w:rPr>
        <w:t>не установлено федеральными законами</w:t>
      </w:r>
    </w:p>
    <w:p w:rsidR="00D7208A" w:rsidRPr="00D7208A" w:rsidRDefault="00D7208A" w:rsidP="00D7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208A" w:rsidRPr="00D7208A" w:rsidRDefault="00D7208A" w:rsidP="00D7208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08A">
        <w:rPr>
          <w:rFonts w:ascii="Times New Roman" w:eastAsia="Times New Roman" w:hAnsi="Times New Roman" w:cs="Times New Roman"/>
          <w:sz w:val="26"/>
          <w:szCs w:val="26"/>
        </w:rPr>
        <w:t>1. Настоящий Порядок разработан в соответствии с Земельным кодексо</w:t>
      </w:r>
      <w:r w:rsidR="00721613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Российской Федерации и устанавливает порядок определения цены земельных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участков, находящихся в муниципальной собственности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Аршановский сельсовет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, при заключении договора купли-продажи без проведения торгов, если иное не установлено федеральными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законами.</w:t>
      </w:r>
    </w:p>
    <w:p w:rsidR="00D7208A" w:rsidRPr="00D7208A" w:rsidRDefault="00D7208A" w:rsidP="00D7208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При заключении договора купли-продажи цена земельных участков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определяется в размере их кадастровой стоимости, за исключением случаев,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предусмотренных пунктами 3, 4 настоящего Порядка.</w:t>
      </w:r>
    </w:p>
    <w:p w:rsidR="00D7208A" w:rsidRPr="00D7208A" w:rsidRDefault="00D7208A" w:rsidP="00D7208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Цена земельных участков определяется в размере десятикратной ставки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земельного налога за единицу площади (на начало текущего календарного года)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при заключении договора купли-продажи:</w:t>
      </w:r>
    </w:p>
    <w:p w:rsidR="00D7208A" w:rsidRPr="00D7208A" w:rsidRDefault="00D7208A" w:rsidP="00D7208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с гражданами, являющимися собственниками жилых домов и гаражей,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расположенных на приобретаемых земельных участках, за исключением случаев,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когда такие земельные участки были предоставлены в аренду на аукционе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01.03.2015 либо в соответствии со статьей 39.18 Земельного кодекса Российской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Федерации;</w:t>
      </w:r>
      <w:proofErr w:type="gramEnd"/>
    </w:p>
    <w:p w:rsidR="00D7208A" w:rsidRPr="00D7208A" w:rsidRDefault="00D7208A" w:rsidP="00D7208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с гражданами, являющимися собственниками расположенных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приобретаемых земельных участках дачных и садовых домов.</w:t>
      </w:r>
    </w:p>
    <w:p w:rsidR="00D7208A" w:rsidRPr="00D7208A" w:rsidRDefault="00D7208A" w:rsidP="00D7208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Цена земельных участков определяется в размере 2,5 процента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кадастровой стоимости при заключении договора купли-продажи:</w:t>
      </w:r>
    </w:p>
    <w:p w:rsidR="00D7208A" w:rsidRPr="00D7208A" w:rsidRDefault="00D7208A" w:rsidP="00D7208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7208A">
        <w:rPr>
          <w:rFonts w:ascii="Times New Roman" w:eastAsia="Times New Roman" w:hAnsi="Times New Roman" w:cs="Times New Roman"/>
          <w:sz w:val="26"/>
          <w:szCs w:val="26"/>
        </w:rPr>
        <w:t xml:space="preserve"> некоммерческими организациями, созданными гражданами, в случае,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предусмотренном подпунктом 4 пункта 2 статьи 39.3 Земельного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Российской Федерации;</w:t>
      </w:r>
    </w:p>
    <w:p w:rsidR="00D7208A" w:rsidRPr="00D7208A" w:rsidRDefault="00D7208A" w:rsidP="00D7208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с юридическими лицами в случае, предусмотренном подпунктом 5 пункта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2 статьи 39.3 Земельного кодекса Российской Федерации;</w:t>
      </w:r>
    </w:p>
    <w:p w:rsidR="00D7208A" w:rsidRPr="00D7208A" w:rsidRDefault="00D7208A" w:rsidP="00D7208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с собственниками зданий, строений, сооружений в случае,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предусмотренном пунктом 2.2 статьи 3 Федерального закона от 25.10.2001 № 137-ФЗ «О введении в действие Земельного кодекса Российской Федерации».</w:t>
      </w:r>
    </w:p>
    <w:p w:rsidR="00D7208A" w:rsidRPr="00D7208A" w:rsidRDefault="00D7208A" w:rsidP="00D7208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Цена земельных участков определяется на дату подачи заявления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08A">
        <w:rPr>
          <w:rFonts w:ascii="Times New Roman" w:eastAsia="Times New Roman" w:hAnsi="Times New Roman" w:cs="Times New Roman"/>
          <w:sz w:val="26"/>
          <w:szCs w:val="26"/>
        </w:rPr>
        <w:t>указывается в решении о предоставлении земельного участка в собственность.</w:t>
      </w:r>
    </w:p>
    <w:p w:rsidR="00CA4B2E" w:rsidRPr="00D7208A" w:rsidRDefault="00CA4B2E" w:rsidP="00D720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CA4B2E" w:rsidRPr="00D7208A" w:rsidSect="00B3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7A"/>
    <w:multiLevelType w:val="hybridMultilevel"/>
    <w:tmpl w:val="6E4CBE62"/>
    <w:lvl w:ilvl="0" w:tplc="82743688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40A6C"/>
    <w:multiLevelType w:val="hybridMultilevel"/>
    <w:tmpl w:val="03264A08"/>
    <w:lvl w:ilvl="0" w:tplc="9DC646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B2E"/>
    <w:rsid w:val="00047129"/>
    <w:rsid w:val="000A5263"/>
    <w:rsid w:val="00154504"/>
    <w:rsid w:val="001713D5"/>
    <w:rsid w:val="001C05E4"/>
    <w:rsid w:val="002305ED"/>
    <w:rsid w:val="002456E5"/>
    <w:rsid w:val="002A2F6F"/>
    <w:rsid w:val="00320829"/>
    <w:rsid w:val="00376F34"/>
    <w:rsid w:val="003C6614"/>
    <w:rsid w:val="004C1E76"/>
    <w:rsid w:val="004C3A80"/>
    <w:rsid w:val="005279A1"/>
    <w:rsid w:val="00544915"/>
    <w:rsid w:val="00691257"/>
    <w:rsid w:val="006C45C9"/>
    <w:rsid w:val="00721613"/>
    <w:rsid w:val="00725AA8"/>
    <w:rsid w:val="00835B36"/>
    <w:rsid w:val="008A37AE"/>
    <w:rsid w:val="00927F8E"/>
    <w:rsid w:val="00B20808"/>
    <w:rsid w:val="00B872D6"/>
    <w:rsid w:val="00BE3B91"/>
    <w:rsid w:val="00C35E10"/>
    <w:rsid w:val="00CA4B2E"/>
    <w:rsid w:val="00CB1211"/>
    <w:rsid w:val="00D7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2E"/>
    <w:pPr>
      <w:spacing w:after="0" w:line="240" w:lineRule="auto"/>
    </w:pPr>
  </w:style>
  <w:style w:type="table" w:styleId="a4">
    <w:name w:val="Table Grid"/>
    <w:basedOn w:val="a1"/>
    <w:uiPriority w:val="59"/>
    <w:rsid w:val="00CA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E10"/>
    <w:pPr>
      <w:ind w:left="720"/>
      <w:contextualSpacing/>
    </w:pPr>
  </w:style>
  <w:style w:type="paragraph" w:customStyle="1" w:styleId="ConsPlusNormal">
    <w:name w:val="ConsPlusNormal"/>
    <w:rsid w:val="00BE3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72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20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26</cp:revision>
  <cp:lastPrinted>2016-02-24T01:47:00Z</cp:lastPrinted>
  <dcterms:created xsi:type="dcterms:W3CDTF">2012-10-31T03:24:00Z</dcterms:created>
  <dcterms:modified xsi:type="dcterms:W3CDTF">2016-07-15T06:52:00Z</dcterms:modified>
</cp:coreProperties>
</file>