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969" w:rsidRDefault="00922800" w:rsidP="0092280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Правительство Республики Хакасия</w:t>
      </w:r>
    </w:p>
    <w:p w:rsidR="00922800" w:rsidRDefault="00922800" w:rsidP="0092280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Государственный комитет по тарифам и энергетике Республики Хакасия </w:t>
      </w:r>
    </w:p>
    <w:p w:rsidR="00922800" w:rsidRDefault="00922800" w:rsidP="0092280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Госкомтарифэнерго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922800" w:rsidRDefault="00922800" w:rsidP="0092280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</w:t>
      </w:r>
    </w:p>
    <w:p w:rsidR="00922800" w:rsidRDefault="00922800" w:rsidP="0092280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24.10.2016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№ 81-т</w:t>
      </w:r>
    </w:p>
    <w:p w:rsidR="00922800" w:rsidRDefault="00922800" w:rsidP="0092280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Абакан</w:t>
      </w:r>
    </w:p>
    <w:p w:rsidR="00922800" w:rsidRDefault="00922800" w:rsidP="0092280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установлении долгосрочных параметров регулирования и тарифов в сфере теплоснабжения для МУП «Тепло»</w:t>
      </w:r>
    </w:p>
    <w:p w:rsidR="00922800" w:rsidRDefault="00922800" w:rsidP="0092280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2017-2019 годы</w:t>
      </w:r>
    </w:p>
    <w:p w:rsidR="00922800" w:rsidRDefault="00922800" w:rsidP="009228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922800" w:rsidRDefault="008C06B2" w:rsidP="009228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922800">
        <w:rPr>
          <w:rFonts w:ascii="Times New Roman" w:hAnsi="Times New Roman" w:cs="Times New Roman"/>
          <w:sz w:val="26"/>
          <w:szCs w:val="26"/>
        </w:rPr>
        <w:t xml:space="preserve"> соответствии с Федеральный законом от 27.07.2010 № 190-ФЗ «О теплоснабжении» (с </w:t>
      </w:r>
      <w:r w:rsidR="00C3075E">
        <w:rPr>
          <w:rFonts w:ascii="Times New Roman" w:hAnsi="Times New Roman" w:cs="Times New Roman"/>
          <w:sz w:val="26"/>
          <w:szCs w:val="26"/>
        </w:rPr>
        <w:t>последующими</w:t>
      </w:r>
      <w:r w:rsidR="00922800">
        <w:rPr>
          <w:rFonts w:ascii="Times New Roman" w:hAnsi="Times New Roman" w:cs="Times New Roman"/>
          <w:sz w:val="26"/>
          <w:szCs w:val="26"/>
        </w:rPr>
        <w:t xml:space="preserve"> </w:t>
      </w:r>
      <w:r w:rsidR="00C3075E">
        <w:rPr>
          <w:rFonts w:ascii="Times New Roman" w:hAnsi="Times New Roman" w:cs="Times New Roman"/>
          <w:sz w:val="26"/>
          <w:szCs w:val="26"/>
        </w:rPr>
        <w:t>изменениями</w:t>
      </w:r>
      <w:r w:rsidR="00922800">
        <w:rPr>
          <w:rFonts w:ascii="Times New Roman" w:hAnsi="Times New Roman" w:cs="Times New Roman"/>
          <w:sz w:val="26"/>
          <w:szCs w:val="26"/>
        </w:rPr>
        <w:t>), постановлением Правительства Республики Хакасия</w:t>
      </w:r>
      <w:r w:rsidR="00C3075E">
        <w:rPr>
          <w:rFonts w:ascii="Times New Roman" w:hAnsi="Times New Roman" w:cs="Times New Roman"/>
          <w:sz w:val="26"/>
          <w:szCs w:val="26"/>
        </w:rPr>
        <w:t xml:space="preserve"> от 06.06.2012 № 372 «Об утверждении Положения о Государственном комитете по тарифам и энергетике Республики Хакасия</w:t>
      </w:r>
      <w:r>
        <w:rPr>
          <w:rFonts w:ascii="Times New Roman" w:hAnsi="Times New Roman" w:cs="Times New Roman"/>
          <w:sz w:val="26"/>
          <w:szCs w:val="26"/>
        </w:rPr>
        <w:t xml:space="preserve"> и внесении изменений в постановление Правительства Республики Хакасия от 29.01.2003 № 08 «О передаче полномочий по осуществлению государственного регулирования цен (тарифов) в Республике Хакасия» (с последующими изменениями) и 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основании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решения правления Государственного комитета по тарифам и энергетике республики Хакасия (протокол заседания правления от 18.10.2016 № 86)</w:t>
      </w:r>
    </w:p>
    <w:p w:rsidR="008C06B2" w:rsidRDefault="008C06B2" w:rsidP="009228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06B2" w:rsidRDefault="008C06B2" w:rsidP="009228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приказываю:</w:t>
      </w:r>
    </w:p>
    <w:p w:rsidR="008C06B2" w:rsidRDefault="008C06B2" w:rsidP="009228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06B2" w:rsidRDefault="008C06B2" w:rsidP="00724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Установить на 2017-2019 годы для МУП «Тепло» (ИНН 1904004931) долгосрочные параметры регулирования, устанавливаемые на долгосрочный период </w:t>
      </w:r>
      <w:r w:rsidR="00724249">
        <w:rPr>
          <w:rFonts w:ascii="Times New Roman" w:hAnsi="Times New Roman" w:cs="Times New Roman"/>
          <w:sz w:val="26"/>
          <w:szCs w:val="26"/>
        </w:rPr>
        <w:t>регулирования</w:t>
      </w:r>
      <w:r>
        <w:rPr>
          <w:rFonts w:ascii="Times New Roman" w:hAnsi="Times New Roman" w:cs="Times New Roman"/>
          <w:sz w:val="26"/>
          <w:szCs w:val="26"/>
        </w:rPr>
        <w:t xml:space="preserve"> для формирования </w:t>
      </w:r>
      <w:r w:rsidR="00724249">
        <w:rPr>
          <w:rFonts w:ascii="Times New Roman" w:hAnsi="Times New Roman" w:cs="Times New Roman"/>
          <w:sz w:val="26"/>
          <w:szCs w:val="26"/>
        </w:rPr>
        <w:t>тарифов</w:t>
      </w:r>
      <w:r>
        <w:rPr>
          <w:rFonts w:ascii="Times New Roman" w:hAnsi="Times New Roman" w:cs="Times New Roman"/>
          <w:sz w:val="26"/>
          <w:szCs w:val="26"/>
        </w:rPr>
        <w:t xml:space="preserve"> на тепловую энерги</w:t>
      </w:r>
      <w:r w:rsidR="00724249">
        <w:rPr>
          <w:rFonts w:ascii="Times New Roman" w:hAnsi="Times New Roman" w:cs="Times New Roman"/>
          <w:sz w:val="26"/>
          <w:szCs w:val="26"/>
        </w:rPr>
        <w:t>ю (мощность) с использованием метода индексации установленных тарифов, согласно приложению 1 к настоящему приказу.</w:t>
      </w:r>
    </w:p>
    <w:p w:rsidR="00724249" w:rsidRDefault="00724249" w:rsidP="009228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 Установить для МУП «Тепло» (ИНН 1904004931) тарифы на тепловую энергию (мощность), поставляемую потребителям, согласно приложению 2 к настоящему приказу.</w:t>
      </w:r>
    </w:p>
    <w:p w:rsidR="00724249" w:rsidRDefault="00724249" w:rsidP="009228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 Тарифы, установленные в пункте 2 настоящего приказа, действуют с 01.01.2017 по 31.12.2019 с календарной разбивкой.</w:t>
      </w:r>
    </w:p>
    <w:p w:rsidR="00724249" w:rsidRDefault="00724249" w:rsidP="009228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 Настоящий приказ вступает в силу со дня подписания.</w:t>
      </w:r>
    </w:p>
    <w:p w:rsidR="00724249" w:rsidRDefault="00724249" w:rsidP="009228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4249" w:rsidRDefault="00724249" w:rsidP="009228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4249" w:rsidRDefault="00724249" w:rsidP="009228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4249" w:rsidRDefault="00724249" w:rsidP="009228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6"/>
          <w:szCs w:val="26"/>
        </w:rPr>
        <w:t>Государственного</w:t>
      </w:r>
      <w:proofErr w:type="gramEnd"/>
    </w:p>
    <w:p w:rsidR="00724249" w:rsidRDefault="00724249" w:rsidP="009228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Комитета по тарифам и энергетике РХ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М. Пономаренко</w:t>
      </w:r>
    </w:p>
    <w:p w:rsidR="00724249" w:rsidRDefault="00724249" w:rsidP="009228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4249" w:rsidRDefault="00724249" w:rsidP="009228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4249" w:rsidRDefault="00724249" w:rsidP="009228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4249" w:rsidRDefault="00724249" w:rsidP="009228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4249" w:rsidRDefault="006E7E72" w:rsidP="0072424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6E7E72" w:rsidRDefault="006E7E72" w:rsidP="0072424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приказу </w:t>
      </w:r>
      <w:proofErr w:type="gramStart"/>
      <w:r>
        <w:rPr>
          <w:rFonts w:ascii="Times New Roman" w:hAnsi="Times New Roman" w:cs="Times New Roman"/>
          <w:sz w:val="26"/>
          <w:szCs w:val="26"/>
        </w:rPr>
        <w:t>Государственного</w:t>
      </w:r>
      <w:proofErr w:type="gramEnd"/>
    </w:p>
    <w:p w:rsidR="006E7E72" w:rsidRDefault="006E7E72" w:rsidP="0072424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комитета по тарифам и энергетике</w:t>
      </w:r>
    </w:p>
    <w:p w:rsidR="006E7E72" w:rsidRDefault="006E7E72" w:rsidP="0072424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6E7E72" w:rsidRDefault="006E7E72" w:rsidP="0072424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24.10.2016 № 81-т</w:t>
      </w:r>
    </w:p>
    <w:p w:rsidR="006E7E72" w:rsidRDefault="006E7E72" w:rsidP="006E7E7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E7E72" w:rsidRDefault="006E7E72" w:rsidP="006E7E7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Тарифы на тепловую энергию (мощность), поставляемую потребителям</w:t>
      </w:r>
      <w:r w:rsidR="00F70F59">
        <w:rPr>
          <w:rFonts w:ascii="Times New Roman" w:hAnsi="Times New Roman" w:cs="Times New Roman"/>
          <w:sz w:val="26"/>
          <w:szCs w:val="26"/>
        </w:rPr>
        <w:t>*</w:t>
      </w:r>
    </w:p>
    <w:p w:rsidR="006E7E72" w:rsidRDefault="006E7E72" w:rsidP="006E7E7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217" w:type="dxa"/>
        <w:tblInd w:w="-459" w:type="dxa"/>
        <w:tblLook w:val="04A0"/>
      </w:tblPr>
      <w:tblGrid>
        <w:gridCol w:w="548"/>
        <w:gridCol w:w="2017"/>
        <w:gridCol w:w="1665"/>
        <w:gridCol w:w="1410"/>
        <w:gridCol w:w="931"/>
        <w:gridCol w:w="661"/>
        <w:gridCol w:w="648"/>
        <w:gridCol w:w="639"/>
        <w:gridCol w:w="530"/>
        <w:gridCol w:w="1168"/>
      </w:tblGrid>
      <w:tr w:rsidR="00F70F59" w:rsidTr="00F70F59">
        <w:tc>
          <w:tcPr>
            <w:tcW w:w="549" w:type="dxa"/>
            <w:vMerge w:val="restart"/>
          </w:tcPr>
          <w:p w:rsidR="006E7E72" w:rsidRPr="00F70F59" w:rsidRDefault="00F70F59" w:rsidP="006E7E72">
            <w:pPr>
              <w:jc w:val="center"/>
              <w:rPr>
                <w:rFonts w:ascii="Times New Roman" w:hAnsi="Times New Roman" w:cs="Times New Roman"/>
              </w:rPr>
            </w:pPr>
            <w:r w:rsidRPr="00F70F5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70F5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70F59">
              <w:rPr>
                <w:rFonts w:ascii="Times New Roman" w:hAnsi="Times New Roman" w:cs="Times New Roman"/>
              </w:rPr>
              <w:t>/</w:t>
            </w:r>
            <w:proofErr w:type="spellStart"/>
            <w:r w:rsidRPr="00F70F5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34" w:type="dxa"/>
            <w:vMerge w:val="restart"/>
          </w:tcPr>
          <w:p w:rsidR="006E7E72" w:rsidRPr="00F70F59" w:rsidRDefault="00F70F59" w:rsidP="006E7E72">
            <w:pPr>
              <w:jc w:val="center"/>
              <w:rPr>
                <w:rFonts w:ascii="Times New Roman" w:hAnsi="Times New Roman" w:cs="Times New Roman"/>
              </w:rPr>
            </w:pPr>
            <w:r w:rsidRPr="00F70F59">
              <w:rPr>
                <w:rFonts w:ascii="Times New Roman" w:hAnsi="Times New Roman" w:cs="Times New Roman"/>
              </w:rPr>
              <w:t xml:space="preserve">Наименование регулируемой организации </w:t>
            </w:r>
          </w:p>
        </w:tc>
        <w:tc>
          <w:tcPr>
            <w:tcW w:w="1665" w:type="dxa"/>
            <w:vMerge w:val="restart"/>
          </w:tcPr>
          <w:p w:rsidR="006E7E72" w:rsidRPr="00F70F59" w:rsidRDefault="00F70F59" w:rsidP="006E7E72">
            <w:pPr>
              <w:jc w:val="center"/>
              <w:rPr>
                <w:rFonts w:ascii="Times New Roman" w:hAnsi="Times New Roman" w:cs="Times New Roman"/>
              </w:rPr>
            </w:pPr>
            <w:r w:rsidRPr="00F70F59">
              <w:rPr>
                <w:rFonts w:ascii="Times New Roman" w:hAnsi="Times New Roman" w:cs="Times New Roman"/>
              </w:rPr>
              <w:t>Вид тарифа</w:t>
            </w:r>
          </w:p>
        </w:tc>
        <w:tc>
          <w:tcPr>
            <w:tcW w:w="1422" w:type="dxa"/>
            <w:vMerge w:val="restart"/>
          </w:tcPr>
          <w:p w:rsidR="006E7E72" w:rsidRPr="00F70F59" w:rsidRDefault="00F70F59" w:rsidP="006E7E72">
            <w:pPr>
              <w:jc w:val="center"/>
              <w:rPr>
                <w:rFonts w:ascii="Times New Roman" w:hAnsi="Times New Roman" w:cs="Times New Roman"/>
              </w:rPr>
            </w:pPr>
            <w:r w:rsidRPr="00F70F59"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842" w:type="dxa"/>
            <w:vMerge w:val="restart"/>
          </w:tcPr>
          <w:p w:rsidR="006E7E72" w:rsidRPr="00F70F59" w:rsidRDefault="00F70F59" w:rsidP="006E7E72">
            <w:pPr>
              <w:jc w:val="center"/>
              <w:rPr>
                <w:rFonts w:ascii="Times New Roman" w:hAnsi="Times New Roman" w:cs="Times New Roman"/>
              </w:rPr>
            </w:pPr>
            <w:r w:rsidRPr="00F70F59">
              <w:rPr>
                <w:rFonts w:ascii="Times New Roman" w:hAnsi="Times New Roman" w:cs="Times New Roman"/>
              </w:rPr>
              <w:t>Вода</w:t>
            </w:r>
          </w:p>
        </w:tc>
        <w:tc>
          <w:tcPr>
            <w:tcW w:w="2529" w:type="dxa"/>
            <w:gridSpan w:val="4"/>
          </w:tcPr>
          <w:p w:rsidR="006E7E72" w:rsidRPr="00F70F59" w:rsidRDefault="00F70F59" w:rsidP="006E7E72">
            <w:pPr>
              <w:jc w:val="center"/>
              <w:rPr>
                <w:rFonts w:ascii="Times New Roman" w:hAnsi="Times New Roman" w:cs="Times New Roman"/>
              </w:rPr>
            </w:pPr>
            <w:r w:rsidRPr="00F70F59">
              <w:rPr>
                <w:rFonts w:ascii="Times New Roman" w:hAnsi="Times New Roman" w:cs="Times New Roman"/>
              </w:rPr>
              <w:t>Отборный пар давлением</w:t>
            </w:r>
          </w:p>
        </w:tc>
        <w:tc>
          <w:tcPr>
            <w:tcW w:w="1176" w:type="dxa"/>
            <w:vMerge w:val="restart"/>
          </w:tcPr>
          <w:p w:rsidR="006E7E72" w:rsidRPr="00F70F59" w:rsidRDefault="00F70F59" w:rsidP="006E7E72">
            <w:pPr>
              <w:jc w:val="center"/>
              <w:rPr>
                <w:rFonts w:ascii="Times New Roman" w:hAnsi="Times New Roman" w:cs="Times New Roman"/>
              </w:rPr>
            </w:pPr>
            <w:r w:rsidRPr="00F70F59">
              <w:rPr>
                <w:rFonts w:ascii="Times New Roman" w:hAnsi="Times New Roman" w:cs="Times New Roman"/>
              </w:rPr>
              <w:t xml:space="preserve">Острый и </w:t>
            </w:r>
            <w:proofErr w:type="spellStart"/>
            <w:r w:rsidRPr="00F70F59">
              <w:rPr>
                <w:rFonts w:ascii="Times New Roman" w:hAnsi="Times New Roman" w:cs="Times New Roman"/>
              </w:rPr>
              <w:t>редуци-рован-ный</w:t>
            </w:r>
            <w:proofErr w:type="spellEnd"/>
            <w:r w:rsidRPr="00F70F59">
              <w:rPr>
                <w:rFonts w:ascii="Times New Roman" w:hAnsi="Times New Roman" w:cs="Times New Roman"/>
              </w:rPr>
              <w:t xml:space="preserve"> пар</w:t>
            </w:r>
          </w:p>
        </w:tc>
      </w:tr>
      <w:tr w:rsidR="00F70F59" w:rsidTr="00F70F59">
        <w:tc>
          <w:tcPr>
            <w:tcW w:w="549" w:type="dxa"/>
            <w:vMerge/>
          </w:tcPr>
          <w:p w:rsidR="006E7E72" w:rsidRPr="00F70F59" w:rsidRDefault="006E7E72" w:rsidP="006E7E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vMerge/>
          </w:tcPr>
          <w:p w:rsidR="006E7E72" w:rsidRPr="00F70F59" w:rsidRDefault="006E7E72" w:rsidP="006E7E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Merge/>
          </w:tcPr>
          <w:p w:rsidR="006E7E72" w:rsidRPr="00F70F59" w:rsidRDefault="006E7E72" w:rsidP="006E7E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Merge/>
          </w:tcPr>
          <w:p w:rsidR="006E7E72" w:rsidRPr="00F70F59" w:rsidRDefault="006E7E72" w:rsidP="006E7E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Merge/>
          </w:tcPr>
          <w:p w:rsidR="006E7E72" w:rsidRPr="00F70F59" w:rsidRDefault="006E7E72" w:rsidP="006E7E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6E7E72" w:rsidRPr="00F70F59" w:rsidRDefault="006E7E72" w:rsidP="006E7E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6E7E72" w:rsidRPr="00F70F59" w:rsidRDefault="006E7E72" w:rsidP="006E7E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6E7E72" w:rsidRPr="00F70F59" w:rsidRDefault="006E7E72" w:rsidP="006E7E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6E7E72" w:rsidRPr="00F70F59" w:rsidRDefault="006E7E72" w:rsidP="006E7E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6E7E72" w:rsidRPr="00F70F59" w:rsidRDefault="006E7E72" w:rsidP="006E7E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F59" w:rsidTr="00F70F59">
        <w:tc>
          <w:tcPr>
            <w:tcW w:w="549" w:type="dxa"/>
            <w:vMerge w:val="restart"/>
          </w:tcPr>
          <w:p w:rsidR="006E7E72" w:rsidRPr="00F70F59" w:rsidRDefault="00F70F59" w:rsidP="006E7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4" w:type="dxa"/>
            <w:vMerge w:val="restart"/>
          </w:tcPr>
          <w:p w:rsidR="006E7E72" w:rsidRDefault="00F70F59" w:rsidP="006E7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«Тепло»</w:t>
            </w:r>
          </w:p>
          <w:p w:rsidR="00F70F59" w:rsidRPr="00F70F59" w:rsidRDefault="00F70F59" w:rsidP="006E7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(ИНН 1904004931)</w:t>
            </w:r>
          </w:p>
        </w:tc>
        <w:tc>
          <w:tcPr>
            <w:tcW w:w="7634" w:type="dxa"/>
            <w:gridSpan w:val="8"/>
          </w:tcPr>
          <w:p w:rsidR="006E7E72" w:rsidRPr="00F70F59" w:rsidRDefault="00F70F59" w:rsidP="006E7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потребителей, в случае отсутствия дифференциации тарифов по схеме подключения </w:t>
            </w:r>
          </w:p>
        </w:tc>
      </w:tr>
      <w:tr w:rsidR="00F70F59" w:rsidTr="00F70F59">
        <w:tc>
          <w:tcPr>
            <w:tcW w:w="549" w:type="dxa"/>
            <w:vMerge/>
          </w:tcPr>
          <w:p w:rsidR="00F70F59" w:rsidRPr="00F70F59" w:rsidRDefault="00F70F59" w:rsidP="006E7E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vMerge/>
          </w:tcPr>
          <w:p w:rsidR="00F70F59" w:rsidRPr="00F70F59" w:rsidRDefault="00F70F59" w:rsidP="006E7E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Merge w:val="restart"/>
          </w:tcPr>
          <w:p w:rsidR="00F70F59" w:rsidRDefault="00F70F59" w:rsidP="006E7E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одноставочный</w:t>
            </w:r>
            <w:proofErr w:type="spellEnd"/>
          </w:p>
          <w:p w:rsidR="00F70F59" w:rsidRPr="00F70F59" w:rsidRDefault="00F70F59" w:rsidP="006E7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руб./Гкал </w:t>
            </w:r>
          </w:p>
        </w:tc>
        <w:tc>
          <w:tcPr>
            <w:tcW w:w="1422" w:type="dxa"/>
          </w:tcPr>
          <w:p w:rsidR="00F70F59" w:rsidRPr="00F70F59" w:rsidRDefault="00F70F59" w:rsidP="006E7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F59">
              <w:rPr>
                <w:rFonts w:ascii="Times New Roman" w:hAnsi="Times New Roman" w:cs="Times New Roman"/>
                <w:sz w:val="20"/>
                <w:szCs w:val="20"/>
              </w:rPr>
              <w:t>с 01.01.2017</w:t>
            </w:r>
          </w:p>
          <w:p w:rsidR="00F70F59" w:rsidRPr="00F70F59" w:rsidRDefault="00F70F59" w:rsidP="006E7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F59">
              <w:rPr>
                <w:rFonts w:ascii="Times New Roman" w:hAnsi="Times New Roman" w:cs="Times New Roman"/>
                <w:sz w:val="20"/>
                <w:szCs w:val="20"/>
              </w:rPr>
              <w:t>по 30.06.2017</w:t>
            </w:r>
          </w:p>
        </w:tc>
        <w:tc>
          <w:tcPr>
            <w:tcW w:w="842" w:type="dxa"/>
          </w:tcPr>
          <w:p w:rsidR="00F70F59" w:rsidRPr="00F70F59" w:rsidRDefault="00F70F59" w:rsidP="006E7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2536,12</w:t>
            </w:r>
          </w:p>
        </w:tc>
        <w:tc>
          <w:tcPr>
            <w:tcW w:w="674" w:type="dxa"/>
          </w:tcPr>
          <w:p w:rsidR="00F70F59" w:rsidRPr="00F70F59" w:rsidRDefault="00F70F59" w:rsidP="006E7E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F70F59" w:rsidRPr="00F70F59" w:rsidRDefault="00F70F59" w:rsidP="006E7E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F70F59" w:rsidRPr="00F70F59" w:rsidRDefault="00F70F59" w:rsidP="006E7E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70F59" w:rsidRPr="00F70F59" w:rsidRDefault="00F70F59" w:rsidP="006E7E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F70F59" w:rsidRPr="00F70F59" w:rsidRDefault="00F70F59" w:rsidP="006E7E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F59" w:rsidTr="00F70F59">
        <w:tc>
          <w:tcPr>
            <w:tcW w:w="549" w:type="dxa"/>
            <w:vMerge/>
          </w:tcPr>
          <w:p w:rsidR="00F70F59" w:rsidRPr="00F70F59" w:rsidRDefault="00F70F59" w:rsidP="006E7E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vMerge/>
          </w:tcPr>
          <w:p w:rsidR="00F70F59" w:rsidRPr="00F70F59" w:rsidRDefault="00F70F59" w:rsidP="006E7E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Merge/>
          </w:tcPr>
          <w:p w:rsidR="00F70F59" w:rsidRPr="00F70F59" w:rsidRDefault="00F70F59" w:rsidP="006E7E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F70F59" w:rsidRDefault="00F70F59" w:rsidP="006E7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01.07.2017</w:t>
            </w:r>
          </w:p>
          <w:p w:rsidR="00F70F59" w:rsidRPr="00F70F59" w:rsidRDefault="00F70F59" w:rsidP="00F7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31.12.2017</w:t>
            </w:r>
          </w:p>
        </w:tc>
        <w:tc>
          <w:tcPr>
            <w:tcW w:w="842" w:type="dxa"/>
          </w:tcPr>
          <w:p w:rsidR="00F70F59" w:rsidRPr="00F70F59" w:rsidRDefault="00F70F59" w:rsidP="006E7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2895,76</w:t>
            </w:r>
          </w:p>
        </w:tc>
        <w:tc>
          <w:tcPr>
            <w:tcW w:w="674" w:type="dxa"/>
          </w:tcPr>
          <w:p w:rsidR="00F70F59" w:rsidRPr="00F70F59" w:rsidRDefault="00F70F59" w:rsidP="006E7E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F70F59" w:rsidRPr="00F70F59" w:rsidRDefault="00F70F59" w:rsidP="006E7E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F70F59" w:rsidRPr="00F70F59" w:rsidRDefault="00F70F59" w:rsidP="006E7E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70F59" w:rsidRPr="00F70F59" w:rsidRDefault="00F70F59" w:rsidP="006E7E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F70F59" w:rsidRPr="00F70F59" w:rsidRDefault="00F70F59" w:rsidP="006E7E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F59" w:rsidTr="00F70F59">
        <w:tc>
          <w:tcPr>
            <w:tcW w:w="549" w:type="dxa"/>
            <w:vMerge/>
          </w:tcPr>
          <w:p w:rsidR="00F70F59" w:rsidRPr="00F70F59" w:rsidRDefault="00F70F59" w:rsidP="006E7E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vMerge/>
          </w:tcPr>
          <w:p w:rsidR="00F70F59" w:rsidRPr="00F70F59" w:rsidRDefault="00F70F59" w:rsidP="006E7E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Merge/>
          </w:tcPr>
          <w:p w:rsidR="00F70F59" w:rsidRPr="00F70F59" w:rsidRDefault="00F70F59" w:rsidP="006E7E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F70F59" w:rsidRPr="00F70F59" w:rsidRDefault="00F70F59" w:rsidP="006E7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42" w:type="dxa"/>
          </w:tcPr>
          <w:p w:rsidR="00F70F59" w:rsidRPr="00F70F59" w:rsidRDefault="00F70F59" w:rsidP="006E7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2775,86</w:t>
            </w:r>
          </w:p>
        </w:tc>
        <w:tc>
          <w:tcPr>
            <w:tcW w:w="674" w:type="dxa"/>
          </w:tcPr>
          <w:p w:rsidR="00F70F59" w:rsidRPr="00F70F59" w:rsidRDefault="00F70F59" w:rsidP="006E7E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F70F59" w:rsidRPr="00F70F59" w:rsidRDefault="00F70F59" w:rsidP="006E7E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F70F59" w:rsidRPr="00F70F59" w:rsidRDefault="00F70F59" w:rsidP="006E7E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70F59" w:rsidRPr="00F70F59" w:rsidRDefault="00F70F59" w:rsidP="006E7E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F70F59" w:rsidRPr="00F70F59" w:rsidRDefault="00F70F59" w:rsidP="006E7E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F59" w:rsidTr="00F70F59">
        <w:tc>
          <w:tcPr>
            <w:tcW w:w="549" w:type="dxa"/>
            <w:vMerge/>
          </w:tcPr>
          <w:p w:rsidR="00F70F59" w:rsidRPr="00F70F59" w:rsidRDefault="00F70F59" w:rsidP="006E7E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vMerge/>
          </w:tcPr>
          <w:p w:rsidR="00F70F59" w:rsidRPr="00F70F59" w:rsidRDefault="00F70F59" w:rsidP="006E7E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Merge/>
          </w:tcPr>
          <w:p w:rsidR="00F70F59" w:rsidRPr="00F70F59" w:rsidRDefault="00F70F59" w:rsidP="006E7E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F70F59" w:rsidRPr="00F70F59" w:rsidRDefault="00F70F59" w:rsidP="006E7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42" w:type="dxa"/>
          </w:tcPr>
          <w:p w:rsidR="00F70F59" w:rsidRPr="00F70F59" w:rsidRDefault="00F70F59" w:rsidP="006E7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2899,91</w:t>
            </w:r>
          </w:p>
        </w:tc>
        <w:tc>
          <w:tcPr>
            <w:tcW w:w="674" w:type="dxa"/>
          </w:tcPr>
          <w:p w:rsidR="00F70F59" w:rsidRPr="00F70F59" w:rsidRDefault="00F70F59" w:rsidP="006E7E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F70F59" w:rsidRPr="00F70F59" w:rsidRDefault="00F70F59" w:rsidP="006E7E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F70F59" w:rsidRPr="00F70F59" w:rsidRDefault="00F70F59" w:rsidP="006E7E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70F59" w:rsidRPr="00F70F59" w:rsidRDefault="00F70F59" w:rsidP="006E7E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F70F59" w:rsidRPr="00F70F59" w:rsidRDefault="00F70F59" w:rsidP="006E7E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E7E72" w:rsidRPr="00AA38FA" w:rsidRDefault="00AA38FA" w:rsidP="00AA38F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</w:t>
      </w:r>
      <w:r w:rsidR="00F70F59" w:rsidRPr="00AA38FA">
        <w:rPr>
          <w:rFonts w:ascii="Times New Roman" w:hAnsi="Times New Roman" w:cs="Times New Roman"/>
          <w:sz w:val="26"/>
          <w:szCs w:val="26"/>
        </w:rPr>
        <w:t>Налогом на добавленную стоимость не облагаются (организация применяет</w:t>
      </w:r>
      <w:r w:rsidRPr="00AA38FA">
        <w:rPr>
          <w:rFonts w:ascii="Times New Roman" w:hAnsi="Times New Roman" w:cs="Times New Roman"/>
          <w:sz w:val="26"/>
          <w:szCs w:val="26"/>
        </w:rPr>
        <w:t xml:space="preserve"> упрощенную систему налогообложения в соответствии со статьями 346.11, 346.12, 346.13 главы 26.2 Налогового Кодекса РФ 9часть вторая)</w:t>
      </w:r>
    </w:p>
    <w:p w:rsidR="00AA38FA" w:rsidRDefault="00AA38FA" w:rsidP="00AA38F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  <w:sectPr w:rsidR="00AA38FA" w:rsidSect="00C049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38FA" w:rsidRDefault="00AA38FA" w:rsidP="00AA38F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Правительство Республики Хакасия</w:t>
      </w:r>
    </w:p>
    <w:p w:rsidR="00AA38FA" w:rsidRDefault="00AA38FA" w:rsidP="00AA38F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Государственный комитет по тарифам и энергетике Республики Хакасия </w:t>
      </w:r>
    </w:p>
    <w:p w:rsidR="00AA38FA" w:rsidRDefault="00AA38FA" w:rsidP="00AA38F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Госкомтарифэнерго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AA38FA" w:rsidRDefault="00AA38FA" w:rsidP="00AA38F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</w:t>
      </w:r>
    </w:p>
    <w:p w:rsidR="00AA38FA" w:rsidRDefault="00AA38FA" w:rsidP="00AA38F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30.06.2016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№ 29-в</w:t>
      </w:r>
    </w:p>
    <w:p w:rsidR="00AA38FA" w:rsidRDefault="00AA38FA" w:rsidP="00AA38F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Абакан</w:t>
      </w:r>
    </w:p>
    <w:p w:rsidR="00AA38FA" w:rsidRDefault="00AA38FA" w:rsidP="00AA38F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приказ Государственного комитета по тарифам и энергетике Республики Хакасия от 23.10.2015 № 69-в «Об установлении тарифов на питьевую воду и утверждении производственной программы для МУП «Тепло», осуществляющего холодное водоснабжение, на 2016-2018 годы.</w:t>
      </w:r>
    </w:p>
    <w:p w:rsidR="00AA38FA" w:rsidRDefault="00AA38FA" w:rsidP="00AA38F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AA38FA" w:rsidRDefault="00AA38FA" w:rsidP="00AA38F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07.12.2011 № 416-ФЗ «О водоснабжении и водоотведении (с последующими изменениями), постановлением Правительства Российской федерации от 13.05.2013 № 406 «О государственном регулировании тарифов в сфере водоснабжения и водоотведения» 9 с последующими изменениями, постановлением Правительства Республики Хакасия от 06.06.2012 № 372 «Об утверждении положения о государственном комитете по тарифам и энергетике Республики Хакасия и внесении изменений в Постановление Правительства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Республики Хакасия</w:t>
      </w:r>
      <w:r w:rsidR="007918B9">
        <w:rPr>
          <w:rFonts w:ascii="Times New Roman" w:hAnsi="Times New Roman" w:cs="Times New Roman"/>
          <w:sz w:val="26"/>
          <w:szCs w:val="26"/>
        </w:rPr>
        <w:t xml:space="preserve"> от 29.01.2003 № 08 «О передаче полномочий по осуществлению государственного регулирования цен (тарифов) в Республике Хакасия» (с последующими изменениями) и на основании решения Правления Государственного комитета по тарифам и энергетике Республики Хакасия (протокол заседания Правления от 30.06.2016 № 26),</w:t>
      </w:r>
    </w:p>
    <w:p w:rsidR="007918B9" w:rsidRDefault="007918B9" w:rsidP="00AA38F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918B9" w:rsidRDefault="007918B9" w:rsidP="00AA38F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приказываю:</w:t>
      </w:r>
    </w:p>
    <w:p w:rsidR="007918B9" w:rsidRDefault="007918B9" w:rsidP="00AA38F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918B9" w:rsidRDefault="007918B9" w:rsidP="00AA38F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 в приказ Государственного комитета по тарифам и энергетике Республики Хакасия от 23.10.2015 № 69-в «Об установлении тарифов на питьевую воду и утверждении производственной программы для МУП «Тепло», осуществляющего холодное водоснабжение, на 2016-2018 годы» («Хакасия», 2015, № 218), внести следующие изменения:</w:t>
      </w:r>
    </w:p>
    <w:p w:rsidR="007918B9" w:rsidRDefault="007918B9" w:rsidP="00AA38F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1.1. приложение № 2 к приказу изложить в новой редукции:</w:t>
      </w:r>
    </w:p>
    <w:p w:rsidR="007918B9" w:rsidRDefault="007918B9" w:rsidP="00AA38F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918B9" w:rsidRDefault="007918B9" w:rsidP="00AA38F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918B9" w:rsidRDefault="007918B9" w:rsidP="00AA38F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918B9" w:rsidRDefault="007918B9" w:rsidP="00AA38F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918B9" w:rsidRDefault="007918B9" w:rsidP="00AA38F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918B9" w:rsidRDefault="007918B9" w:rsidP="00AA38F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918B9" w:rsidRDefault="007918B9" w:rsidP="00AA38F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918B9" w:rsidRDefault="007918B9" w:rsidP="00AA38F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918B9" w:rsidRDefault="007918B9" w:rsidP="00AA38F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918B9" w:rsidRDefault="007918B9" w:rsidP="00AA38F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918B9" w:rsidRDefault="007918B9" w:rsidP="00AA38F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918B9" w:rsidRDefault="007918B9" w:rsidP="007918B9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2 к приказу</w:t>
      </w:r>
    </w:p>
    <w:p w:rsidR="007918B9" w:rsidRDefault="007918B9" w:rsidP="007918B9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Государственного комитета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7918B9" w:rsidRDefault="007918B9" w:rsidP="007918B9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тарифам и энергетике</w:t>
      </w:r>
    </w:p>
    <w:p w:rsidR="007918B9" w:rsidRDefault="007918B9" w:rsidP="007918B9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7918B9" w:rsidRDefault="007918B9" w:rsidP="007918B9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23.10.2015 № 69-в</w:t>
      </w:r>
    </w:p>
    <w:p w:rsidR="007918B9" w:rsidRDefault="007918B9" w:rsidP="007918B9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7918B9" w:rsidRDefault="007918B9" w:rsidP="007918B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Тарифы на питьевую воду </w:t>
      </w:r>
      <w:r>
        <w:rPr>
          <w:rFonts w:ascii="Times New Roman" w:hAnsi="Times New Roman" w:cs="Times New Roman"/>
          <w:sz w:val="26"/>
          <w:szCs w:val="26"/>
          <w:lang w:val="en-US"/>
        </w:rPr>
        <w:t>&lt;</w:t>
      </w:r>
      <w:r>
        <w:rPr>
          <w:rFonts w:ascii="Times New Roman" w:hAnsi="Times New Roman" w:cs="Times New Roman"/>
          <w:sz w:val="26"/>
          <w:szCs w:val="26"/>
        </w:rPr>
        <w:t>*</w:t>
      </w:r>
      <w:r>
        <w:rPr>
          <w:rFonts w:ascii="Times New Roman" w:hAnsi="Times New Roman" w:cs="Times New Roman"/>
          <w:sz w:val="26"/>
          <w:szCs w:val="26"/>
          <w:lang w:val="en-US"/>
        </w:rPr>
        <w:t>&gt;</w:t>
      </w:r>
    </w:p>
    <w:tbl>
      <w:tblPr>
        <w:tblStyle w:val="a3"/>
        <w:tblW w:w="0" w:type="auto"/>
        <w:tblLook w:val="04A0"/>
      </w:tblPr>
      <w:tblGrid>
        <w:gridCol w:w="567"/>
        <w:gridCol w:w="4218"/>
        <w:gridCol w:w="2393"/>
        <w:gridCol w:w="2393"/>
      </w:tblGrid>
      <w:tr w:rsidR="00130E98" w:rsidTr="00130E98">
        <w:tc>
          <w:tcPr>
            <w:tcW w:w="567" w:type="dxa"/>
          </w:tcPr>
          <w:p w:rsidR="00130E98" w:rsidRDefault="00130E98" w:rsidP="007918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18" w:type="dxa"/>
          </w:tcPr>
          <w:p w:rsidR="00130E98" w:rsidRDefault="00130E98" w:rsidP="007918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130E98" w:rsidRDefault="00130E98" w:rsidP="007918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регулируемый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 </w:t>
            </w:r>
          </w:p>
        </w:tc>
        <w:tc>
          <w:tcPr>
            <w:tcW w:w="2393" w:type="dxa"/>
          </w:tcPr>
          <w:p w:rsidR="00130E98" w:rsidRDefault="00130E98" w:rsidP="007918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</w:p>
        </w:tc>
        <w:tc>
          <w:tcPr>
            <w:tcW w:w="2393" w:type="dxa"/>
          </w:tcPr>
          <w:p w:rsidR="00130E98" w:rsidRDefault="00130E98" w:rsidP="00130E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Размер тарифа,</w:t>
            </w:r>
          </w:p>
          <w:p w:rsidR="00130E98" w:rsidRPr="00130E98" w:rsidRDefault="00130E98" w:rsidP="00130E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руб./м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</w:tr>
      <w:tr w:rsidR="00130E98" w:rsidTr="00130E98">
        <w:tc>
          <w:tcPr>
            <w:tcW w:w="567" w:type="dxa"/>
            <w:vMerge w:val="restart"/>
          </w:tcPr>
          <w:p w:rsidR="00130E98" w:rsidRDefault="00130E98" w:rsidP="007918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18" w:type="dxa"/>
            <w:vMerge w:val="restart"/>
          </w:tcPr>
          <w:p w:rsidR="00130E98" w:rsidRDefault="00130E98" w:rsidP="007918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МУП «Тепло»</w:t>
            </w:r>
          </w:p>
          <w:p w:rsidR="00130E98" w:rsidRDefault="00130E98" w:rsidP="007918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(ИНН 1904004931)</w:t>
            </w:r>
          </w:p>
        </w:tc>
        <w:tc>
          <w:tcPr>
            <w:tcW w:w="2393" w:type="dxa"/>
          </w:tcPr>
          <w:p w:rsidR="00130E98" w:rsidRDefault="00130E98" w:rsidP="007918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01.01.2016 по 30.06.2016</w:t>
            </w:r>
          </w:p>
        </w:tc>
        <w:tc>
          <w:tcPr>
            <w:tcW w:w="2393" w:type="dxa"/>
          </w:tcPr>
          <w:p w:rsidR="00130E98" w:rsidRDefault="00130E98" w:rsidP="007918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63,00</w:t>
            </w:r>
          </w:p>
        </w:tc>
      </w:tr>
      <w:tr w:rsidR="00130E98" w:rsidTr="00130E98">
        <w:tc>
          <w:tcPr>
            <w:tcW w:w="567" w:type="dxa"/>
            <w:vMerge/>
          </w:tcPr>
          <w:p w:rsidR="00130E98" w:rsidRDefault="00130E98" w:rsidP="007918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8" w:type="dxa"/>
            <w:vMerge/>
          </w:tcPr>
          <w:p w:rsidR="00130E98" w:rsidRDefault="00130E98" w:rsidP="007918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130E98" w:rsidRDefault="00130E98" w:rsidP="007918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01.078.2016 по 31.12.2016</w:t>
            </w:r>
          </w:p>
        </w:tc>
        <w:tc>
          <w:tcPr>
            <w:tcW w:w="2393" w:type="dxa"/>
          </w:tcPr>
          <w:p w:rsidR="00130E98" w:rsidRDefault="00130E98" w:rsidP="007918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78.71</w:t>
            </w:r>
          </w:p>
        </w:tc>
      </w:tr>
      <w:tr w:rsidR="00130E98" w:rsidTr="00130E98">
        <w:tc>
          <w:tcPr>
            <w:tcW w:w="567" w:type="dxa"/>
            <w:vMerge/>
          </w:tcPr>
          <w:p w:rsidR="00130E98" w:rsidRDefault="00130E98" w:rsidP="007918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8" w:type="dxa"/>
            <w:vMerge/>
          </w:tcPr>
          <w:p w:rsidR="00130E98" w:rsidRDefault="00130E98" w:rsidP="007918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130E98" w:rsidRDefault="00130E98" w:rsidP="007918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01.01.2017 по 30.06.2017</w:t>
            </w:r>
          </w:p>
        </w:tc>
        <w:tc>
          <w:tcPr>
            <w:tcW w:w="2393" w:type="dxa"/>
          </w:tcPr>
          <w:p w:rsidR="00130E98" w:rsidRDefault="00130E98" w:rsidP="007918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78.71</w:t>
            </w:r>
          </w:p>
        </w:tc>
      </w:tr>
      <w:tr w:rsidR="00130E98" w:rsidTr="00130E98">
        <w:tc>
          <w:tcPr>
            <w:tcW w:w="567" w:type="dxa"/>
            <w:vMerge/>
          </w:tcPr>
          <w:p w:rsidR="00130E98" w:rsidRDefault="00130E98" w:rsidP="007918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8" w:type="dxa"/>
            <w:vMerge/>
          </w:tcPr>
          <w:p w:rsidR="00130E98" w:rsidRDefault="00130E98" w:rsidP="007918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130E98" w:rsidRDefault="00130E98" w:rsidP="007918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01.07.2017 по 31.12.2017</w:t>
            </w:r>
          </w:p>
        </w:tc>
        <w:tc>
          <w:tcPr>
            <w:tcW w:w="2393" w:type="dxa"/>
          </w:tcPr>
          <w:p w:rsidR="00130E98" w:rsidRDefault="00130E98" w:rsidP="007918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86.66</w:t>
            </w:r>
          </w:p>
        </w:tc>
      </w:tr>
      <w:tr w:rsidR="00130E98" w:rsidTr="00130E98">
        <w:tc>
          <w:tcPr>
            <w:tcW w:w="567" w:type="dxa"/>
            <w:vMerge/>
          </w:tcPr>
          <w:p w:rsidR="00130E98" w:rsidRDefault="00130E98" w:rsidP="007918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8" w:type="dxa"/>
            <w:vMerge/>
          </w:tcPr>
          <w:p w:rsidR="00130E98" w:rsidRDefault="00130E98" w:rsidP="007918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130E98" w:rsidRDefault="00130E98" w:rsidP="007918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2393" w:type="dxa"/>
          </w:tcPr>
          <w:p w:rsidR="00130E98" w:rsidRDefault="00130E98" w:rsidP="007918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80.89</w:t>
            </w:r>
          </w:p>
        </w:tc>
      </w:tr>
    </w:tbl>
    <w:p w:rsidR="007918B9" w:rsidRPr="007918B9" w:rsidRDefault="00130E98" w:rsidP="00130E98">
      <w:pPr>
        <w:pStyle w:val="a4"/>
        <w:spacing w:after="0" w:line="240" w:lineRule="auto"/>
        <w:ind w:left="4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*НДС не применяется (в отношении организации применяется упрощенная система налогообложения в соответствии с гл. 26.2 Налогового кодекса Российской Федерации)</w:t>
      </w:r>
      <w:proofErr w:type="gramStart"/>
      <w:r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sectPr w:rsidR="007918B9" w:rsidRPr="007918B9" w:rsidSect="00C04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12DDE"/>
    <w:multiLevelType w:val="hybridMultilevel"/>
    <w:tmpl w:val="137E38C8"/>
    <w:lvl w:ilvl="0" w:tplc="4E56D10A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A7215"/>
    <w:multiLevelType w:val="hybridMultilevel"/>
    <w:tmpl w:val="814E0888"/>
    <w:lvl w:ilvl="0" w:tplc="4B208F50">
      <w:start w:val="80"/>
      <w:numFmt w:val="bullet"/>
      <w:lvlText w:val=""/>
      <w:lvlJc w:val="left"/>
      <w:pPr>
        <w:ind w:left="4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4FAD6FD8"/>
    <w:multiLevelType w:val="hybridMultilevel"/>
    <w:tmpl w:val="B7525E58"/>
    <w:lvl w:ilvl="0" w:tplc="80BE5A1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2800"/>
    <w:rsid w:val="00130E98"/>
    <w:rsid w:val="005417D4"/>
    <w:rsid w:val="006E7E72"/>
    <w:rsid w:val="00724249"/>
    <w:rsid w:val="007918B9"/>
    <w:rsid w:val="008C06B2"/>
    <w:rsid w:val="00922800"/>
    <w:rsid w:val="00AA38FA"/>
    <w:rsid w:val="00C04969"/>
    <w:rsid w:val="00C3075E"/>
    <w:rsid w:val="00F70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0F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DB7C9-1D37-4925-8E08-ACAEEB04A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2016-11-21T09:02:00Z</dcterms:created>
  <dcterms:modified xsi:type="dcterms:W3CDTF">2016-11-21T09:02:00Z</dcterms:modified>
</cp:coreProperties>
</file>