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7E" w:rsidRPr="002741B3" w:rsidRDefault="00AB117E" w:rsidP="00AB117E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7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7E" w:rsidRPr="002741B3" w:rsidRDefault="00AB117E" w:rsidP="00AB117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B117E" w:rsidRPr="002741B3" w:rsidRDefault="00AB117E" w:rsidP="00AB117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B117E" w:rsidRDefault="00AB117E" w:rsidP="00AB117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AB117E" w:rsidRPr="002741B3" w:rsidRDefault="00AB117E" w:rsidP="00AB117E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AB117E" w:rsidRPr="002741B3" w:rsidRDefault="00AB117E" w:rsidP="00AB117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AB117E" w:rsidRPr="00E2772D" w:rsidRDefault="00AB117E" w:rsidP="00AB117E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AB117E" w:rsidRPr="00E2772D" w:rsidRDefault="00AB117E" w:rsidP="00AB117E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AB117E" w:rsidRPr="00E2772D" w:rsidRDefault="00AB117E" w:rsidP="00AB117E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AB117E" w:rsidRPr="00E2772D" w:rsidRDefault="00AB117E" w:rsidP="00AB117E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AB117E" w:rsidRDefault="00AB117E" w:rsidP="00AB117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12.12.2012г.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>
        <w:rPr>
          <w:rFonts w:ascii="Times New Roman" w:hAnsi="Times New Roman"/>
          <w:b w:val="0"/>
          <w:sz w:val="26"/>
          <w:szCs w:val="26"/>
        </w:rPr>
        <w:t xml:space="preserve"> 51</w:t>
      </w:r>
    </w:p>
    <w:p w:rsidR="00AB117E" w:rsidRDefault="00AB117E" w:rsidP="00AB117E"/>
    <w:p w:rsidR="00AB117E" w:rsidRDefault="00AB117E" w:rsidP="00AB117E"/>
    <w:p w:rsidR="00AB117E" w:rsidRPr="00ED3D26" w:rsidRDefault="00AB117E" w:rsidP="00AB117E">
      <w:pPr>
        <w:pStyle w:val="a5"/>
        <w:rPr>
          <w:rFonts w:ascii="Times New Roman" w:hAnsi="Times New Roman" w:cs="Times New Roman"/>
          <w:sz w:val="26"/>
          <w:szCs w:val="26"/>
        </w:rPr>
      </w:pPr>
      <w:r>
        <w:tab/>
      </w:r>
    </w:p>
    <w:p w:rsidR="00AB117E" w:rsidRPr="00ED3D26" w:rsidRDefault="00AB117E" w:rsidP="00AB117E">
      <w:pPr>
        <w:pStyle w:val="a5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>Об освобождении от уплаты</w:t>
      </w:r>
    </w:p>
    <w:p w:rsidR="00AB117E" w:rsidRPr="00ED3D26" w:rsidRDefault="00AB117E" w:rsidP="00AB117E">
      <w:pPr>
        <w:pStyle w:val="a5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>земельного налога</w:t>
      </w:r>
    </w:p>
    <w:p w:rsidR="00AB117E" w:rsidRPr="00ED3D26" w:rsidRDefault="00AB117E" w:rsidP="00AB117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B117E" w:rsidRPr="00ED3D26" w:rsidRDefault="00AB117E" w:rsidP="00AB11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AB117E" w:rsidRDefault="00AB117E" w:rsidP="00AB11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ED3D26">
        <w:rPr>
          <w:rFonts w:ascii="Times New Roman" w:hAnsi="Times New Roman" w:cs="Times New Roman"/>
          <w:sz w:val="26"/>
          <w:szCs w:val="26"/>
        </w:rPr>
        <w:t xml:space="preserve">В соответствии Федерального закона от 06.10.2003 г. № 131- ФЗ «Об общих принципах организации местного самоуправления в Российской Федерации» (с последующими изменениями), п.1 ст.1 Закона Республики Хакасия от 29.11.2002 г. № 74-ЗРХ «О порядке решения вопросов местного значения вновь образованных муниципальных образований (сельских и городских поселений) Республики Хакасия» п. 6 ст. 29 Устава муниципального образования </w:t>
      </w:r>
      <w:proofErr w:type="spellStart"/>
      <w:r w:rsidRPr="00ED3D26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ED3D26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ED3D26">
        <w:rPr>
          <w:rFonts w:ascii="Times New Roman" w:hAnsi="Times New Roman" w:cs="Times New Roman"/>
          <w:sz w:val="26"/>
          <w:szCs w:val="26"/>
        </w:rPr>
        <w:t>РЕШИЛ:</w:t>
      </w:r>
    </w:p>
    <w:p w:rsidR="00AB117E" w:rsidRPr="00ED3D26" w:rsidRDefault="00AB117E" w:rsidP="00AB11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B117E" w:rsidRPr="00ED3D26" w:rsidRDefault="00AB117E" w:rsidP="00AB11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1.Освободить от уплаты земельного налога за земли, занятые под гидротехническими сооружениями на территории муниципального образования </w:t>
      </w:r>
      <w:proofErr w:type="spellStart"/>
      <w:r w:rsidRPr="00ED3D26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ED3D26">
        <w:rPr>
          <w:rFonts w:ascii="Times New Roman" w:hAnsi="Times New Roman" w:cs="Times New Roman"/>
          <w:sz w:val="26"/>
          <w:szCs w:val="26"/>
        </w:rPr>
        <w:t xml:space="preserve"> сельсовет на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3D26">
        <w:rPr>
          <w:rFonts w:ascii="Times New Roman" w:hAnsi="Times New Roman" w:cs="Times New Roman"/>
          <w:sz w:val="26"/>
          <w:szCs w:val="26"/>
        </w:rPr>
        <w:t>год.</w:t>
      </w:r>
    </w:p>
    <w:p w:rsidR="00AB117E" w:rsidRPr="00ED3D26" w:rsidRDefault="00AB117E" w:rsidP="00AB11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2. Настоящее Решение вступает в силу со  дня  его официального опубликования (обнародования).</w:t>
      </w:r>
    </w:p>
    <w:p w:rsidR="00AB117E" w:rsidRDefault="00AB117E" w:rsidP="00AB117E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AB117E" w:rsidRPr="00765075" w:rsidRDefault="00AB117E" w:rsidP="00AB117E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AB117E" w:rsidRPr="009E0C9D" w:rsidRDefault="00AB117E" w:rsidP="00AB1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AB117E" w:rsidRPr="00F97AD2" w:rsidRDefault="00AB117E" w:rsidP="00AB11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AB117E" w:rsidRPr="005601D8" w:rsidRDefault="00AB117E" w:rsidP="00AB117E">
      <w:pPr>
        <w:tabs>
          <w:tab w:val="left" w:pos="1830"/>
        </w:tabs>
      </w:pPr>
    </w:p>
    <w:p w:rsidR="0038129C" w:rsidRDefault="0038129C"/>
    <w:sectPr w:rsidR="0038129C" w:rsidSect="00CF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17E"/>
    <w:rsid w:val="0038129C"/>
    <w:rsid w:val="00AB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117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B117E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AB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МО Аршановский сельсовет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2012-12-11T06:54:00Z</dcterms:created>
  <dcterms:modified xsi:type="dcterms:W3CDTF">2012-12-11T06:55:00Z</dcterms:modified>
</cp:coreProperties>
</file>