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F" w:rsidRDefault="00A006EF" w:rsidP="009D64B5">
      <w:pPr>
        <w:pStyle w:val="a3"/>
        <w:jc w:val="left"/>
        <w:rPr>
          <w:rFonts w:ascii="Times New Roman" w:hAnsi="Times New Roman"/>
          <w:b w:val="0"/>
        </w:rPr>
      </w:pPr>
    </w:p>
    <w:p w:rsidR="00FA6DDD" w:rsidRPr="002741B3" w:rsidRDefault="00134668" w:rsidP="00FA6D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E61D9D"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F064DE" w:rsidRDefault="00FA6DDD" w:rsidP="009D6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A006EF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  <w:r w:rsidR="009D64B5">
        <w:rPr>
          <w:rFonts w:ascii="Times New Roman" w:hAnsi="Times New Roman" w:cs="Times New Roman"/>
          <w:sz w:val="26"/>
          <w:szCs w:val="26"/>
        </w:rPr>
        <w:tab/>
      </w:r>
    </w:p>
    <w:p w:rsidR="00FA6DDD" w:rsidRPr="00F064DE" w:rsidRDefault="009D64B5" w:rsidP="009D64B5">
      <w:pPr>
        <w:tabs>
          <w:tab w:val="left" w:pos="465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08.02.2016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FA6DDD" w:rsidRPr="00F064DE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 35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5E48FF" w:rsidRPr="005E48FF" w:rsidRDefault="005E48FF" w:rsidP="005E48FF">
      <w:pPr>
        <w:rPr>
          <w:rFonts w:ascii="Times New Roman" w:hAnsi="Times New Roman" w:cs="Times New Roman"/>
          <w:sz w:val="26"/>
          <w:szCs w:val="26"/>
        </w:rPr>
      </w:pPr>
    </w:p>
    <w:p w:rsidR="00FA6DDD" w:rsidRDefault="005E48FF" w:rsidP="005E48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8F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hyperlink r:id="rId7" w:history="1">
        <w:r w:rsidRPr="005E48FF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5E48FF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от 23.11.2015 № 320-ФЗ «</w:t>
      </w:r>
      <w:r w:rsidRPr="005E48FF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часть вторую Налогового кодекса Российской Федерации», </w:t>
      </w:r>
      <w:r w:rsidRPr="005E48FF">
        <w:rPr>
          <w:rFonts w:ascii="Times New Roman" w:hAnsi="Times New Roman" w:cs="Times New Roman"/>
          <w:sz w:val="26"/>
          <w:szCs w:val="26"/>
        </w:rPr>
        <w:t>руководствуясь статьей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9D64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A006EF" w:rsidP="009D6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6DDD" w:rsidRPr="00F064DE">
        <w:rPr>
          <w:rFonts w:ascii="Times New Roman" w:hAnsi="Times New Roman" w:cs="Times New Roman"/>
          <w:sz w:val="26"/>
          <w:szCs w:val="26"/>
        </w:rPr>
        <w:t>1.</w:t>
      </w:r>
      <w:r w:rsidR="00FA6DDD" w:rsidRPr="005F5C2D">
        <w:rPr>
          <w:rFonts w:ascii="Times New Roman" w:hAnsi="Times New Roman"/>
          <w:sz w:val="26"/>
          <w:szCs w:val="26"/>
        </w:rPr>
        <w:t xml:space="preserve"> </w:t>
      </w:r>
      <w:r w:rsidR="00FA6DDD" w:rsidRPr="00B2463A">
        <w:rPr>
          <w:rFonts w:ascii="Times New Roman" w:hAnsi="Times New Roman"/>
          <w:sz w:val="26"/>
          <w:szCs w:val="26"/>
        </w:rPr>
        <w:t xml:space="preserve">Внести в </w:t>
      </w:r>
      <w:r w:rsidR="00FA6DDD" w:rsidRPr="008E097D">
        <w:rPr>
          <w:rFonts w:ascii="Times New Roman" w:hAnsi="Times New Roman" w:cs="Times New Roman"/>
          <w:sz w:val="26"/>
          <w:szCs w:val="26"/>
        </w:rPr>
        <w:t>решение</w:t>
      </w:r>
      <w:r w:rsidR="00FA6DDD">
        <w:rPr>
          <w:rFonts w:ascii="Times New Roman" w:hAnsi="Times New Roman" w:cs="Times New Roman"/>
          <w:sz w:val="26"/>
          <w:szCs w:val="26"/>
        </w:rPr>
        <w:t xml:space="preserve"> </w:t>
      </w:r>
      <w:r w:rsidR="00FA6DDD"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 w:rsidR="00FA6DDD">
        <w:rPr>
          <w:rFonts w:ascii="Times New Roman" w:hAnsi="Times New Roman" w:cs="Times New Roman"/>
          <w:sz w:val="26"/>
          <w:szCs w:val="26"/>
        </w:rPr>
        <w:t xml:space="preserve"> </w:t>
      </w:r>
      <w:r w:rsidR="00FA6DDD"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 w:rsidR="00FA6DDD">
        <w:rPr>
          <w:rFonts w:ascii="Times New Roman" w:hAnsi="Times New Roman"/>
          <w:sz w:val="26"/>
          <w:szCs w:val="26"/>
        </w:rPr>
        <w:t xml:space="preserve"> </w:t>
      </w:r>
      <w:r w:rsidR="000A62BF">
        <w:rPr>
          <w:rFonts w:ascii="Times New Roman" w:hAnsi="Times New Roman"/>
          <w:sz w:val="26"/>
          <w:szCs w:val="26"/>
        </w:rPr>
        <w:t>(далее - Решение),</w:t>
      </w:r>
      <w:r w:rsidR="00FA6DDD" w:rsidRPr="00B2463A">
        <w:rPr>
          <w:rFonts w:ascii="Times New Roman" w:hAnsi="Times New Roman"/>
          <w:sz w:val="26"/>
          <w:szCs w:val="26"/>
        </w:rPr>
        <w:t xml:space="preserve"> следующие  изменения</w:t>
      </w:r>
      <w:r w:rsidR="00FA6DDD">
        <w:rPr>
          <w:rFonts w:ascii="Times New Roman" w:hAnsi="Times New Roman"/>
          <w:sz w:val="26"/>
          <w:szCs w:val="26"/>
        </w:rPr>
        <w:t xml:space="preserve"> и дополнения</w:t>
      </w:r>
      <w:r w:rsidR="00FA6DDD" w:rsidRPr="00B2463A">
        <w:rPr>
          <w:rFonts w:ascii="Times New Roman" w:hAnsi="Times New Roman"/>
          <w:sz w:val="26"/>
          <w:szCs w:val="26"/>
        </w:rPr>
        <w:t>:</w:t>
      </w:r>
    </w:p>
    <w:p w:rsidR="00A006EF" w:rsidRDefault="00A006EF" w:rsidP="009D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6DDD" w:rsidRPr="000A62BF">
        <w:rPr>
          <w:rFonts w:ascii="Times New Roman" w:hAnsi="Times New Roman" w:cs="Times New Roman"/>
          <w:sz w:val="26"/>
          <w:szCs w:val="26"/>
        </w:rPr>
        <w:t>1)</w:t>
      </w:r>
      <w:r w:rsidR="00FA6DDD"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 </w:t>
      </w:r>
      <w:r w:rsidRPr="00A006EF">
        <w:rPr>
          <w:rFonts w:ascii="Times New Roman" w:hAnsi="Times New Roman" w:cs="Times New Roman"/>
          <w:b/>
          <w:sz w:val="26"/>
          <w:szCs w:val="26"/>
        </w:rPr>
        <w:t xml:space="preserve">абзац первый </w:t>
      </w:r>
      <w:r w:rsidR="00FA6DDD" w:rsidRPr="00A006EF">
        <w:rPr>
          <w:rFonts w:ascii="Times New Roman" w:hAnsi="Times New Roman" w:cs="Times New Roman"/>
          <w:b/>
          <w:sz w:val="26"/>
          <w:szCs w:val="26"/>
        </w:rPr>
        <w:t>част</w:t>
      </w:r>
      <w:r w:rsidRPr="00A006EF">
        <w:rPr>
          <w:rFonts w:ascii="Times New Roman" w:hAnsi="Times New Roman" w:cs="Times New Roman"/>
          <w:b/>
          <w:sz w:val="26"/>
          <w:szCs w:val="26"/>
        </w:rPr>
        <w:t>и</w:t>
      </w:r>
      <w:r w:rsidR="00FA6DDD" w:rsidRPr="00A006EF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D14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56" w:rsidRPr="00D14A56">
        <w:rPr>
          <w:rFonts w:ascii="Times New Roman" w:hAnsi="Times New Roman" w:cs="Times New Roman"/>
          <w:sz w:val="26"/>
          <w:szCs w:val="26"/>
        </w:rPr>
        <w:t>Решения</w:t>
      </w:r>
      <w:r w:rsidR="00FA6DDD" w:rsidRP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FA6D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006EF" w:rsidRDefault="00A006EF" w:rsidP="009D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DDD" w:rsidRPr="00A006EF">
        <w:rPr>
          <w:rFonts w:ascii="Times New Roman" w:hAnsi="Times New Roman" w:cs="Times New Roman"/>
          <w:sz w:val="26"/>
          <w:szCs w:val="26"/>
        </w:rPr>
        <w:t>«9.</w:t>
      </w:r>
      <w:r w:rsidRPr="00A006EF">
        <w:rPr>
          <w:sz w:val="26"/>
          <w:szCs w:val="26"/>
        </w:rPr>
        <w:t xml:space="preserve"> </w:t>
      </w:r>
      <w:r w:rsidRPr="00A006EF">
        <w:rPr>
          <w:rFonts w:ascii="Times New Roman" w:eastAsia="Times New Roman" w:hAnsi="Times New Roman" w:cs="Times New Roman"/>
          <w:sz w:val="26"/>
          <w:szCs w:val="26"/>
        </w:rPr>
        <w:t>Налог подлежит уплате налогоплате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льщиками - физическими лицами в </w:t>
      </w:r>
      <w:r w:rsidRPr="00A006EF">
        <w:rPr>
          <w:rFonts w:ascii="Times New Roman" w:eastAsia="Times New Roman" w:hAnsi="Times New Roman" w:cs="Times New Roman"/>
          <w:sz w:val="26"/>
          <w:szCs w:val="26"/>
        </w:rPr>
        <w:t>срок не позднее 1 декабря года, следующего за истекшим налоговым периодом.</w:t>
      </w:r>
      <w:r w:rsidRPr="00A006EF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D64B5" w:rsidRPr="009D64B5" w:rsidRDefault="00FA6DDD" w:rsidP="009D64B5">
      <w:pPr>
        <w:jc w:val="both"/>
        <w:rPr>
          <w:rFonts w:ascii="Times New Roman" w:hAnsi="Times New Roman" w:cs="Times New Roman"/>
          <w:sz w:val="26"/>
          <w:szCs w:val="26"/>
        </w:rPr>
      </w:pPr>
      <w:r w:rsidRPr="009D64B5">
        <w:rPr>
          <w:rFonts w:ascii="Times New Roman" w:hAnsi="Times New Roman" w:cs="Times New Roman"/>
          <w:sz w:val="26"/>
          <w:szCs w:val="26"/>
        </w:rPr>
        <w:t xml:space="preserve">  </w:t>
      </w:r>
      <w:r w:rsidR="00A006EF" w:rsidRPr="009D64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64B5" w:rsidRPr="009D64B5">
        <w:rPr>
          <w:rFonts w:ascii="Times New Roman" w:hAnsi="Times New Roman" w:cs="Times New Roman"/>
          <w:sz w:val="26"/>
          <w:szCs w:val="26"/>
        </w:rPr>
        <w:t>2. Настоящее решение вступает в силу не ранее чем по истечении одного месяца со  дня  его официального опубликования (обнародования).</w:t>
      </w:r>
    </w:p>
    <w:p w:rsidR="00FA6DDD" w:rsidRPr="00F064DE" w:rsidRDefault="00FA6DDD" w:rsidP="009D6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Pr="00E641DE" w:rsidRDefault="009D64B5" w:rsidP="009D6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1D9D">
        <w:rPr>
          <w:rFonts w:ascii="Times New Roman" w:hAnsi="Times New Roman" w:cs="Times New Roman"/>
          <w:sz w:val="26"/>
          <w:szCs w:val="26"/>
        </w:rPr>
        <w:tab/>
      </w:r>
    </w:p>
    <w:p w:rsidR="00E61D9D" w:rsidRPr="007871BF" w:rsidRDefault="00E61D9D" w:rsidP="00E61D9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D219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</w:t>
      </w:r>
      <w:r w:rsidR="00DD2193">
        <w:rPr>
          <w:rFonts w:ascii="Times New Roman" w:hAnsi="Times New Roman" w:cs="Times New Roman"/>
          <w:sz w:val="26"/>
          <w:szCs w:val="26"/>
        </w:rPr>
        <w:t>Н.А. Танбаев</w:t>
      </w:r>
    </w:p>
    <w:p w:rsidR="00E61D9D" w:rsidRPr="006D1F5A" w:rsidRDefault="00E61D9D" w:rsidP="00E61D9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D9D" w:rsidRDefault="00E61D9D" w:rsidP="00E61D9D"/>
    <w:p w:rsidR="00A754A2" w:rsidRDefault="00A754A2" w:rsidP="00E61D9D">
      <w:pPr>
        <w:spacing w:after="0" w:line="240" w:lineRule="auto"/>
      </w:pPr>
    </w:p>
    <w:sectPr w:rsidR="00A754A2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35" w:rsidRDefault="004F7335" w:rsidP="00134668">
      <w:pPr>
        <w:spacing w:after="0" w:line="240" w:lineRule="auto"/>
      </w:pPr>
      <w:r>
        <w:separator/>
      </w:r>
    </w:p>
  </w:endnote>
  <w:endnote w:type="continuationSeparator" w:id="1">
    <w:p w:rsidR="004F7335" w:rsidRDefault="004F7335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35" w:rsidRDefault="004F7335" w:rsidP="00134668">
      <w:pPr>
        <w:spacing w:after="0" w:line="240" w:lineRule="auto"/>
      </w:pPr>
      <w:r>
        <w:separator/>
      </w:r>
    </w:p>
  </w:footnote>
  <w:footnote w:type="continuationSeparator" w:id="1">
    <w:p w:rsidR="004F7335" w:rsidRDefault="004F7335" w:rsidP="0013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A366F"/>
    <w:rsid w:val="000A62BF"/>
    <w:rsid w:val="00134668"/>
    <w:rsid w:val="0022167A"/>
    <w:rsid w:val="002B354B"/>
    <w:rsid w:val="004F7335"/>
    <w:rsid w:val="005E48FF"/>
    <w:rsid w:val="00795F7C"/>
    <w:rsid w:val="007A13C9"/>
    <w:rsid w:val="009D64B5"/>
    <w:rsid w:val="00A006EF"/>
    <w:rsid w:val="00A754A2"/>
    <w:rsid w:val="00B751F7"/>
    <w:rsid w:val="00BC4BB2"/>
    <w:rsid w:val="00D14A56"/>
    <w:rsid w:val="00DD2193"/>
    <w:rsid w:val="00E61D9D"/>
    <w:rsid w:val="00F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  <w:style w:type="paragraph" w:customStyle="1" w:styleId="ConsPlusNormal">
    <w:name w:val="ConsPlusNormal"/>
    <w:rsid w:val="00E61D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pyright-info">
    <w:name w:val="copyright-info"/>
    <w:basedOn w:val="a"/>
    <w:rsid w:val="00A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00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2016-02-09T07:03:00Z</cp:lastPrinted>
  <dcterms:created xsi:type="dcterms:W3CDTF">2015-06-18T01:23:00Z</dcterms:created>
  <dcterms:modified xsi:type="dcterms:W3CDTF">2016-02-09T07:03:00Z</dcterms:modified>
</cp:coreProperties>
</file>