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9" w:rsidRPr="00E5091D" w:rsidRDefault="006E21B5" w:rsidP="009F3A89">
      <w:pPr>
        <w:pStyle w:val="1"/>
        <w:jc w:val="center"/>
        <w:rPr>
          <w:sz w:val="26"/>
          <w:szCs w:val="26"/>
        </w:rPr>
      </w:pPr>
      <w:r w:rsidRPr="00E5091D">
        <w:rPr>
          <w:sz w:val="26"/>
          <w:szCs w:val="26"/>
        </w:rPr>
        <w:t xml:space="preserve"> </w:t>
      </w:r>
      <w:r w:rsidR="009F3A89" w:rsidRPr="00E5091D">
        <w:rPr>
          <w:sz w:val="26"/>
          <w:szCs w:val="26"/>
        </w:rPr>
        <w:t xml:space="preserve"> Российская Федерация</w:t>
      </w:r>
      <w:r w:rsidRPr="00E5091D">
        <w:rPr>
          <w:sz w:val="26"/>
          <w:szCs w:val="26"/>
        </w:rPr>
        <w:t xml:space="preserve">          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F3A89" w:rsidRPr="00E5091D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A89" w:rsidRPr="00E5091D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09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E21B5" w:rsidRPr="00E5091D" w:rsidRDefault="006E21B5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9F3A89" w:rsidRPr="00E5091D" w:rsidRDefault="000C08BA" w:rsidP="009F3A8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6E21B5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9F3A89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89" w:rsidRPr="00E5091D">
        <w:rPr>
          <w:rFonts w:ascii="Times New Roman" w:hAnsi="Times New Roman" w:cs="Times New Roman"/>
          <w:color w:val="000000"/>
          <w:sz w:val="26"/>
          <w:szCs w:val="26"/>
        </w:rPr>
        <w:t xml:space="preserve">с. Аршаново   </w:t>
      </w:r>
      <w:r w:rsidR="009F3A89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F3A89" w:rsidRPr="00E5091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6E21B5" w:rsidRPr="00E5091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</w:p>
    <w:p w:rsidR="009F3A89" w:rsidRPr="00E5091D" w:rsidRDefault="009F3A89" w:rsidP="009F3A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0"/>
      </w:tblGrid>
      <w:tr w:rsidR="00C1519F" w:rsidRPr="00E5091D" w:rsidTr="00AE7C92">
        <w:trPr>
          <w:trHeight w:val="716"/>
        </w:trPr>
        <w:tc>
          <w:tcPr>
            <w:tcW w:w="9497" w:type="dxa"/>
          </w:tcPr>
          <w:p w:rsidR="00C1519F" w:rsidRPr="00E5091D" w:rsidRDefault="00C1519F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9F3A89" w:rsidRPr="00E50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E509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малого 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среднего 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предпринимательства в Аршановском сельсовете на </w:t>
            </w:r>
            <w:r w:rsidR="000C08BA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годы»</w:t>
            </w:r>
          </w:p>
          <w:p w:rsidR="00C1519F" w:rsidRPr="00E5091D" w:rsidRDefault="00C1519F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519F" w:rsidRPr="00E5091D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8BA" w:rsidRPr="00A4539F" w:rsidRDefault="00C1519F" w:rsidP="000C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</w:t>
      </w:r>
      <w:r w:rsidR="000C08BA"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="000C08BA"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="000C08BA"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="000C08BA"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 w:rsidR="000C08BA"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="000C08BA" w:rsidRPr="00290984">
        <w:rPr>
          <w:rFonts w:ascii="Times New Roman" w:eastAsia="Times New Roman" w:hAnsi="Times New Roman"/>
          <w:sz w:val="26"/>
          <w:szCs w:val="26"/>
        </w:rPr>
        <w:t>Ф</w:t>
      </w:r>
      <w:r w:rsidR="000C08BA"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="000C08BA"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="000C08BA"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="000C08BA"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0C08BA"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="000C08BA"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0C08BA"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C1519F" w:rsidRPr="00E5091D" w:rsidRDefault="00C1519F" w:rsidP="000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519F" w:rsidRPr="00E5091D" w:rsidRDefault="00C1519F" w:rsidP="00C15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E5091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F3A89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Аршановском сельсовете на </w:t>
      </w:r>
      <w:r w:rsidR="000C08BA">
        <w:rPr>
          <w:rFonts w:ascii="Times New Roman" w:hAnsi="Times New Roman" w:cs="Times New Roman"/>
          <w:bCs/>
          <w:sz w:val="26"/>
          <w:szCs w:val="26"/>
        </w:rPr>
        <w:t>2019-2021</w:t>
      </w:r>
      <w:r w:rsidR="009F3A89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E5091D">
        <w:rPr>
          <w:rFonts w:ascii="Times New Roman" w:hAnsi="Times New Roman" w:cs="Times New Roman"/>
          <w:bCs/>
          <w:sz w:val="26"/>
          <w:szCs w:val="26"/>
        </w:rPr>
        <w:t>»</w:t>
      </w:r>
      <w:r w:rsidRPr="00E5091D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F3A89" w:rsidRPr="00E5091D" w:rsidRDefault="009F3A89" w:rsidP="009F3A89">
      <w:pPr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C1519F" w:rsidRPr="00E5091D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сельсовета</w:t>
      </w:r>
      <w:r w:rsidRPr="00E5091D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>А. Танбаев</w:t>
      </w: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0C08BA">
        <w:rPr>
          <w:rFonts w:ascii="Times New Roman" w:hAnsi="Times New Roman" w:cs="Times New Roman"/>
          <w:sz w:val="26"/>
          <w:szCs w:val="26"/>
        </w:rPr>
        <w:t>05.12.2018</w:t>
      </w:r>
      <w:r w:rsidRPr="00E5091D">
        <w:rPr>
          <w:rFonts w:ascii="Times New Roman" w:hAnsi="Times New Roman" w:cs="Times New Roman"/>
          <w:sz w:val="26"/>
          <w:szCs w:val="26"/>
        </w:rPr>
        <w:t xml:space="preserve"> № </w:t>
      </w:r>
      <w:r w:rsidR="00E5091D" w:rsidRPr="00E5091D">
        <w:rPr>
          <w:rFonts w:ascii="Times New Roman" w:hAnsi="Times New Roman" w:cs="Times New Roman"/>
          <w:sz w:val="26"/>
          <w:szCs w:val="26"/>
        </w:rPr>
        <w:t>1</w:t>
      </w:r>
      <w:r w:rsidR="000C08BA">
        <w:rPr>
          <w:rFonts w:ascii="Times New Roman" w:hAnsi="Times New Roman" w:cs="Times New Roman"/>
          <w:sz w:val="26"/>
          <w:szCs w:val="26"/>
        </w:rPr>
        <w:t>22</w:t>
      </w:r>
    </w:p>
    <w:p w:rsidR="009F3A89" w:rsidRPr="00E5091D" w:rsidRDefault="009F3A89" w:rsidP="009F3A89">
      <w:pPr>
        <w:autoSpaceDE w:val="0"/>
        <w:autoSpaceDN w:val="0"/>
        <w:adjustRightInd w:val="0"/>
        <w:jc w:val="center"/>
      </w:pPr>
    </w:p>
    <w:p w:rsidR="009F3A89" w:rsidRPr="00E5091D" w:rsidRDefault="009F3A89" w:rsidP="009F3A89">
      <w:pPr>
        <w:autoSpaceDE w:val="0"/>
        <w:autoSpaceDN w:val="0"/>
        <w:adjustRightInd w:val="0"/>
        <w:jc w:val="center"/>
      </w:pPr>
    </w:p>
    <w:p w:rsidR="00C1519F" w:rsidRPr="00E5091D" w:rsidRDefault="00C1519F" w:rsidP="00C1519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/>
    <w:p w:rsidR="00C1519F" w:rsidRPr="00E5091D" w:rsidRDefault="00C1519F" w:rsidP="00C1519F">
      <w:pPr>
        <w:jc w:val="both"/>
        <w:rPr>
          <w:color w:val="000000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9F3A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Муниципальная программа</w:t>
      </w:r>
    </w:p>
    <w:p w:rsidR="00C1519F" w:rsidRPr="00E5091D" w:rsidRDefault="00C1519F" w:rsidP="00C151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5091D">
        <w:rPr>
          <w:rFonts w:ascii="Times New Roman" w:hAnsi="Times New Roman"/>
          <w:b w:val="0"/>
          <w:sz w:val="28"/>
          <w:szCs w:val="28"/>
        </w:rPr>
        <w:t>«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>О развитии и поддержке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 xml:space="preserve"> малого 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среднего 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 в Аршановском сельсовете на </w:t>
      </w:r>
      <w:r w:rsidR="000C08BA">
        <w:rPr>
          <w:rFonts w:ascii="Times New Roman" w:hAnsi="Times New Roman" w:cs="Times New Roman"/>
          <w:b w:val="0"/>
          <w:sz w:val="26"/>
          <w:szCs w:val="26"/>
        </w:rPr>
        <w:t>2019-2021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>годы</w:t>
      </w:r>
      <w:r w:rsidRPr="00E5091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E5091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12"/>
        <w:gridCol w:w="7018"/>
      </w:tblGrid>
      <w:tr w:rsidR="00C1519F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9F3A89" w:rsidP="009F3A89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E5091D">
              <w:rPr>
                <w:rFonts w:ascii="Times New Roman" w:hAnsi="Times New Roman"/>
                <w:sz w:val="26"/>
                <w:szCs w:val="26"/>
              </w:rPr>
              <w:t>«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Аршановском сельсовете на </w:t>
            </w:r>
            <w:r w:rsidR="000C08BA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1519F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E5091D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 </w:t>
            </w:r>
            <w:r w:rsidR="00C1519F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C1519F" w:rsidRPr="00E5091D" w:rsidRDefault="00E5091D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 </w:t>
            </w:r>
            <w:r w:rsidR="00C1519F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Федеральный закон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 </w:t>
            </w:r>
          </w:p>
          <w:p w:rsidR="009F3A89" w:rsidRPr="00E5091D" w:rsidRDefault="009F3A89" w:rsidP="00E50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F3A89" w:rsidRPr="00E5091D" w:rsidRDefault="009F3A89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-Устав  муниципального образования  Аршановский сельсовет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9F3A89" w:rsidRPr="00E5091D" w:rsidTr="009F3A89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Цель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МО Аршановский сельсовет.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Задачи: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-совершенствование нормативной правовой базы, способствующей созданию благоприятных условий для развития и устойчивой деятельности</w:t>
            </w:r>
            <w:r w:rsidRPr="00E5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субъектов малого и среднего предпринимательства на территории Аршановского сельсовета;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-финансово-кредитная, имущественная и инвестиционная поддержка малого и среднего предпринимательства;</w:t>
            </w:r>
          </w:p>
          <w:p w:rsidR="009F3A89" w:rsidRPr="00E5091D" w:rsidRDefault="000E7F78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="009F3A89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формирование и развитие инфраструктуры поддержки 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-снижение административных ограничений и создание благоприятного климата на территории Аршановского сельсовета для равномерного развития малого и среднего предпринимательства;</w:t>
            </w:r>
          </w:p>
          <w:p w:rsidR="009F3A89" w:rsidRPr="00E5091D" w:rsidRDefault="000E7F78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lastRenderedPageBreak/>
              <w:t>-</w:t>
            </w:r>
            <w:r w:rsidR="009F3A89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обеспечение консультационной, организационно-методической и информационной поддержки субъектов 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-поддержка внешнеэкономической деятельности субъектов 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9F3A89" w:rsidRPr="00E5091D" w:rsidRDefault="009F3A89" w:rsidP="000E7F78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 решение вопросов занятости населения МО Аршановский сельсовет путем создания новых рабочих мест.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0C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-формирование условий для развития малого и среднего предпринимательства;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 и имущественная поддержка субъектов малого и среднего предпринимательства;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-обеспечение консультационной, организационно-методической и информационной поддержки предпринимательской деятельности; 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-содействие росту конкурентоспособности и продвижению продукции субъектов малого и среднего предпринимательства.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9 тыс</w:t>
            </w:r>
            <w:proofErr w:type="gramStart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9F3A89" w:rsidRPr="00E5091D" w:rsidRDefault="009F3A89" w:rsidP="009F3A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3тыс</w:t>
            </w:r>
            <w:proofErr w:type="gramStart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F3A89" w:rsidRPr="00E5091D" w:rsidRDefault="009F3A89" w:rsidP="000C08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08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08775E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увеличение объемов оборота, объемов производства, объемов платных услуг  на малых и средних предприятиях  на 10 % ежегодно;</w:t>
            </w:r>
          </w:p>
          <w:p w:rsidR="009F3A89" w:rsidRPr="00E5091D" w:rsidRDefault="009F3A89" w:rsidP="0008775E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-увеличение доход</w:t>
            </w:r>
            <w:r w:rsidR="000877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ов местного бюджета от налогов, </w:t>
            </w: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уплачиваемых субъектами малого и среднего предпринимательства на 2% ежегодно.</w:t>
            </w:r>
          </w:p>
        </w:tc>
      </w:tr>
    </w:tbl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2C6B81" w:rsidRPr="00563277" w:rsidRDefault="002C6B81" w:rsidP="002C6B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2C6B81" w:rsidRPr="0045765D" w:rsidRDefault="002C6B81" w:rsidP="002C6B81">
      <w:pPr>
        <w:pStyle w:val="ConsPlusNormal"/>
        <w:ind w:left="6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Развитие малого и среднего предпринимательства способствует решению не только социальных проблем, но и служит основой для экономического развития муниципального образования Аршановский сельсовет.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 xml:space="preserve">     - малое и среднее предпринимательство создает конкуренцию на рынках товаров и услуг;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-развитие малого и среднего предпринимательства способствует росту налоговых поступлений в бюджет Аршановского сельсовета.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ab/>
        <w:t xml:space="preserve">На территории Аршановского сельсовета  осуществляют свою деятельность 5 субъектов малого и среднего предпринимательства, 5 из которых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осуществляют розничную торговлю, зарегистрировано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6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крестьянско-фермерских хозяйств.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Развитие малого и среднего предпринимательства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К числу проблем, сдерживающих развитие малого и среднего предпринимательства на территории Аршановского сельсовета, относятся: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1.Отсутствие стартового капитала, трудность доступа к банковским кредитам.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Недостаточный уровень знаний у некоторой части предпринимателей в области организации и ведения бизнеса.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проблем программно-целевым методом,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2C6B81" w:rsidRPr="0045765D" w:rsidRDefault="002C6B81" w:rsidP="002C6B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C1519F" w:rsidRPr="00E5091D" w:rsidRDefault="00C1519F" w:rsidP="002C6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25F" w:rsidRPr="00E5091D" w:rsidRDefault="002C6B81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        </w:t>
      </w:r>
      <w:r w:rsidR="0068425F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</w:t>
      </w:r>
      <w:r w:rsidR="00A71AE4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Аршановский </w:t>
      </w:r>
      <w:r w:rsidR="0068425F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сельсовет. Достижение основной цели Программы требует решения следующих задач: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дальнейшее     развитие      инфраструктуры      поддержки      малого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 среднего предпринимательства;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>выявление     отраслевых     приоритетов     с     целью     организации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эффективной         муниципальной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ab/>
        <w:t>поддержки         малого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среднего предпринимательства;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содействие    инновационному    бизнесу,    проведение    конкурсов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инвестиционных проектов, создание банка данных инвестиционных проектов  и бизнес - идей, которые могут быть реализованы в поселении.</w:t>
      </w:r>
    </w:p>
    <w:p w:rsidR="0068425F" w:rsidRPr="00E5091D" w:rsidRDefault="0068425F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8425F" w:rsidRPr="00E5091D" w:rsidRDefault="0068425F" w:rsidP="00C151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519F" w:rsidRPr="002C6B81" w:rsidRDefault="00A71AE4" w:rsidP="002C6B81">
      <w:pPr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 xml:space="preserve">3. </w:t>
      </w:r>
      <w:r w:rsidRPr="00E5091D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2C6B81">
        <w:rPr>
          <w:rFonts w:ascii="Times New Roman" w:hAnsi="Times New Roman" w:cs="Times New Roman"/>
          <w:sz w:val="26"/>
          <w:szCs w:val="26"/>
        </w:rPr>
        <w:t>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Система программных мероприятий разработана на основе анализа состояния и тенденций развития малого и среднего предпринимательства на территории Аршановского сельсовета.</w:t>
      </w:r>
    </w:p>
    <w:p w:rsidR="00A71AE4" w:rsidRPr="00E5091D" w:rsidRDefault="00A71AE4" w:rsidP="00A71AE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A71AE4" w:rsidRPr="00E5091D" w:rsidRDefault="00A71AE4" w:rsidP="00A71A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Таблица 1</w:t>
      </w:r>
    </w:p>
    <w:p w:rsidR="00C1519F" w:rsidRPr="00E5091D" w:rsidRDefault="00C1519F" w:rsidP="00C1519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sz w:val="26"/>
          <w:szCs w:val="26"/>
        </w:rPr>
      </w:pPr>
    </w:p>
    <w:p w:rsidR="00A71AE4" w:rsidRPr="00E5091D" w:rsidRDefault="00A71AE4" w:rsidP="00A71A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A71AE4" w:rsidRPr="00E5091D" w:rsidRDefault="00A71AE4" w:rsidP="00A71AE4">
      <w:pPr>
        <w:jc w:val="both"/>
        <w:rPr>
          <w:rStyle w:val="a5"/>
          <w:b w:val="0"/>
        </w:rPr>
      </w:pPr>
    </w:p>
    <w:tbl>
      <w:tblPr>
        <w:tblStyle w:val="a4"/>
        <w:tblW w:w="10091" w:type="dxa"/>
        <w:jc w:val="center"/>
        <w:tblLayout w:type="fixed"/>
        <w:tblLook w:val="000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C12A5A" w:rsidRPr="0078106F" w:rsidTr="00A71AE4">
        <w:trPr>
          <w:jc w:val="center"/>
        </w:trPr>
        <w:tc>
          <w:tcPr>
            <w:tcW w:w="476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0C0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A71AE4" w:rsidP="000C0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A71AE4" w:rsidP="000C0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8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A71AE4" w:rsidRPr="0078106F" w:rsidTr="001601C9">
        <w:trPr>
          <w:trHeight w:val="1552"/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8" w:type="dxa"/>
          </w:tcPr>
          <w:p w:rsidR="00A71AE4" w:rsidRPr="0078106F" w:rsidRDefault="000C08BA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представителей администрации поселения и  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власти и организаций, осуществляющих поддержку малого бизнеса, с субъектами малого бизнеса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A71AE4" w:rsidRPr="0078106F" w:rsidRDefault="000C08B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8" w:type="dxa"/>
          </w:tcPr>
          <w:p w:rsidR="00A71AE4" w:rsidRPr="0078106F" w:rsidRDefault="000C08B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A71AE4" w:rsidRPr="0078106F" w:rsidRDefault="000C08B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AE4" w:rsidRPr="00E5091D" w:rsidRDefault="00A71AE4" w:rsidP="00A71A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1601C9" w:rsidRDefault="001601C9" w:rsidP="00A71AE4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71AE4" w:rsidRPr="00E5091D" w:rsidRDefault="00A71AE4" w:rsidP="00A71AE4">
      <w:pPr>
        <w:tabs>
          <w:tab w:val="left" w:pos="5660"/>
        </w:tabs>
        <w:spacing w:line="360" w:lineRule="auto"/>
        <w:jc w:val="center"/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>4.  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A71AE4" w:rsidRPr="00E5091D" w:rsidRDefault="00A71AE4" w:rsidP="00A7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E5091D">
        <w:rPr>
          <w:rFonts w:ascii="Times New Roman" w:hAnsi="Times New Roman" w:cs="Times New Roman"/>
          <w:sz w:val="26"/>
          <w:szCs w:val="26"/>
        </w:rPr>
        <w:t>составляет:</w:t>
      </w:r>
    </w:p>
    <w:p w:rsidR="000C08BA" w:rsidRPr="00E5091D" w:rsidRDefault="000C08BA" w:rsidP="000C0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91D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5091D">
        <w:rPr>
          <w:rFonts w:ascii="Times New Roman" w:hAnsi="Times New Roman" w:cs="Times New Roman"/>
          <w:sz w:val="26"/>
          <w:szCs w:val="26"/>
        </w:rPr>
        <w:t xml:space="preserve">годах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091D">
        <w:rPr>
          <w:rFonts w:ascii="Times New Roman" w:hAnsi="Times New Roman" w:cs="Times New Roman"/>
          <w:sz w:val="26"/>
          <w:szCs w:val="26"/>
        </w:rPr>
        <w:t>9 тыс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>ублей.</w:t>
      </w:r>
    </w:p>
    <w:p w:rsidR="000C08BA" w:rsidRPr="00E5091D" w:rsidRDefault="000C08BA" w:rsidP="000C0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0C08BA" w:rsidRPr="00E5091D" w:rsidRDefault="000C08BA" w:rsidP="000C0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91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13,0</w:t>
      </w:r>
      <w:r w:rsidRPr="00E5091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>уб.</w:t>
      </w:r>
    </w:p>
    <w:p w:rsidR="000C08BA" w:rsidRPr="00E5091D" w:rsidRDefault="000C08BA" w:rsidP="000C0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5091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5091D">
        <w:rPr>
          <w:rFonts w:ascii="Times New Roman" w:hAnsi="Times New Roman" w:cs="Times New Roman"/>
          <w:sz w:val="26"/>
          <w:szCs w:val="26"/>
        </w:rPr>
        <w:t>3тыс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>уб.</w:t>
      </w:r>
    </w:p>
    <w:p w:rsidR="001601C9" w:rsidRDefault="000C08BA" w:rsidP="000C0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5091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5091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>уб.</w:t>
      </w:r>
    </w:p>
    <w:p w:rsidR="000C08BA" w:rsidRDefault="000C08BA" w:rsidP="000C08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>5.</w:t>
      </w:r>
      <w:r w:rsidRPr="00E5091D">
        <w:rPr>
          <w:rFonts w:ascii="Times New Roman" w:hAnsi="Times New Roman" w:cs="Times New Roman"/>
          <w:sz w:val="26"/>
          <w:szCs w:val="26"/>
        </w:rPr>
        <w:t xml:space="preserve"> Механизм реализации, организация управления и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 xml:space="preserve"> ходом реализации Программы.</w:t>
      </w: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Заказчиком Программы является Администрация Аршановского сельсовета.</w:t>
      </w:r>
    </w:p>
    <w:p w:rsidR="001601C9" w:rsidRPr="00E5091D" w:rsidRDefault="001601C9" w:rsidP="001601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Администрация Аршановского сельсовета осуществляет: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1601C9" w:rsidRPr="00E5091D" w:rsidRDefault="001601C9" w:rsidP="001601C9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E5091D"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Программы.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В результате реализации мероприятий Программы в </w:t>
      </w:r>
      <w:r w:rsidR="000C08BA">
        <w:rPr>
          <w:rFonts w:ascii="Times New Roman" w:eastAsia="Times New Roman" w:hAnsi="Times New Roman" w:cs="Arial"/>
          <w:color w:val="000000"/>
          <w:sz w:val="26"/>
          <w:szCs w:val="26"/>
        </w:rPr>
        <w:t>2019-2021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г.г. будут достигнуты следующие социально-экономические показатели, характеризующие 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>экономическую, бюджетную и социальную эффективность развитию малого и среднего предпринимательства: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1. Увеличение объемов оборота, объемов производства, объемов платных услуг  на малых и средних предприятиях  на </w:t>
      </w:r>
      <w:r w:rsidRPr="00E5091D">
        <w:rPr>
          <w:rFonts w:ascii="Times New Roman" w:eastAsia="Times New Roman" w:hAnsi="Times New Roman" w:cs="Arial"/>
          <w:i/>
          <w:color w:val="000000"/>
          <w:sz w:val="26"/>
          <w:szCs w:val="26"/>
        </w:rPr>
        <w:t>10 %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ежегодно;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2.Увеличение доходов местного бюджета от налогов, уплачиваемых субъектами малого и среднего предпринимательства на 2% ежегодно.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p w:rsidR="001601C9" w:rsidRPr="001601C9" w:rsidRDefault="001601C9" w:rsidP="001601C9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1601C9" w:rsidRPr="001601C9" w:rsidSect="00A71AE4">
          <w:pgSz w:w="11906" w:h="16838"/>
          <w:pgMar w:top="851" w:right="1274" w:bottom="851" w:left="1418" w:header="709" w:footer="709" w:gutter="0"/>
          <w:cols w:space="720"/>
        </w:sectPr>
      </w:pPr>
      <w:r w:rsidRPr="00E5091D">
        <w:rPr>
          <w:rFonts w:ascii="Times New Roman" w:hAnsi="Times New Roman" w:cs="Arial"/>
          <w:color w:val="000000"/>
          <w:sz w:val="26"/>
          <w:szCs w:val="26"/>
        </w:rPr>
        <w:t> </w:t>
      </w:r>
    </w:p>
    <w:p w:rsidR="00E5091D" w:rsidRPr="00E5091D" w:rsidRDefault="00E5091D" w:rsidP="0064010A"/>
    <w:sectPr w:rsidR="00E5091D" w:rsidRPr="00E5091D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9F"/>
    <w:rsid w:val="0008775E"/>
    <w:rsid w:val="000C08BA"/>
    <w:rsid w:val="000E7F78"/>
    <w:rsid w:val="001601C9"/>
    <w:rsid w:val="002B1851"/>
    <w:rsid w:val="002C6B81"/>
    <w:rsid w:val="00310726"/>
    <w:rsid w:val="00342818"/>
    <w:rsid w:val="00373A94"/>
    <w:rsid w:val="00472523"/>
    <w:rsid w:val="00525DA7"/>
    <w:rsid w:val="0064010A"/>
    <w:rsid w:val="0068425F"/>
    <w:rsid w:val="006E21B5"/>
    <w:rsid w:val="0078106F"/>
    <w:rsid w:val="009F3A89"/>
    <w:rsid w:val="00A64E80"/>
    <w:rsid w:val="00A71AE4"/>
    <w:rsid w:val="00C12A5A"/>
    <w:rsid w:val="00C1519F"/>
    <w:rsid w:val="00CC0FDC"/>
    <w:rsid w:val="00D65542"/>
    <w:rsid w:val="00DA5195"/>
    <w:rsid w:val="00E5091D"/>
    <w:rsid w:val="00F20797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1519F"/>
    <w:pPr>
      <w:spacing w:after="0" w:line="240" w:lineRule="auto"/>
    </w:pPr>
  </w:style>
  <w:style w:type="table" w:styleId="a4">
    <w:name w:val="Table Grid"/>
    <w:basedOn w:val="a1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2015-11-25T03:00:00Z</cp:lastPrinted>
  <dcterms:created xsi:type="dcterms:W3CDTF">2015-11-12T07:08:00Z</dcterms:created>
  <dcterms:modified xsi:type="dcterms:W3CDTF">2018-12-10T08:55:00Z</dcterms:modified>
</cp:coreProperties>
</file>