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12" w:rsidRPr="00A4539F" w:rsidRDefault="00194112" w:rsidP="00194112">
      <w:pPr>
        <w:pStyle w:val="11"/>
        <w:jc w:val="center"/>
        <w:rPr>
          <w:b/>
          <w:sz w:val="26"/>
          <w:szCs w:val="26"/>
        </w:rPr>
      </w:pPr>
      <w:r w:rsidRPr="00A4539F">
        <w:rPr>
          <w:sz w:val="26"/>
          <w:szCs w:val="26"/>
        </w:rPr>
        <w:t>Российская Федерация</w:t>
      </w:r>
      <w:r>
        <w:rPr>
          <w:sz w:val="26"/>
          <w:szCs w:val="26"/>
        </w:rPr>
        <w:t xml:space="preserve">               </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Республика Хакасия</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Алтайский район</w:t>
      </w:r>
    </w:p>
    <w:p w:rsidR="00194112" w:rsidRPr="00A4539F" w:rsidRDefault="00194112" w:rsidP="00194112">
      <w:pPr>
        <w:spacing w:after="0" w:line="240" w:lineRule="auto"/>
        <w:jc w:val="center"/>
        <w:rPr>
          <w:rFonts w:ascii="Times New Roman" w:hAnsi="Times New Roman" w:cs="Times New Roman"/>
          <w:sz w:val="26"/>
          <w:szCs w:val="26"/>
        </w:rPr>
      </w:pPr>
      <w:r w:rsidRPr="00A4539F">
        <w:rPr>
          <w:rFonts w:ascii="Times New Roman" w:hAnsi="Times New Roman" w:cs="Times New Roman"/>
          <w:sz w:val="26"/>
          <w:szCs w:val="26"/>
        </w:rPr>
        <w:t>Администрация Аршановского сельсовета</w:t>
      </w:r>
    </w:p>
    <w:p w:rsidR="00194112" w:rsidRPr="00A4539F" w:rsidRDefault="00194112" w:rsidP="00194112">
      <w:pPr>
        <w:shd w:val="clear" w:color="auto" w:fill="FFFFFF"/>
        <w:spacing w:after="0" w:line="240" w:lineRule="auto"/>
        <w:ind w:left="14"/>
        <w:jc w:val="center"/>
        <w:rPr>
          <w:rFonts w:ascii="Times New Roman" w:hAnsi="Times New Roman" w:cs="Times New Roman"/>
          <w:b/>
          <w:bCs/>
          <w:color w:val="000000"/>
          <w:sz w:val="28"/>
          <w:szCs w:val="28"/>
        </w:rPr>
      </w:pPr>
    </w:p>
    <w:p w:rsidR="00194112" w:rsidRPr="00A4539F" w:rsidRDefault="00194112" w:rsidP="00194112">
      <w:pPr>
        <w:shd w:val="clear" w:color="auto" w:fill="FFFFFF"/>
        <w:spacing w:after="0" w:line="240" w:lineRule="auto"/>
        <w:ind w:left="14"/>
        <w:jc w:val="center"/>
        <w:rPr>
          <w:rFonts w:ascii="Times New Roman" w:hAnsi="Times New Roman" w:cs="Times New Roman"/>
          <w:sz w:val="28"/>
          <w:szCs w:val="28"/>
        </w:rPr>
      </w:pPr>
      <w:r w:rsidRPr="00A4539F">
        <w:rPr>
          <w:rFonts w:ascii="Times New Roman" w:hAnsi="Times New Roman" w:cs="Times New Roman"/>
          <w:bCs/>
          <w:color w:val="000000"/>
          <w:sz w:val="28"/>
          <w:szCs w:val="28"/>
        </w:rPr>
        <w:t>ПОСТАНОВЛЕНИЕ</w:t>
      </w:r>
    </w:p>
    <w:p w:rsidR="00194112" w:rsidRDefault="00194112" w:rsidP="00194112">
      <w:pPr>
        <w:shd w:val="clear" w:color="auto" w:fill="FFFFFF"/>
        <w:tabs>
          <w:tab w:val="left" w:pos="4056"/>
          <w:tab w:val="left" w:pos="8501"/>
          <w:tab w:val="left" w:leader="underscore" w:pos="9274"/>
        </w:tabs>
        <w:spacing w:after="0" w:line="240" w:lineRule="auto"/>
        <w:ind w:left="43"/>
        <w:rPr>
          <w:rFonts w:ascii="Times New Roman" w:hAnsi="Times New Roman" w:cs="Times New Roman"/>
          <w:color w:val="000000"/>
          <w:spacing w:val="-6"/>
          <w:sz w:val="26"/>
          <w:szCs w:val="26"/>
        </w:rPr>
      </w:pPr>
    </w:p>
    <w:p w:rsidR="00194112" w:rsidRPr="00B1174F" w:rsidRDefault="008E6856" w:rsidP="00194112">
      <w:pPr>
        <w:shd w:val="clear" w:color="auto" w:fill="FFFFFF"/>
        <w:tabs>
          <w:tab w:val="left" w:pos="4056"/>
          <w:tab w:val="left" w:pos="8501"/>
          <w:tab w:val="left" w:leader="underscore" w:pos="9274"/>
        </w:tabs>
        <w:spacing w:after="0" w:line="240" w:lineRule="auto"/>
        <w:ind w:left="43"/>
        <w:rPr>
          <w:rFonts w:ascii="Times New Roman" w:hAnsi="Times New Roman" w:cs="Times New Roman"/>
          <w:spacing w:val="-3"/>
          <w:sz w:val="26"/>
          <w:szCs w:val="26"/>
        </w:rPr>
      </w:pPr>
      <w:r>
        <w:rPr>
          <w:rFonts w:ascii="Times New Roman" w:hAnsi="Times New Roman" w:cs="Times New Roman"/>
          <w:spacing w:val="-6"/>
          <w:sz w:val="26"/>
          <w:szCs w:val="26"/>
        </w:rPr>
        <w:t>01.07.2020</w:t>
      </w:r>
      <w:r w:rsidR="00194112" w:rsidRPr="00B1174F">
        <w:rPr>
          <w:rFonts w:ascii="Times New Roman" w:hAnsi="Times New Roman" w:cs="Times New Roman"/>
          <w:sz w:val="28"/>
          <w:szCs w:val="28"/>
        </w:rPr>
        <w:tab/>
      </w:r>
      <w:r w:rsidR="00194112" w:rsidRPr="00B1174F">
        <w:rPr>
          <w:rFonts w:ascii="Times New Roman" w:hAnsi="Times New Roman" w:cs="Times New Roman"/>
          <w:sz w:val="26"/>
          <w:szCs w:val="26"/>
        </w:rPr>
        <w:t xml:space="preserve"> с. Аршаново </w:t>
      </w:r>
      <w:r w:rsidR="00194112" w:rsidRPr="00B1174F">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194112" w:rsidRPr="00B1174F">
        <w:rPr>
          <w:rFonts w:ascii="Times New Roman" w:hAnsi="Times New Roman" w:cs="Times New Roman"/>
          <w:sz w:val="26"/>
          <w:szCs w:val="26"/>
        </w:rPr>
        <w:t xml:space="preserve">№ </w:t>
      </w:r>
      <w:r>
        <w:rPr>
          <w:rFonts w:ascii="Times New Roman" w:hAnsi="Times New Roman" w:cs="Times New Roman"/>
          <w:sz w:val="26"/>
          <w:szCs w:val="26"/>
        </w:rPr>
        <w:t>74</w:t>
      </w:r>
    </w:p>
    <w:p w:rsidR="00194112" w:rsidRPr="00A4539F" w:rsidRDefault="00194112" w:rsidP="00194112">
      <w:pPr>
        <w:pStyle w:val="a5"/>
        <w:rPr>
          <w:rFonts w:ascii="Times New Roman" w:hAnsi="Times New Roman" w:cs="Times New Roman"/>
          <w:color w:val="FF0000"/>
          <w:sz w:val="26"/>
          <w:szCs w:val="26"/>
        </w:rPr>
      </w:pPr>
    </w:p>
    <w:p w:rsidR="00194112" w:rsidRPr="00A4539F" w:rsidRDefault="00194112" w:rsidP="00194112">
      <w:pPr>
        <w:pStyle w:val="a5"/>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tblGrid>
      <w:tr w:rsidR="00194112" w:rsidRPr="00A4539F" w:rsidTr="0039265C">
        <w:trPr>
          <w:trHeight w:val="1624"/>
        </w:trPr>
        <w:tc>
          <w:tcPr>
            <w:tcW w:w="5522" w:type="dxa"/>
          </w:tcPr>
          <w:p w:rsidR="00194112" w:rsidRPr="00A4539F" w:rsidRDefault="00194112" w:rsidP="00687783">
            <w:pPr>
              <w:pStyle w:val="a5"/>
              <w:jc w:val="both"/>
              <w:rPr>
                <w:rFonts w:ascii="Times New Roman" w:eastAsia="Times New Roman" w:hAnsi="Times New Roman" w:cs="Times New Roman"/>
                <w:sz w:val="26"/>
                <w:szCs w:val="26"/>
              </w:rPr>
            </w:pPr>
            <w:r w:rsidRPr="00A4539F">
              <w:rPr>
                <w:rFonts w:ascii="Times New Roman" w:eastAsia="Times New Roman" w:hAnsi="Times New Roman" w:cs="Times New Roman"/>
                <w:sz w:val="26"/>
                <w:szCs w:val="26"/>
              </w:rPr>
              <w:t xml:space="preserve">Об утверждении программы </w:t>
            </w:r>
            <w:r w:rsidR="008E6856" w:rsidRPr="008E6856">
              <w:rPr>
                <w:rFonts w:ascii="Times New Roman" w:hAnsi="Times New Roman" w:cs="Times New Roman"/>
                <w:sz w:val="26"/>
                <w:szCs w:val="26"/>
              </w:rPr>
              <w:t>комплексного развития систем коммунальной инфраструктуры Аршановского сельсовета Алтайского района Республики Хакасия на 2020-2025 годы и на период до 2030 года</w:t>
            </w:r>
          </w:p>
        </w:tc>
      </w:tr>
    </w:tbl>
    <w:p w:rsidR="00194112" w:rsidRDefault="00194112" w:rsidP="00194112">
      <w:pPr>
        <w:autoSpaceDE w:val="0"/>
        <w:autoSpaceDN w:val="0"/>
        <w:adjustRightInd w:val="0"/>
        <w:spacing w:after="0" w:line="240" w:lineRule="auto"/>
        <w:jc w:val="both"/>
        <w:rPr>
          <w:rFonts w:ascii="Times New Roman" w:hAnsi="Times New Roman" w:cs="Times New Roman"/>
          <w:sz w:val="26"/>
          <w:szCs w:val="26"/>
        </w:rPr>
      </w:pPr>
    </w:p>
    <w:p w:rsidR="00194112" w:rsidRPr="00A4539F" w:rsidRDefault="00194112" w:rsidP="00194112">
      <w:pPr>
        <w:autoSpaceDE w:val="0"/>
        <w:autoSpaceDN w:val="0"/>
        <w:adjustRightInd w:val="0"/>
        <w:spacing w:after="0" w:line="240" w:lineRule="auto"/>
        <w:jc w:val="both"/>
        <w:rPr>
          <w:rFonts w:ascii="Times New Roman" w:hAnsi="Times New Roman" w:cs="Times New Roman"/>
          <w:sz w:val="26"/>
          <w:szCs w:val="26"/>
        </w:rPr>
      </w:pPr>
    </w:p>
    <w:p w:rsidR="00194112" w:rsidRPr="00A4539F" w:rsidRDefault="00194112" w:rsidP="00194112">
      <w:pPr>
        <w:autoSpaceDE w:val="0"/>
        <w:autoSpaceDN w:val="0"/>
        <w:adjustRightInd w:val="0"/>
        <w:spacing w:after="0" w:line="240" w:lineRule="auto"/>
        <w:ind w:firstLine="540"/>
        <w:jc w:val="both"/>
        <w:rPr>
          <w:rFonts w:ascii="Times New Roman" w:hAnsi="Times New Roman" w:cs="Times New Roman"/>
          <w:sz w:val="26"/>
          <w:szCs w:val="26"/>
        </w:rPr>
      </w:pPr>
      <w:r w:rsidRPr="00A4539F">
        <w:rPr>
          <w:rFonts w:ascii="Times New Roman" w:hAnsi="Times New Roman" w:cs="Times New Roman"/>
          <w:sz w:val="26"/>
          <w:szCs w:val="26"/>
        </w:rPr>
        <w:t xml:space="preserve">В соответствии со </w:t>
      </w:r>
      <w:hyperlink r:id="rId5" w:history="1">
        <w:r w:rsidRPr="00A4539F">
          <w:rPr>
            <w:rFonts w:ascii="Times New Roman" w:hAnsi="Times New Roman" w:cs="Times New Roman"/>
            <w:sz w:val="26"/>
            <w:szCs w:val="26"/>
          </w:rPr>
          <w:t>ст. 179</w:t>
        </w:r>
      </w:hyperlink>
      <w:r w:rsidRPr="00A4539F">
        <w:rPr>
          <w:rFonts w:ascii="Times New Roman" w:hAnsi="Times New Roman" w:cs="Times New Roman"/>
          <w:sz w:val="26"/>
          <w:szCs w:val="26"/>
        </w:rPr>
        <w:t xml:space="preserve"> Бюджетного кодекса РФ,</w:t>
      </w:r>
      <w:r w:rsidRPr="00194112">
        <w:rPr>
          <w:rFonts w:ascii="Times New Roman" w:eastAsia="Times New Roman" w:hAnsi="Times New Roman"/>
          <w:sz w:val="26"/>
          <w:szCs w:val="26"/>
        </w:rPr>
        <w:t xml:space="preserve"> </w:t>
      </w:r>
      <w:r w:rsidRPr="00290984">
        <w:rPr>
          <w:rFonts w:ascii="Times New Roman" w:eastAsia="Times New Roman" w:hAnsi="Times New Roman"/>
          <w:sz w:val="26"/>
          <w:szCs w:val="26"/>
        </w:rPr>
        <w:t>Федеральным законом от 6 октября 2003 г. N 131-ФЗ «Об общих принципах организации местного самоуправления в Р</w:t>
      </w:r>
      <w:r>
        <w:rPr>
          <w:rFonts w:ascii="Times New Roman" w:eastAsia="Times New Roman" w:hAnsi="Times New Roman"/>
          <w:sz w:val="26"/>
          <w:szCs w:val="26"/>
        </w:rPr>
        <w:t xml:space="preserve">оссийской </w:t>
      </w:r>
      <w:r w:rsidRPr="00290984">
        <w:rPr>
          <w:rFonts w:ascii="Times New Roman" w:eastAsia="Times New Roman" w:hAnsi="Times New Roman"/>
          <w:sz w:val="26"/>
          <w:szCs w:val="26"/>
        </w:rPr>
        <w:t>Ф</w:t>
      </w:r>
      <w:r>
        <w:rPr>
          <w:rFonts w:ascii="Times New Roman" w:eastAsia="Times New Roman" w:hAnsi="Times New Roman"/>
          <w:sz w:val="26"/>
          <w:szCs w:val="26"/>
        </w:rPr>
        <w:t>едерации»,</w:t>
      </w:r>
      <w:r w:rsidRPr="00A4539F">
        <w:rPr>
          <w:rFonts w:ascii="Times New Roman" w:hAnsi="Times New Roman" w:cs="Times New Roman"/>
          <w:sz w:val="26"/>
          <w:szCs w:val="26"/>
        </w:rPr>
        <w:t xml:space="preserve"> руководствуясь </w:t>
      </w:r>
      <w:hyperlink r:id="rId6" w:history="1">
        <w:r w:rsidRPr="00A4539F">
          <w:rPr>
            <w:rFonts w:ascii="Times New Roman" w:hAnsi="Times New Roman" w:cs="Times New Roman"/>
            <w:sz w:val="26"/>
            <w:szCs w:val="26"/>
          </w:rPr>
          <w:t>ст. 9</w:t>
        </w:r>
      </w:hyperlink>
      <w:r w:rsidRPr="00A4539F">
        <w:rPr>
          <w:rFonts w:ascii="Times New Roman" w:hAnsi="Times New Roman" w:cs="Times New Roman"/>
          <w:sz w:val="26"/>
          <w:szCs w:val="26"/>
        </w:rPr>
        <w:t xml:space="preserve">, </w:t>
      </w:r>
      <w:hyperlink r:id="rId7" w:history="1">
        <w:r w:rsidRPr="00A4539F">
          <w:rPr>
            <w:rFonts w:ascii="Times New Roman" w:hAnsi="Times New Roman" w:cs="Times New Roman"/>
            <w:sz w:val="26"/>
            <w:szCs w:val="26"/>
          </w:rPr>
          <w:t>47</w:t>
        </w:r>
      </w:hyperlink>
      <w:r w:rsidRPr="00A4539F">
        <w:rPr>
          <w:rFonts w:ascii="Times New Roman" w:hAnsi="Times New Roman" w:cs="Times New Roman"/>
          <w:sz w:val="26"/>
          <w:szCs w:val="26"/>
        </w:rPr>
        <w:t xml:space="preserve"> Устава муниципального образования Аршан</w:t>
      </w:r>
      <w:r>
        <w:rPr>
          <w:rFonts w:ascii="Times New Roman" w:hAnsi="Times New Roman" w:cs="Times New Roman"/>
          <w:sz w:val="26"/>
          <w:szCs w:val="26"/>
        </w:rPr>
        <w:t>овский сельсовет, Администрация Аршановского сельсовета</w:t>
      </w:r>
    </w:p>
    <w:p w:rsidR="00194112" w:rsidRPr="00A4539F" w:rsidRDefault="00194112" w:rsidP="00194112">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194112" w:rsidRPr="00A4539F" w:rsidRDefault="00194112" w:rsidP="00194112">
      <w:pPr>
        <w:pStyle w:val="a5"/>
        <w:rPr>
          <w:rFonts w:ascii="Times New Roman" w:hAnsi="Times New Roman" w:cs="Times New Roman"/>
          <w:sz w:val="26"/>
          <w:szCs w:val="26"/>
        </w:rPr>
      </w:pPr>
    </w:p>
    <w:p w:rsidR="00194112" w:rsidRPr="00A4539F" w:rsidRDefault="00194112" w:rsidP="00194112">
      <w:pPr>
        <w:pStyle w:val="a5"/>
        <w:jc w:val="center"/>
        <w:rPr>
          <w:rFonts w:ascii="Times New Roman" w:hAnsi="Times New Roman" w:cs="Times New Roman"/>
          <w:sz w:val="26"/>
          <w:szCs w:val="26"/>
        </w:rPr>
      </w:pPr>
      <w:r w:rsidRPr="00A4539F">
        <w:rPr>
          <w:rFonts w:ascii="Times New Roman" w:hAnsi="Times New Roman" w:cs="Times New Roman"/>
          <w:sz w:val="26"/>
          <w:szCs w:val="26"/>
        </w:rPr>
        <w:t>ПОСТАНОВЛЯЕТ:</w:t>
      </w:r>
    </w:p>
    <w:p w:rsidR="00194112" w:rsidRPr="00A4539F" w:rsidRDefault="00194112" w:rsidP="00194112">
      <w:pPr>
        <w:spacing w:after="0" w:line="240" w:lineRule="auto"/>
        <w:ind w:firstLine="540"/>
        <w:jc w:val="both"/>
        <w:rPr>
          <w:rFonts w:ascii="Times New Roman" w:hAnsi="Times New Roman" w:cs="Times New Roman"/>
          <w:sz w:val="26"/>
          <w:szCs w:val="26"/>
        </w:rPr>
      </w:pPr>
    </w:p>
    <w:p w:rsidR="00194112" w:rsidRPr="008E6856" w:rsidRDefault="00194112" w:rsidP="00194112">
      <w:pPr>
        <w:spacing w:after="0" w:line="240" w:lineRule="auto"/>
        <w:ind w:firstLine="708"/>
        <w:jc w:val="both"/>
        <w:rPr>
          <w:rFonts w:ascii="Times New Roman" w:hAnsi="Times New Roman" w:cs="Times New Roman"/>
          <w:sz w:val="26"/>
          <w:szCs w:val="26"/>
        </w:rPr>
      </w:pPr>
      <w:r w:rsidRPr="008E6856">
        <w:rPr>
          <w:rFonts w:ascii="Times New Roman" w:hAnsi="Times New Roman" w:cs="Times New Roman"/>
          <w:sz w:val="26"/>
          <w:szCs w:val="26"/>
        </w:rPr>
        <w:t xml:space="preserve">1. </w:t>
      </w:r>
      <w:r w:rsidRPr="008E6856">
        <w:rPr>
          <w:rFonts w:ascii="Times New Roman" w:eastAsia="Times New Roman" w:hAnsi="Times New Roman" w:cs="Times New Roman"/>
          <w:sz w:val="26"/>
          <w:szCs w:val="26"/>
        </w:rPr>
        <w:t xml:space="preserve">Утвердить </w:t>
      </w:r>
      <w:r w:rsidR="008E6856" w:rsidRPr="008E6856">
        <w:rPr>
          <w:rFonts w:ascii="Times New Roman" w:hAnsi="Times New Roman" w:cs="Times New Roman"/>
          <w:sz w:val="26"/>
          <w:szCs w:val="26"/>
        </w:rPr>
        <w:t>п</w:t>
      </w:r>
      <w:r w:rsidR="008E6856" w:rsidRPr="008E6856">
        <w:rPr>
          <w:rFonts w:ascii="Times New Roman" w:hAnsi="Times New Roman" w:cs="Times New Roman"/>
          <w:sz w:val="26"/>
          <w:szCs w:val="26"/>
        </w:rPr>
        <w:t>рограмм</w:t>
      </w:r>
      <w:r w:rsidR="008E6856" w:rsidRPr="008E6856">
        <w:rPr>
          <w:rFonts w:ascii="Times New Roman" w:hAnsi="Times New Roman" w:cs="Times New Roman"/>
          <w:sz w:val="26"/>
          <w:szCs w:val="26"/>
        </w:rPr>
        <w:t xml:space="preserve">у </w:t>
      </w:r>
      <w:r w:rsidR="008E6856" w:rsidRPr="008E6856">
        <w:rPr>
          <w:rFonts w:ascii="Times New Roman" w:hAnsi="Times New Roman" w:cs="Times New Roman"/>
          <w:sz w:val="26"/>
          <w:szCs w:val="26"/>
        </w:rPr>
        <w:t>комплексного развития систем коммунальной инфраструктуры Аршановского сельсовета Алтайского района Республики Хакасия на 2020-2025 годы и на период до 2030 года</w:t>
      </w:r>
      <w:r w:rsidR="008E6856" w:rsidRPr="008E6856">
        <w:rPr>
          <w:rFonts w:ascii="Times New Roman" w:hAnsi="Times New Roman" w:cs="Times New Roman"/>
          <w:sz w:val="26"/>
          <w:szCs w:val="26"/>
        </w:rPr>
        <w:t xml:space="preserve"> </w:t>
      </w:r>
      <w:r w:rsidRPr="008E6856">
        <w:rPr>
          <w:rFonts w:ascii="Times New Roman" w:hAnsi="Times New Roman" w:cs="Times New Roman"/>
          <w:sz w:val="26"/>
          <w:szCs w:val="26"/>
        </w:rPr>
        <w:t>(приложение).</w:t>
      </w:r>
    </w:p>
    <w:p w:rsidR="00194112" w:rsidRPr="00A4539F" w:rsidRDefault="00194112" w:rsidP="0019411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Постановление администрации Аршановского сельсовета </w:t>
      </w:r>
      <w:r w:rsidR="004E2E34">
        <w:rPr>
          <w:rFonts w:ascii="Times New Roman" w:hAnsi="Times New Roman" w:cs="Times New Roman"/>
          <w:sz w:val="26"/>
          <w:szCs w:val="26"/>
        </w:rPr>
        <w:t xml:space="preserve">от </w:t>
      </w:r>
      <w:r w:rsidR="008E6856">
        <w:rPr>
          <w:rFonts w:ascii="Times New Roman" w:hAnsi="Times New Roman" w:cs="Times New Roman"/>
          <w:sz w:val="26"/>
          <w:szCs w:val="26"/>
        </w:rPr>
        <w:t>07.11.2017</w:t>
      </w:r>
      <w:r w:rsidR="004E2E34">
        <w:rPr>
          <w:rFonts w:ascii="Times New Roman" w:hAnsi="Times New Roman" w:cs="Times New Roman"/>
          <w:sz w:val="26"/>
          <w:szCs w:val="26"/>
        </w:rPr>
        <w:t xml:space="preserve">г. № </w:t>
      </w:r>
      <w:r w:rsidR="008E6856">
        <w:rPr>
          <w:rFonts w:ascii="Times New Roman" w:hAnsi="Times New Roman" w:cs="Times New Roman"/>
          <w:sz w:val="26"/>
          <w:szCs w:val="26"/>
        </w:rPr>
        <w:t>154</w:t>
      </w:r>
      <w:r w:rsidR="004E2E34">
        <w:rPr>
          <w:rFonts w:ascii="Times New Roman" w:hAnsi="Times New Roman" w:cs="Times New Roman"/>
          <w:sz w:val="26"/>
          <w:szCs w:val="26"/>
        </w:rPr>
        <w:t xml:space="preserve"> </w:t>
      </w:r>
      <w:r>
        <w:rPr>
          <w:rFonts w:ascii="Times New Roman" w:eastAsia="Times New Roman" w:hAnsi="Times New Roman" w:cs="Times New Roman"/>
          <w:sz w:val="26"/>
          <w:szCs w:val="26"/>
        </w:rPr>
        <w:t>«</w:t>
      </w:r>
      <w:r w:rsidR="008E6856" w:rsidRPr="00A4539F">
        <w:rPr>
          <w:rFonts w:ascii="Times New Roman" w:eastAsia="Times New Roman" w:hAnsi="Times New Roman" w:cs="Times New Roman"/>
          <w:sz w:val="26"/>
          <w:szCs w:val="26"/>
        </w:rPr>
        <w:t xml:space="preserve">Об утверждении программы </w:t>
      </w:r>
      <w:r w:rsidR="008E6856">
        <w:rPr>
          <w:rFonts w:ascii="Times New Roman" w:eastAsia="Times New Roman" w:hAnsi="Times New Roman" w:cs="Times New Roman"/>
          <w:sz w:val="26"/>
          <w:szCs w:val="26"/>
        </w:rPr>
        <w:t>«</w:t>
      </w:r>
      <w:r w:rsidR="008E6856" w:rsidRPr="004E2E34">
        <w:rPr>
          <w:rFonts w:ascii="Times New Roman" w:hAnsi="Times New Roman"/>
          <w:sz w:val="26"/>
          <w:szCs w:val="26"/>
        </w:rPr>
        <w:t xml:space="preserve">Комплексное развитие систем </w:t>
      </w:r>
      <w:r w:rsidR="008E6856" w:rsidRPr="004E2E34">
        <w:rPr>
          <w:rFonts w:ascii="Times New Roman" w:hAnsi="Times New Roman"/>
          <w:kern w:val="28"/>
          <w:sz w:val="26"/>
          <w:szCs w:val="26"/>
        </w:rPr>
        <w:t xml:space="preserve">коммунальной инфраструктуры </w:t>
      </w:r>
      <w:r w:rsidR="008E6856" w:rsidRPr="004E2E34">
        <w:rPr>
          <w:rFonts w:ascii="Times New Roman" w:hAnsi="Times New Roman"/>
          <w:sz w:val="26"/>
          <w:szCs w:val="26"/>
        </w:rPr>
        <w:t>на территории Аршановского сельсовета на 2018-202</w:t>
      </w:r>
      <w:r w:rsidR="008E6856">
        <w:rPr>
          <w:rFonts w:ascii="Times New Roman" w:hAnsi="Times New Roman"/>
          <w:sz w:val="26"/>
          <w:szCs w:val="26"/>
        </w:rPr>
        <w:t>5</w:t>
      </w:r>
      <w:r w:rsidR="008E6856" w:rsidRPr="004E2E34">
        <w:rPr>
          <w:rFonts w:ascii="Times New Roman" w:hAnsi="Times New Roman"/>
          <w:sz w:val="26"/>
          <w:szCs w:val="26"/>
        </w:rPr>
        <w:t xml:space="preserve"> годы</w:t>
      </w:r>
      <w:r w:rsidR="004E2E34">
        <w:rPr>
          <w:rFonts w:ascii="Times New Roman" w:hAnsi="Times New Roman" w:cs="Times New Roman"/>
          <w:sz w:val="26"/>
          <w:szCs w:val="26"/>
        </w:rPr>
        <w:t xml:space="preserve">» </w:t>
      </w:r>
      <w:r>
        <w:rPr>
          <w:rFonts w:ascii="Times New Roman" w:eastAsia="Times New Roman" w:hAnsi="Times New Roman" w:cs="Times New Roman"/>
          <w:sz w:val="26"/>
          <w:szCs w:val="26"/>
        </w:rPr>
        <w:t>признать утратившим силу.</w:t>
      </w:r>
      <w:r>
        <w:rPr>
          <w:rFonts w:ascii="Times New Roman" w:hAnsi="Times New Roman" w:cs="Times New Roman"/>
          <w:sz w:val="26"/>
          <w:szCs w:val="26"/>
        </w:rPr>
        <w:t xml:space="preserve"> </w:t>
      </w:r>
    </w:p>
    <w:p w:rsidR="00194112" w:rsidRDefault="00194112" w:rsidP="00194112">
      <w:pPr>
        <w:jc w:val="both"/>
        <w:rPr>
          <w:rFonts w:ascii="Times New Roman" w:hAnsi="Times New Roman" w:cs="Times New Roman"/>
          <w:sz w:val="26"/>
          <w:szCs w:val="26"/>
        </w:rPr>
      </w:pPr>
      <w:r w:rsidRPr="00F96FC9">
        <w:rPr>
          <w:rFonts w:ascii="Times New Roman" w:hAnsi="Times New Roman" w:cs="Times New Roman"/>
          <w:sz w:val="26"/>
          <w:szCs w:val="26"/>
        </w:rPr>
        <w:t xml:space="preserve">       </w:t>
      </w:r>
      <w:r>
        <w:rPr>
          <w:rFonts w:ascii="Times New Roman" w:hAnsi="Times New Roman" w:cs="Times New Roman"/>
          <w:sz w:val="26"/>
          <w:szCs w:val="26"/>
        </w:rPr>
        <w:t xml:space="preserve">    3.</w:t>
      </w:r>
      <w:r w:rsidRPr="00F96FC9">
        <w:rPr>
          <w:rFonts w:ascii="Times New Roman" w:hAnsi="Times New Roman" w:cs="Times New Roman"/>
          <w:sz w:val="26"/>
          <w:szCs w:val="26"/>
        </w:rPr>
        <w:t xml:space="preserve">Настоящее постановление </w:t>
      </w:r>
      <w:r>
        <w:rPr>
          <w:rFonts w:ascii="Times New Roman" w:hAnsi="Times New Roman" w:cs="Times New Roman"/>
          <w:sz w:val="26"/>
          <w:szCs w:val="26"/>
        </w:rPr>
        <w:t xml:space="preserve">вступает в силу </w:t>
      </w:r>
      <w:r w:rsidR="008E6856">
        <w:rPr>
          <w:rFonts w:ascii="Times New Roman" w:hAnsi="Times New Roman" w:cs="Times New Roman"/>
          <w:sz w:val="26"/>
          <w:szCs w:val="26"/>
        </w:rPr>
        <w:t>после его</w:t>
      </w:r>
      <w:r w:rsidRPr="00F96FC9">
        <w:rPr>
          <w:rFonts w:ascii="Times New Roman" w:hAnsi="Times New Roman" w:cs="Times New Roman"/>
          <w:sz w:val="26"/>
          <w:szCs w:val="26"/>
        </w:rPr>
        <w:t xml:space="preserve"> официально</w:t>
      </w:r>
      <w:r w:rsidR="008E6856">
        <w:rPr>
          <w:rFonts w:ascii="Times New Roman" w:hAnsi="Times New Roman" w:cs="Times New Roman"/>
          <w:sz w:val="26"/>
          <w:szCs w:val="26"/>
        </w:rPr>
        <w:t>го</w:t>
      </w:r>
      <w:r w:rsidRPr="00F96FC9">
        <w:rPr>
          <w:rFonts w:ascii="Times New Roman" w:hAnsi="Times New Roman" w:cs="Times New Roman"/>
          <w:sz w:val="26"/>
          <w:szCs w:val="26"/>
        </w:rPr>
        <w:t xml:space="preserve"> опубликовани</w:t>
      </w:r>
      <w:r w:rsidR="008E6856">
        <w:rPr>
          <w:rFonts w:ascii="Times New Roman" w:hAnsi="Times New Roman" w:cs="Times New Roman"/>
          <w:sz w:val="26"/>
          <w:szCs w:val="26"/>
        </w:rPr>
        <w:t>я</w:t>
      </w:r>
      <w:r w:rsidRPr="00F96FC9">
        <w:rPr>
          <w:rFonts w:ascii="Times New Roman" w:hAnsi="Times New Roman" w:cs="Times New Roman"/>
          <w:sz w:val="26"/>
          <w:szCs w:val="26"/>
        </w:rPr>
        <w:t xml:space="preserve"> (обнародовани</w:t>
      </w:r>
      <w:r w:rsidR="008E6856">
        <w:rPr>
          <w:rFonts w:ascii="Times New Roman" w:hAnsi="Times New Roman" w:cs="Times New Roman"/>
          <w:sz w:val="26"/>
          <w:szCs w:val="26"/>
        </w:rPr>
        <w:t>я</w:t>
      </w:r>
      <w:r w:rsidRPr="00F96FC9">
        <w:rPr>
          <w:rFonts w:ascii="Times New Roman" w:hAnsi="Times New Roman" w:cs="Times New Roman"/>
          <w:sz w:val="26"/>
          <w:szCs w:val="26"/>
        </w:rPr>
        <w:t>).</w:t>
      </w:r>
    </w:p>
    <w:p w:rsidR="00194112" w:rsidRDefault="00194112" w:rsidP="00194112">
      <w:pPr>
        <w:tabs>
          <w:tab w:val="left" w:pos="6930"/>
        </w:tabs>
        <w:rPr>
          <w:rFonts w:ascii="Times New Roman" w:hAnsi="Times New Roman" w:cs="Times New Roman"/>
          <w:sz w:val="26"/>
          <w:szCs w:val="26"/>
        </w:rPr>
      </w:pPr>
    </w:p>
    <w:p w:rsidR="00194112" w:rsidRPr="00255689" w:rsidRDefault="00194112" w:rsidP="00194112">
      <w:pPr>
        <w:pStyle w:val="aa"/>
        <w:spacing w:before="0" w:beforeAutospacing="0" w:after="0" w:afterAutospacing="0"/>
        <w:rPr>
          <w:sz w:val="26"/>
          <w:szCs w:val="26"/>
        </w:rPr>
      </w:pPr>
      <w:r>
        <w:rPr>
          <w:sz w:val="26"/>
          <w:szCs w:val="26"/>
        </w:rPr>
        <w:t xml:space="preserve">         </w:t>
      </w:r>
      <w:r w:rsidRPr="00255689">
        <w:rPr>
          <w:sz w:val="26"/>
          <w:szCs w:val="26"/>
        </w:rPr>
        <w:t xml:space="preserve">Глава Аршановского сельсовета                 </w:t>
      </w:r>
      <w:r>
        <w:rPr>
          <w:sz w:val="26"/>
          <w:szCs w:val="26"/>
        </w:rPr>
        <w:t xml:space="preserve">                      </w:t>
      </w:r>
      <w:r w:rsidRPr="00255689">
        <w:rPr>
          <w:sz w:val="26"/>
          <w:szCs w:val="26"/>
        </w:rPr>
        <w:t xml:space="preserve">      Н.А. Танбаев</w:t>
      </w:r>
    </w:p>
    <w:p w:rsidR="00194112" w:rsidRPr="00255689" w:rsidRDefault="00194112" w:rsidP="00194112">
      <w:pPr>
        <w:pStyle w:val="aa"/>
        <w:spacing w:before="0" w:beforeAutospacing="0" w:after="0" w:afterAutospacing="0"/>
        <w:rPr>
          <w:sz w:val="26"/>
          <w:szCs w:val="26"/>
        </w:rPr>
      </w:pPr>
    </w:p>
    <w:p w:rsidR="00194112" w:rsidRPr="00255689" w:rsidRDefault="00194112" w:rsidP="00194112">
      <w:pPr>
        <w:pStyle w:val="aa"/>
        <w:spacing w:before="0" w:beforeAutospacing="0" w:after="0" w:afterAutospacing="0"/>
        <w:rPr>
          <w:sz w:val="26"/>
          <w:szCs w:val="26"/>
        </w:rPr>
      </w:pPr>
    </w:p>
    <w:p w:rsidR="00194112" w:rsidRDefault="00194112" w:rsidP="00194112">
      <w:pPr>
        <w:tabs>
          <w:tab w:val="left" w:pos="6930"/>
        </w:tabs>
        <w:rPr>
          <w:rFonts w:ascii="Times New Roman" w:hAnsi="Times New Roman" w:cs="Times New Roman"/>
          <w:sz w:val="26"/>
          <w:szCs w:val="26"/>
        </w:rPr>
      </w:pPr>
    </w:p>
    <w:p w:rsidR="00194112" w:rsidRDefault="00194112" w:rsidP="00194112">
      <w:pPr>
        <w:tabs>
          <w:tab w:val="left" w:pos="6930"/>
        </w:tabs>
        <w:rPr>
          <w:rFonts w:ascii="Times New Roman" w:hAnsi="Times New Roman" w:cs="Times New Roman"/>
          <w:sz w:val="26"/>
          <w:szCs w:val="26"/>
        </w:rPr>
      </w:pPr>
    </w:p>
    <w:p w:rsidR="00194112" w:rsidRDefault="00194112" w:rsidP="00194112">
      <w:pPr>
        <w:tabs>
          <w:tab w:val="left" w:pos="6930"/>
        </w:tabs>
        <w:rPr>
          <w:rFonts w:ascii="Times New Roman" w:hAnsi="Times New Roman" w:cs="Times New Roman"/>
          <w:sz w:val="26"/>
          <w:szCs w:val="26"/>
        </w:rPr>
      </w:pPr>
    </w:p>
    <w:p w:rsidR="008E6856" w:rsidRPr="005F463A" w:rsidRDefault="008E6856" w:rsidP="008E6856">
      <w:pPr>
        <w:pStyle w:val="ConsPlusTitle"/>
        <w:widowControl/>
        <w:spacing w:line="276" w:lineRule="auto"/>
        <w:jc w:val="both"/>
        <w:rPr>
          <w:rFonts w:ascii="Times New Roman" w:hAnsi="Times New Roman" w:cs="Times New Roman"/>
          <w:sz w:val="28"/>
          <w:szCs w:val="28"/>
        </w:rPr>
      </w:pPr>
      <w:r w:rsidRPr="005F463A">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8.9pt;margin-top:-24pt;width:536.6pt;height:776.65pt;z-index:251659264;mso-position-horizontal-relative:margin;mso-position-vertical-relative:margin" stroked="f" strokecolor="#0070c0" strokeweight="15pt">
            <v:stroke linestyle="thickBetweenThin"/>
            <v:textbox style="mso-next-textbox:#_x0000_s1026">
              <w:txbxContent>
                <w:p w:rsidR="008E6856" w:rsidRPr="00A4539F" w:rsidRDefault="008E6856" w:rsidP="008E6856">
                  <w:pPr>
                    <w:pStyle w:val="a5"/>
                    <w:jc w:val="right"/>
                    <w:rPr>
                      <w:rFonts w:ascii="Times New Roman" w:hAnsi="Times New Roman" w:cs="Times New Roman"/>
                      <w:sz w:val="26"/>
                      <w:szCs w:val="26"/>
                    </w:rPr>
                  </w:pPr>
                  <w:r w:rsidRPr="00A4539F">
                    <w:rPr>
                      <w:rFonts w:ascii="Times New Roman" w:hAnsi="Times New Roman" w:cs="Times New Roman"/>
                      <w:sz w:val="26"/>
                      <w:szCs w:val="26"/>
                    </w:rPr>
                    <w:t>Приложение к Постановлению</w:t>
                  </w:r>
                </w:p>
                <w:p w:rsidR="008E6856" w:rsidRPr="00A4539F" w:rsidRDefault="008E6856" w:rsidP="008E6856">
                  <w:pPr>
                    <w:pStyle w:val="a5"/>
                    <w:jc w:val="right"/>
                    <w:rPr>
                      <w:rFonts w:ascii="Times New Roman" w:hAnsi="Times New Roman" w:cs="Times New Roman"/>
                      <w:sz w:val="26"/>
                      <w:szCs w:val="26"/>
                    </w:rPr>
                  </w:pPr>
                  <w:r w:rsidRPr="00A4539F">
                    <w:rPr>
                      <w:rFonts w:ascii="Times New Roman" w:hAnsi="Times New Roman" w:cs="Times New Roman"/>
                      <w:sz w:val="26"/>
                      <w:szCs w:val="26"/>
                    </w:rPr>
                    <w:t xml:space="preserve">                                                                        администрации Аршановского </w:t>
                  </w:r>
                </w:p>
                <w:p w:rsidR="008E6856" w:rsidRPr="004E2E34" w:rsidRDefault="008E6856" w:rsidP="008E6856">
                  <w:pPr>
                    <w:pStyle w:val="a5"/>
                    <w:jc w:val="right"/>
                    <w:rPr>
                      <w:rFonts w:ascii="Times New Roman" w:hAnsi="Times New Roman" w:cs="Times New Roman"/>
                      <w:color w:val="FF0000"/>
                      <w:sz w:val="26"/>
                      <w:szCs w:val="26"/>
                    </w:rPr>
                  </w:pPr>
                  <w:r w:rsidRPr="00A4539F">
                    <w:rPr>
                      <w:rFonts w:ascii="Times New Roman" w:hAnsi="Times New Roman" w:cs="Times New Roman"/>
                      <w:sz w:val="26"/>
                      <w:szCs w:val="26"/>
                    </w:rPr>
                    <w:t xml:space="preserve">                                                                        сельсовета  </w:t>
                  </w:r>
                  <w:r w:rsidRPr="00B1174F">
                    <w:rPr>
                      <w:rFonts w:ascii="Times New Roman" w:hAnsi="Times New Roman" w:cs="Times New Roman"/>
                      <w:sz w:val="26"/>
                      <w:szCs w:val="26"/>
                    </w:rPr>
                    <w:t xml:space="preserve">от </w:t>
                  </w:r>
                  <w:r>
                    <w:rPr>
                      <w:rFonts w:ascii="Times New Roman" w:hAnsi="Times New Roman" w:cs="Times New Roman"/>
                      <w:sz w:val="26"/>
                      <w:szCs w:val="26"/>
                    </w:rPr>
                    <w:t>01.07.2020</w:t>
                  </w:r>
                  <w:r w:rsidRPr="00B1174F">
                    <w:rPr>
                      <w:rFonts w:ascii="Times New Roman" w:hAnsi="Times New Roman" w:cs="Times New Roman"/>
                      <w:sz w:val="26"/>
                      <w:szCs w:val="26"/>
                    </w:rPr>
                    <w:t xml:space="preserve"> № </w:t>
                  </w:r>
                  <w:r>
                    <w:rPr>
                      <w:rFonts w:ascii="Times New Roman" w:hAnsi="Times New Roman" w:cs="Times New Roman"/>
                      <w:sz w:val="26"/>
                      <w:szCs w:val="26"/>
                    </w:rPr>
                    <w:t>74</w:t>
                  </w: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p w:rsidR="008E6856" w:rsidRPr="00FC76F9" w:rsidRDefault="008E6856" w:rsidP="008E6856">
                  <w:pPr>
                    <w:pStyle w:val="a5"/>
                    <w:spacing w:line="360" w:lineRule="auto"/>
                    <w:jc w:val="center"/>
                    <w:rPr>
                      <w:rFonts w:ascii="Times New Roman" w:hAnsi="Times New Roman"/>
                      <w:b/>
                      <w:sz w:val="40"/>
                      <w:szCs w:val="40"/>
                    </w:rPr>
                  </w:pPr>
                  <w:r w:rsidRPr="00FC76F9">
                    <w:rPr>
                      <w:rFonts w:ascii="Times New Roman" w:hAnsi="Times New Roman"/>
                      <w:b/>
                      <w:sz w:val="40"/>
                      <w:szCs w:val="40"/>
                    </w:rPr>
                    <w:t>ПРОГРАММА</w:t>
                  </w:r>
                </w:p>
                <w:p w:rsidR="008E6856" w:rsidRPr="00FC76F9" w:rsidRDefault="008E6856" w:rsidP="008E6856">
                  <w:pPr>
                    <w:pStyle w:val="a5"/>
                    <w:spacing w:line="360" w:lineRule="auto"/>
                    <w:jc w:val="center"/>
                    <w:rPr>
                      <w:rFonts w:ascii="Times New Roman" w:hAnsi="Times New Roman"/>
                      <w:b/>
                      <w:sz w:val="40"/>
                      <w:szCs w:val="40"/>
                    </w:rPr>
                  </w:pPr>
                  <w:r w:rsidRPr="00FC76F9">
                    <w:rPr>
                      <w:rFonts w:ascii="Times New Roman" w:hAnsi="Times New Roman"/>
                      <w:b/>
                      <w:sz w:val="40"/>
                      <w:szCs w:val="40"/>
                    </w:rPr>
                    <w:t>КОМПЛЕКСНОГО РАЗВИТИЯ</w:t>
                  </w:r>
                </w:p>
                <w:p w:rsidR="008E6856" w:rsidRPr="00A80494" w:rsidRDefault="008E6856" w:rsidP="008E6856">
                  <w:pPr>
                    <w:pStyle w:val="a5"/>
                    <w:spacing w:line="360" w:lineRule="auto"/>
                    <w:jc w:val="center"/>
                    <w:rPr>
                      <w:rFonts w:ascii="Times New Roman" w:hAnsi="Times New Roman"/>
                      <w:b/>
                      <w:sz w:val="40"/>
                      <w:szCs w:val="40"/>
                    </w:rPr>
                  </w:pPr>
                  <w:r w:rsidRPr="00C35D3E">
                    <w:rPr>
                      <w:rFonts w:ascii="Times New Roman" w:hAnsi="Times New Roman"/>
                      <w:b/>
                      <w:sz w:val="40"/>
                      <w:szCs w:val="40"/>
                    </w:rPr>
                    <w:t xml:space="preserve">СИСТЕМ </w:t>
                  </w:r>
                  <w:r w:rsidRPr="00A80494">
                    <w:rPr>
                      <w:rFonts w:ascii="Times New Roman" w:hAnsi="Times New Roman"/>
                      <w:b/>
                      <w:sz w:val="40"/>
                      <w:szCs w:val="40"/>
                    </w:rPr>
                    <w:t>КОММУНАЛЬНОЙ ИНФРАСТРУКТУРЫ</w:t>
                  </w:r>
                </w:p>
                <w:p w:rsidR="008E6856" w:rsidRDefault="008E6856" w:rsidP="008E6856">
                  <w:pPr>
                    <w:spacing w:after="0" w:line="360" w:lineRule="auto"/>
                    <w:jc w:val="center"/>
                    <w:rPr>
                      <w:b/>
                      <w:sz w:val="40"/>
                      <w:szCs w:val="28"/>
                    </w:rPr>
                  </w:pPr>
                  <w:r w:rsidRPr="00CB5715">
                    <w:rPr>
                      <w:b/>
                      <w:sz w:val="40"/>
                      <w:szCs w:val="28"/>
                    </w:rPr>
                    <w:t>Аршановского сельсовета</w:t>
                  </w:r>
                  <w:r>
                    <w:rPr>
                      <w:b/>
                      <w:sz w:val="40"/>
                      <w:szCs w:val="28"/>
                    </w:rPr>
                    <w:t xml:space="preserve"> Алтайского района</w:t>
                  </w:r>
                  <w:r w:rsidRPr="00AC7012">
                    <w:rPr>
                      <w:b/>
                      <w:sz w:val="40"/>
                      <w:szCs w:val="28"/>
                    </w:rPr>
                    <w:t xml:space="preserve"> </w:t>
                  </w:r>
                </w:p>
                <w:p w:rsidR="008E6856" w:rsidRPr="00FC3E8F" w:rsidRDefault="008E6856" w:rsidP="008E6856">
                  <w:pPr>
                    <w:spacing w:after="0" w:line="360" w:lineRule="auto"/>
                    <w:jc w:val="center"/>
                    <w:rPr>
                      <w:b/>
                      <w:sz w:val="52"/>
                      <w:szCs w:val="40"/>
                    </w:rPr>
                  </w:pPr>
                  <w:r>
                    <w:rPr>
                      <w:b/>
                      <w:sz w:val="40"/>
                      <w:szCs w:val="28"/>
                    </w:rPr>
                    <w:t>Республики Хакасия</w:t>
                  </w:r>
                  <w:r w:rsidRPr="00FC3E8F">
                    <w:rPr>
                      <w:b/>
                      <w:sz w:val="52"/>
                      <w:szCs w:val="40"/>
                    </w:rPr>
                    <w:t xml:space="preserve"> </w:t>
                  </w:r>
                </w:p>
                <w:p w:rsidR="008E6856" w:rsidRDefault="008E6856" w:rsidP="008E6856">
                  <w:pPr>
                    <w:spacing w:after="0"/>
                    <w:jc w:val="center"/>
                  </w:pPr>
                  <w:r w:rsidRPr="00A93C9C">
                    <w:rPr>
                      <w:b/>
                      <w:sz w:val="40"/>
                      <w:szCs w:val="40"/>
                    </w:rPr>
                    <w:t>на 20</w:t>
                  </w:r>
                  <w:r>
                    <w:rPr>
                      <w:b/>
                      <w:sz w:val="40"/>
                      <w:szCs w:val="40"/>
                    </w:rPr>
                    <w:t>20-2025</w:t>
                  </w:r>
                  <w:r w:rsidRPr="00A93C9C">
                    <w:rPr>
                      <w:b/>
                      <w:sz w:val="40"/>
                      <w:szCs w:val="40"/>
                    </w:rPr>
                    <w:t xml:space="preserve"> годы</w:t>
                  </w:r>
                  <w:r>
                    <w:rPr>
                      <w:b/>
                      <w:sz w:val="40"/>
                      <w:szCs w:val="40"/>
                    </w:rPr>
                    <w:t xml:space="preserve"> и на период до 2030 года</w:t>
                  </w: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r>
                    <w:t xml:space="preserve">2020 г. </w:t>
                  </w: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p>
                <w:p w:rsidR="008E6856" w:rsidRDefault="008E6856" w:rsidP="008E6856">
                  <w:pPr>
                    <w:spacing w:after="0"/>
                    <w:jc w:val="center"/>
                  </w:pPr>
                  <w:r>
                    <w:t xml:space="preserve">2015 г. </w:t>
                  </w:r>
                </w:p>
              </w:txbxContent>
            </v:textbox>
            <w10:wrap type="square" anchorx="margin" anchory="margin"/>
          </v:shape>
        </w:pict>
      </w:r>
      <w:r w:rsidRPr="005F463A">
        <w:rPr>
          <w:rFonts w:ascii="Times New Roman" w:hAnsi="Times New Roman" w:cs="Times New Roman"/>
          <w:b w:val="0"/>
          <w:sz w:val="28"/>
          <w:szCs w:val="28"/>
        </w:rPr>
        <w:t>СОДЕРЖАНИЕ</w:t>
      </w:r>
    </w:p>
    <w:p w:rsidR="008E6856" w:rsidRPr="005F463A" w:rsidRDefault="008E6856" w:rsidP="008E6856">
      <w:pPr>
        <w:pStyle w:val="affff"/>
        <w:ind w:firstLine="0"/>
        <w:rPr>
          <w:b/>
          <w:szCs w:val="28"/>
        </w:rPr>
      </w:pPr>
      <w:r w:rsidRPr="005F463A">
        <w:rPr>
          <w:b/>
          <w:szCs w:val="28"/>
        </w:rPr>
        <w:lastRenderedPageBreak/>
        <w:t xml:space="preserve">Заказчик: </w:t>
      </w:r>
    </w:p>
    <w:p w:rsidR="008E6856" w:rsidRPr="005F463A" w:rsidRDefault="008E6856" w:rsidP="008E6856">
      <w:pPr>
        <w:shd w:val="clear" w:color="auto" w:fill="FFFFFF"/>
        <w:rPr>
          <w:b/>
          <w:sz w:val="28"/>
          <w:szCs w:val="28"/>
        </w:rPr>
      </w:pPr>
      <w:r w:rsidRPr="005F463A">
        <w:rPr>
          <w:b/>
          <w:sz w:val="28"/>
          <w:szCs w:val="28"/>
        </w:rPr>
        <w:t>Администрация Аршановского сельсовета Алтайского района Республики Хакасия</w:t>
      </w:r>
    </w:p>
    <w:p w:rsidR="008E6856" w:rsidRPr="005F463A" w:rsidRDefault="008E6856" w:rsidP="008E6856">
      <w:pPr>
        <w:shd w:val="clear" w:color="auto" w:fill="FFFFFF"/>
        <w:rPr>
          <w:sz w:val="28"/>
          <w:szCs w:val="28"/>
        </w:rPr>
      </w:pPr>
      <w:r w:rsidRPr="005F463A">
        <w:rPr>
          <w:sz w:val="28"/>
          <w:szCs w:val="28"/>
        </w:rPr>
        <w:t>Юридический адрес: 655682, Республика Хакасия, Алтайский район,  с. Аршаново, ул.Ленина 69</w:t>
      </w:r>
    </w:p>
    <w:p w:rsidR="008E6856" w:rsidRPr="005F463A" w:rsidRDefault="008E6856" w:rsidP="008E6856">
      <w:pPr>
        <w:shd w:val="clear" w:color="auto" w:fill="FFFFFF"/>
        <w:rPr>
          <w:b/>
          <w:sz w:val="28"/>
          <w:szCs w:val="28"/>
        </w:rPr>
      </w:pPr>
      <w:r w:rsidRPr="005F463A">
        <w:rPr>
          <w:sz w:val="28"/>
          <w:szCs w:val="28"/>
        </w:rPr>
        <w:t>Фактический адрес: 655682, Республика Хакасия, Алтайский район,  с. Аршаново, ул.Ленина 69</w:t>
      </w:r>
    </w:p>
    <w:p w:rsidR="008E6856" w:rsidRPr="005F463A" w:rsidRDefault="008E6856" w:rsidP="008E6856">
      <w:pPr>
        <w:rPr>
          <w:b/>
          <w:sz w:val="28"/>
          <w:szCs w:val="28"/>
        </w:rPr>
      </w:pPr>
    </w:p>
    <w:p w:rsidR="008E6856" w:rsidRPr="005F463A" w:rsidRDefault="008E6856" w:rsidP="008E6856">
      <w:pPr>
        <w:rPr>
          <w:b/>
          <w:sz w:val="28"/>
          <w:szCs w:val="28"/>
        </w:rPr>
      </w:pPr>
    </w:p>
    <w:p w:rsidR="008E6856" w:rsidRPr="005F463A" w:rsidRDefault="008E6856" w:rsidP="008E6856">
      <w:pPr>
        <w:rPr>
          <w:b/>
          <w:sz w:val="28"/>
          <w:szCs w:val="28"/>
        </w:rPr>
      </w:pPr>
      <w:r w:rsidRPr="005F463A">
        <w:rPr>
          <w:b/>
          <w:sz w:val="28"/>
          <w:szCs w:val="28"/>
        </w:rPr>
        <w:t>Разработчик:</w:t>
      </w:r>
    </w:p>
    <w:p w:rsidR="008E6856" w:rsidRPr="005F463A" w:rsidRDefault="008E6856" w:rsidP="008E6856">
      <w:pPr>
        <w:rPr>
          <w:sz w:val="28"/>
          <w:szCs w:val="28"/>
        </w:rPr>
      </w:pPr>
      <w:r w:rsidRPr="005F463A">
        <w:rPr>
          <w:b/>
          <w:sz w:val="28"/>
          <w:szCs w:val="28"/>
        </w:rPr>
        <w:t>Индивидуальный предприниматель Крылов Иван Васильевич</w:t>
      </w:r>
      <w:r w:rsidRPr="005F463A">
        <w:rPr>
          <w:sz w:val="28"/>
          <w:szCs w:val="28"/>
        </w:rPr>
        <w:t xml:space="preserve">                              Юридический адрес: </w:t>
      </w:r>
      <w:smartTag w:uri="urn:schemas-microsoft-com:office:smarttags" w:element="metricconverter">
        <w:smartTagPr>
          <w:attr w:name="ProductID" w:val="160024, г"/>
        </w:smartTagPr>
        <w:r w:rsidRPr="005F463A">
          <w:rPr>
            <w:sz w:val="28"/>
            <w:szCs w:val="28"/>
          </w:rPr>
          <w:t>160024, г</w:t>
        </w:r>
      </w:smartTag>
      <w:r w:rsidRPr="005F463A">
        <w:rPr>
          <w:sz w:val="28"/>
          <w:szCs w:val="28"/>
        </w:rPr>
        <w:t>. Вологда, ул. Фрязиновская 33-13      Фактический адрес: 160000, г. Вологда, ул. Пречистенская набережная дом 72 офис 1Н</w:t>
      </w:r>
    </w:p>
    <w:p w:rsidR="008E6856" w:rsidRPr="005F463A" w:rsidRDefault="008E6856" w:rsidP="008E6856">
      <w:pPr>
        <w:rPr>
          <w:sz w:val="28"/>
          <w:szCs w:val="28"/>
          <w:u w:val="single"/>
        </w:rPr>
      </w:pPr>
    </w:p>
    <w:p w:rsidR="008E6856" w:rsidRPr="005F463A" w:rsidRDefault="008E6856" w:rsidP="008E6856">
      <w:pPr>
        <w:rPr>
          <w:sz w:val="28"/>
          <w:szCs w:val="28"/>
          <w:u w:val="single"/>
        </w:rPr>
      </w:pPr>
    </w:p>
    <w:p w:rsidR="008E6856" w:rsidRPr="005F463A" w:rsidRDefault="008E6856" w:rsidP="008E6856">
      <w:pPr>
        <w:tabs>
          <w:tab w:val="left" w:pos="8472"/>
        </w:tabs>
        <w:rPr>
          <w:sz w:val="28"/>
          <w:szCs w:val="28"/>
        </w:rPr>
      </w:pPr>
      <w:r w:rsidRPr="005F463A">
        <w:rPr>
          <w:sz w:val="28"/>
          <w:szCs w:val="28"/>
        </w:rPr>
        <w:t xml:space="preserve">_________________     </w:t>
      </w:r>
      <w:r w:rsidRPr="005F463A">
        <w:rPr>
          <w:b/>
          <w:sz w:val="28"/>
          <w:szCs w:val="28"/>
        </w:rPr>
        <w:t>Крылов И.В.</w:t>
      </w:r>
    </w:p>
    <w:p w:rsidR="008E6856" w:rsidRPr="005F463A" w:rsidRDefault="008E6856" w:rsidP="008E6856">
      <w:pPr>
        <w:pStyle w:val="affff"/>
        <w:rPr>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Pr>
        <w:pStyle w:val="15"/>
        <w:jc w:val="both"/>
        <w:rPr>
          <w:b/>
          <w:sz w:val="28"/>
          <w:szCs w:val="28"/>
        </w:rPr>
      </w:pPr>
    </w:p>
    <w:p w:rsidR="008E6856" w:rsidRPr="005F463A" w:rsidRDefault="008E6856" w:rsidP="008E6856"/>
    <w:p w:rsidR="008E6856" w:rsidRPr="005F463A" w:rsidRDefault="008E6856" w:rsidP="008E6856">
      <w:pPr>
        <w:pStyle w:val="15"/>
        <w:jc w:val="both"/>
        <w:rPr>
          <w:b/>
          <w:sz w:val="28"/>
          <w:szCs w:val="28"/>
        </w:rPr>
      </w:pPr>
    </w:p>
    <w:p w:rsidR="008E6856" w:rsidRPr="005F463A" w:rsidRDefault="008E6856" w:rsidP="008E6856">
      <w:pPr>
        <w:pStyle w:val="15"/>
        <w:spacing w:line="240" w:lineRule="auto"/>
        <w:jc w:val="both"/>
        <w:rPr>
          <w:b/>
          <w:sz w:val="28"/>
          <w:szCs w:val="28"/>
        </w:rPr>
      </w:pPr>
      <w:r w:rsidRPr="005F463A">
        <w:rPr>
          <w:b/>
          <w:sz w:val="28"/>
          <w:szCs w:val="28"/>
        </w:rPr>
        <w:t xml:space="preserve">СОДЕРЖАНИЕ </w:t>
      </w:r>
    </w:p>
    <w:p w:rsidR="008E6856" w:rsidRPr="005F463A" w:rsidRDefault="008E6856" w:rsidP="008E6856">
      <w:pPr>
        <w:pStyle w:val="15"/>
        <w:spacing w:line="240" w:lineRule="auto"/>
        <w:rPr>
          <w:rFonts w:eastAsia="Times New Roman"/>
          <w:noProof/>
          <w:lang w:eastAsia="ru-RU"/>
        </w:rPr>
      </w:pPr>
      <w:r w:rsidRPr="005F463A">
        <w:rPr>
          <w:b/>
          <w:sz w:val="28"/>
          <w:szCs w:val="28"/>
        </w:rPr>
        <w:fldChar w:fldCharType="begin"/>
      </w:r>
      <w:r w:rsidRPr="005F463A">
        <w:rPr>
          <w:b/>
          <w:sz w:val="28"/>
          <w:szCs w:val="28"/>
        </w:rPr>
        <w:instrText xml:space="preserve"> TOC \h \z \t "Заголовок 1;1;Заголовок 2;2" </w:instrText>
      </w:r>
      <w:r w:rsidRPr="005F463A">
        <w:rPr>
          <w:b/>
          <w:sz w:val="28"/>
          <w:szCs w:val="28"/>
        </w:rPr>
        <w:fldChar w:fldCharType="separate"/>
      </w:r>
      <w:hyperlink w:anchor="_Toc25194434" w:history="1">
        <w:r w:rsidRPr="005F463A">
          <w:rPr>
            <w:rStyle w:val="a9"/>
            <w:noProof/>
          </w:rPr>
          <w:t>1.</w:t>
        </w:r>
        <w:r w:rsidRPr="005F463A">
          <w:rPr>
            <w:rFonts w:eastAsia="Times New Roman"/>
            <w:noProof/>
            <w:lang w:eastAsia="ru-RU"/>
          </w:rPr>
          <w:tab/>
        </w:r>
        <w:r w:rsidRPr="005F463A">
          <w:rPr>
            <w:rStyle w:val="a9"/>
            <w:noProof/>
          </w:rPr>
          <w:t>ПАСПОРТ ПРОГРАММЫ</w:t>
        </w:r>
        <w:r w:rsidRPr="005F463A">
          <w:rPr>
            <w:noProof/>
            <w:webHidden/>
          </w:rPr>
          <w:tab/>
        </w:r>
        <w:r w:rsidRPr="005F463A">
          <w:rPr>
            <w:noProof/>
            <w:webHidden/>
          </w:rPr>
          <w:fldChar w:fldCharType="begin"/>
        </w:r>
        <w:r w:rsidRPr="005F463A">
          <w:rPr>
            <w:noProof/>
            <w:webHidden/>
          </w:rPr>
          <w:instrText xml:space="preserve"> PAGEREF _Toc25194434 \h </w:instrText>
        </w:r>
        <w:r w:rsidRPr="005F463A">
          <w:rPr>
            <w:noProof/>
            <w:webHidden/>
          </w:rPr>
        </w:r>
        <w:r w:rsidRPr="005F463A">
          <w:rPr>
            <w:noProof/>
            <w:webHidden/>
          </w:rPr>
          <w:fldChar w:fldCharType="separate"/>
        </w:r>
        <w:r w:rsidRPr="005F463A">
          <w:rPr>
            <w:noProof/>
            <w:webHidden/>
          </w:rPr>
          <w:t>4</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35" w:history="1">
        <w:r w:rsidRPr="005F463A">
          <w:rPr>
            <w:rStyle w:val="a9"/>
            <w:noProof/>
          </w:rPr>
          <w:t>2.</w:t>
        </w:r>
        <w:r w:rsidRPr="005F463A">
          <w:rPr>
            <w:rFonts w:eastAsia="Times New Roman"/>
            <w:noProof/>
            <w:lang w:eastAsia="ru-RU"/>
          </w:rPr>
          <w:tab/>
        </w:r>
        <w:r w:rsidRPr="005F463A">
          <w:rPr>
            <w:rStyle w:val="a9"/>
            <w:noProof/>
          </w:rPr>
          <w:t>ОБЩИЕ ПОЛОЖЕНИЯ</w:t>
        </w:r>
        <w:r w:rsidRPr="005F463A">
          <w:rPr>
            <w:noProof/>
            <w:webHidden/>
          </w:rPr>
          <w:tab/>
        </w:r>
        <w:r w:rsidRPr="005F463A">
          <w:rPr>
            <w:noProof/>
            <w:webHidden/>
          </w:rPr>
          <w:fldChar w:fldCharType="begin"/>
        </w:r>
        <w:r w:rsidRPr="005F463A">
          <w:rPr>
            <w:noProof/>
            <w:webHidden/>
          </w:rPr>
          <w:instrText xml:space="preserve"> PAGEREF _Toc25194435 \h </w:instrText>
        </w:r>
        <w:r w:rsidRPr="005F463A">
          <w:rPr>
            <w:noProof/>
            <w:webHidden/>
          </w:rPr>
        </w:r>
        <w:r w:rsidRPr="005F463A">
          <w:rPr>
            <w:noProof/>
            <w:webHidden/>
          </w:rPr>
          <w:fldChar w:fldCharType="separate"/>
        </w:r>
        <w:r w:rsidRPr="005F463A">
          <w:rPr>
            <w:noProof/>
            <w:webHidden/>
          </w:rPr>
          <w:t>9</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36" w:history="1">
        <w:r w:rsidRPr="005F463A">
          <w:rPr>
            <w:rStyle w:val="a9"/>
            <w:noProof/>
          </w:rPr>
          <w:t>3.</w:t>
        </w:r>
        <w:r w:rsidRPr="005F463A">
          <w:rPr>
            <w:rFonts w:eastAsia="Times New Roman"/>
            <w:noProof/>
            <w:lang w:eastAsia="ru-RU"/>
          </w:rPr>
          <w:tab/>
        </w:r>
        <w:r w:rsidRPr="005F463A">
          <w:rPr>
            <w:rStyle w:val="a9"/>
            <w:noProof/>
          </w:rPr>
          <w:t>КРАТКАЯ ХАРАКТЕРИСТИКА АРШАНОВСКОГО СЕЛЬСОВЕТА</w:t>
        </w:r>
        <w:r w:rsidRPr="005F463A">
          <w:rPr>
            <w:noProof/>
            <w:webHidden/>
          </w:rPr>
          <w:tab/>
        </w:r>
        <w:r w:rsidRPr="005F463A">
          <w:rPr>
            <w:noProof/>
            <w:webHidden/>
          </w:rPr>
          <w:fldChar w:fldCharType="begin"/>
        </w:r>
        <w:r w:rsidRPr="005F463A">
          <w:rPr>
            <w:noProof/>
            <w:webHidden/>
          </w:rPr>
          <w:instrText xml:space="preserve"> PAGEREF _Toc25194436 \h </w:instrText>
        </w:r>
        <w:r w:rsidRPr="005F463A">
          <w:rPr>
            <w:noProof/>
            <w:webHidden/>
          </w:rPr>
        </w:r>
        <w:r w:rsidRPr="005F463A">
          <w:rPr>
            <w:noProof/>
            <w:webHidden/>
          </w:rPr>
          <w:fldChar w:fldCharType="separate"/>
        </w:r>
        <w:r w:rsidRPr="005F463A">
          <w:rPr>
            <w:noProof/>
            <w:webHidden/>
          </w:rPr>
          <w:t>11</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37" w:history="1">
        <w:r w:rsidRPr="005F463A">
          <w:rPr>
            <w:rStyle w:val="a9"/>
            <w:noProof/>
          </w:rPr>
          <w:t>3.1.</w:t>
        </w:r>
        <w:r w:rsidRPr="005F463A">
          <w:rPr>
            <w:rFonts w:eastAsia="Times New Roman"/>
            <w:noProof/>
            <w:lang w:eastAsia="ru-RU"/>
          </w:rPr>
          <w:tab/>
        </w:r>
        <w:r w:rsidRPr="005F463A">
          <w:rPr>
            <w:rStyle w:val="a9"/>
            <w:noProof/>
          </w:rPr>
          <w:t>Территория</w:t>
        </w:r>
        <w:r w:rsidRPr="005F463A">
          <w:rPr>
            <w:noProof/>
            <w:webHidden/>
          </w:rPr>
          <w:tab/>
        </w:r>
        <w:r w:rsidRPr="005F463A">
          <w:rPr>
            <w:noProof/>
            <w:webHidden/>
          </w:rPr>
          <w:fldChar w:fldCharType="begin"/>
        </w:r>
        <w:r w:rsidRPr="005F463A">
          <w:rPr>
            <w:noProof/>
            <w:webHidden/>
          </w:rPr>
          <w:instrText xml:space="preserve"> PAGEREF _Toc25194437 \h </w:instrText>
        </w:r>
        <w:r w:rsidRPr="005F463A">
          <w:rPr>
            <w:noProof/>
            <w:webHidden/>
          </w:rPr>
        </w:r>
        <w:r w:rsidRPr="005F463A">
          <w:rPr>
            <w:noProof/>
            <w:webHidden/>
          </w:rPr>
          <w:fldChar w:fldCharType="separate"/>
        </w:r>
        <w:r w:rsidRPr="005F463A">
          <w:rPr>
            <w:noProof/>
            <w:webHidden/>
          </w:rPr>
          <w:t>11</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38" w:history="1">
        <w:r w:rsidRPr="005F463A">
          <w:rPr>
            <w:rStyle w:val="a9"/>
            <w:noProof/>
          </w:rPr>
          <w:t>5.1.</w:t>
        </w:r>
        <w:r w:rsidRPr="005F463A">
          <w:rPr>
            <w:rFonts w:eastAsia="Times New Roman"/>
            <w:noProof/>
            <w:lang w:eastAsia="ru-RU"/>
          </w:rPr>
          <w:tab/>
        </w:r>
        <w:r w:rsidRPr="005F463A">
          <w:rPr>
            <w:rStyle w:val="a9"/>
            <w:noProof/>
          </w:rPr>
          <w:t>Климат</w:t>
        </w:r>
        <w:r w:rsidRPr="005F463A">
          <w:rPr>
            <w:noProof/>
            <w:webHidden/>
          </w:rPr>
          <w:tab/>
        </w:r>
        <w:r w:rsidRPr="005F463A">
          <w:rPr>
            <w:noProof/>
            <w:webHidden/>
          </w:rPr>
          <w:fldChar w:fldCharType="begin"/>
        </w:r>
        <w:r w:rsidRPr="005F463A">
          <w:rPr>
            <w:noProof/>
            <w:webHidden/>
          </w:rPr>
          <w:instrText xml:space="preserve"> PAGEREF _Toc25194438 \h </w:instrText>
        </w:r>
        <w:r w:rsidRPr="005F463A">
          <w:rPr>
            <w:noProof/>
            <w:webHidden/>
          </w:rPr>
        </w:r>
        <w:r w:rsidRPr="005F463A">
          <w:rPr>
            <w:noProof/>
            <w:webHidden/>
          </w:rPr>
          <w:fldChar w:fldCharType="separate"/>
        </w:r>
        <w:r w:rsidRPr="005F463A">
          <w:rPr>
            <w:noProof/>
            <w:webHidden/>
          </w:rPr>
          <w:t>12</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39" w:history="1">
        <w:r w:rsidRPr="005F463A">
          <w:rPr>
            <w:rStyle w:val="a9"/>
            <w:noProof/>
          </w:rPr>
          <w:t>5.2.</w:t>
        </w:r>
        <w:r w:rsidRPr="005F463A">
          <w:rPr>
            <w:rFonts w:eastAsia="Times New Roman"/>
            <w:noProof/>
            <w:lang w:eastAsia="ru-RU"/>
          </w:rPr>
          <w:tab/>
        </w:r>
        <w:r w:rsidRPr="005F463A">
          <w:rPr>
            <w:rStyle w:val="a9"/>
            <w:noProof/>
          </w:rPr>
          <w:t>Анализ численности населения</w:t>
        </w:r>
        <w:r w:rsidRPr="005F463A">
          <w:rPr>
            <w:noProof/>
            <w:webHidden/>
          </w:rPr>
          <w:tab/>
        </w:r>
        <w:r w:rsidRPr="005F463A">
          <w:rPr>
            <w:noProof/>
            <w:webHidden/>
          </w:rPr>
          <w:fldChar w:fldCharType="begin"/>
        </w:r>
        <w:r w:rsidRPr="005F463A">
          <w:rPr>
            <w:noProof/>
            <w:webHidden/>
          </w:rPr>
          <w:instrText xml:space="preserve"> PAGEREF _Toc25194439 \h </w:instrText>
        </w:r>
        <w:r w:rsidRPr="005F463A">
          <w:rPr>
            <w:noProof/>
            <w:webHidden/>
          </w:rPr>
        </w:r>
        <w:r w:rsidRPr="005F463A">
          <w:rPr>
            <w:noProof/>
            <w:webHidden/>
          </w:rPr>
          <w:fldChar w:fldCharType="separate"/>
        </w:r>
        <w:r w:rsidRPr="005F463A">
          <w:rPr>
            <w:noProof/>
            <w:webHidden/>
          </w:rPr>
          <w:t>13</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40" w:history="1">
        <w:r w:rsidRPr="005F463A">
          <w:rPr>
            <w:rStyle w:val="a9"/>
            <w:noProof/>
          </w:rPr>
          <w:t>6.</w:t>
        </w:r>
        <w:r w:rsidRPr="005F463A">
          <w:rPr>
            <w:rFonts w:eastAsia="Times New Roman"/>
            <w:noProof/>
            <w:lang w:eastAsia="ru-RU"/>
          </w:rPr>
          <w:tab/>
        </w:r>
        <w:r w:rsidRPr="005F463A">
          <w:rPr>
            <w:rStyle w:val="a9"/>
            <w:noProof/>
          </w:rPr>
          <w:t>ХАРАКТЕРИСТИКА СУЩЕСТВУЮЩЕГО СОСТОЯНИЯ СИСТЕМ КОММУНАЛЬНОЙ ИНФРАСТУКТУРЫ АРШАНОВСКОГО СЕЛЬСОВЕТА</w:t>
        </w:r>
        <w:r w:rsidRPr="005F463A">
          <w:rPr>
            <w:noProof/>
            <w:webHidden/>
          </w:rPr>
          <w:tab/>
        </w:r>
        <w:r w:rsidRPr="005F463A">
          <w:rPr>
            <w:noProof/>
            <w:webHidden/>
          </w:rPr>
          <w:fldChar w:fldCharType="begin"/>
        </w:r>
        <w:r w:rsidRPr="005F463A">
          <w:rPr>
            <w:noProof/>
            <w:webHidden/>
          </w:rPr>
          <w:instrText xml:space="preserve"> PAGEREF _Toc25194440 \h </w:instrText>
        </w:r>
        <w:r w:rsidRPr="005F463A">
          <w:rPr>
            <w:noProof/>
            <w:webHidden/>
          </w:rPr>
        </w:r>
        <w:r w:rsidRPr="005F463A">
          <w:rPr>
            <w:noProof/>
            <w:webHidden/>
          </w:rPr>
          <w:fldChar w:fldCharType="separate"/>
        </w:r>
        <w:r w:rsidRPr="005F463A">
          <w:rPr>
            <w:noProof/>
            <w:webHidden/>
          </w:rPr>
          <w:t>17</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1" w:history="1">
        <w:r w:rsidRPr="005F463A">
          <w:rPr>
            <w:rStyle w:val="a9"/>
            <w:noProof/>
          </w:rPr>
          <w:t>6.1.</w:t>
        </w:r>
        <w:r w:rsidRPr="005F463A">
          <w:rPr>
            <w:rFonts w:eastAsia="Times New Roman"/>
            <w:noProof/>
            <w:lang w:eastAsia="ru-RU"/>
          </w:rPr>
          <w:tab/>
        </w:r>
        <w:r w:rsidRPr="005F463A">
          <w:rPr>
            <w:rStyle w:val="a9"/>
            <w:noProof/>
          </w:rPr>
          <w:t>Краткий анализ существующего состояния системы электроснабжения,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_Toc25194441 \h </w:instrText>
        </w:r>
        <w:r w:rsidRPr="005F463A">
          <w:rPr>
            <w:noProof/>
            <w:webHidden/>
          </w:rPr>
        </w:r>
        <w:r w:rsidRPr="005F463A">
          <w:rPr>
            <w:noProof/>
            <w:webHidden/>
          </w:rPr>
          <w:fldChar w:fldCharType="separate"/>
        </w:r>
        <w:r w:rsidRPr="005F463A">
          <w:rPr>
            <w:noProof/>
            <w:webHidden/>
          </w:rPr>
          <w:t>17</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2" w:history="1">
        <w:r w:rsidRPr="005F463A">
          <w:rPr>
            <w:rStyle w:val="a9"/>
            <w:noProof/>
          </w:rPr>
          <w:t>6.2.</w:t>
        </w:r>
        <w:r w:rsidRPr="005F463A">
          <w:rPr>
            <w:rFonts w:eastAsia="Times New Roman"/>
            <w:noProof/>
            <w:lang w:eastAsia="ru-RU"/>
          </w:rPr>
          <w:tab/>
        </w:r>
        <w:r w:rsidRPr="005F463A">
          <w:rPr>
            <w:rStyle w:val="a9"/>
            <w:noProof/>
          </w:rPr>
          <w:t>Краткий анализ существующего состояния системы теплоснабжения,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_Toc25194442 \h </w:instrText>
        </w:r>
        <w:r w:rsidRPr="005F463A">
          <w:rPr>
            <w:noProof/>
            <w:webHidden/>
          </w:rPr>
        </w:r>
        <w:r w:rsidRPr="005F463A">
          <w:rPr>
            <w:noProof/>
            <w:webHidden/>
          </w:rPr>
          <w:fldChar w:fldCharType="separate"/>
        </w:r>
        <w:r w:rsidRPr="005F463A">
          <w:rPr>
            <w:noProof/>
            <w:webHidden/>
          </w:rPr>
          <w:t>19</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3" w:history="1">
        <w:r w:rsidRPr="005F463A">
          <w:rPr>
            <w:rStyle w:val="a9"/>
            <w:noProof/>
          </w:rPr>
          <w:t>6.3.</w:t>
        </w:r>
        <w:r w:rsidRPr="005F463A">
          <w:rPr>
            <w:rFonts w:eastAsia="Times New Roman"/>
            <w:noProof/>
            <w:lang w:eastAsia="ru-RU"/>
          </w:rPr>
          <w:tab/>
        </w:r>
        <w:r w:rsidRPr="005F463A">
          <w:rPr>
            <w:rStyle w:val="a9"/>
            <w:noProof/>
          </w:rPr>
          <w:t>Краткий анализ существующего состояния системы газоснабжения,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_Toc25194443 \h </w:instrText>
        </w:r>
        <w:r w:rsidRPr="005F463A">
          <w:rPr>
            <w:noProof/>
            <w:webHidden/>
          </w:rPr>
        </w:r>
        <w:r w:rsidRPr="005F463A">
          <w:rPr>
            <w:noProof/>
            <w:webHidden/>
          </w:rPr>
          <w:fldChar w:fldCharType="separate"/>
        </w:r>
        <w:r w:rsidRPr="005F463A">
          <w:rPr>
            <w:noProof/>
            <w:webHidden/>
          </w:rPr>
          <w:t>23</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4" w:history="1">
        <w:r w:rsidRPr="005F463A">
          <w:rPr>
            <w:rStyle w:val="a9"/>
            <w:noProof/>
          </w:rPr>
          <w:t>6.4.</w:t>
        </w:r>
        <w:r w:rsidRPr="005F463A">
          <w:rPr>
            <w:rFonts w:eastAsia="Times New Roman"/>
            <w:noProof/>
            <w:lang w:eastAsia="ru-RU"/>
          </w:rPr>
          <w:tab/>
        </w:r>
        <w:r w:rsidRPr="005F463A">
          <w:rPr>
            <w:rStyle w:val="a9"/>
            <w:noProof/>
          </w:rPr>
          <w:t>Краткий анализ существующего состояния системы водоснабжения,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_Toc25194444 \h </w:instrText>
        </w:r>
        <w:r w:rsidRPr="005F463A">
          <w:rPr>
            <w:noProof/>
            <w:webHidden/>
          </w:rPr>
        </w:r>
        <w:r w:rsidRPr="005F463A">
          <w:rPr>
            <w:noProof/>
            <w:webHidden/>
          </w:rPr>
          <w:fldChar w:fldCharType="separate"/>
        </w:r>
        <w:r w:rsidRPr="005F463A">
          <w:rPr>
            <w:noProof/>
            <w:webHidden/>
          </w:rPr>
          <w:t>24</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5" w:history="1">
        <w:r w:rsidRPr="005F463A">
          <w:rPr>
            <w:rStyle w:val="a9"/>
            <w:noProof/>
          </w:rPr>
          <w:t>6.5.</w:t>
        </w:r>
        <w:r w:rsidRPr="005F463A">
          <w:rPr>
            <w:rFonts w:eastAsia="Times New Roman"/>
            <w:noProof/>
            <w:lang w:eastAsia="ru-RU"/>
          </w:rPr>
          <w:tab/>
        </w:r>
        <w:r w:rsidRPr="005F463A">
          <w:rPr>
            <w:rStyle w:val="a9"/>
            <w:noProof/>
          </w:rPr>
          <w:t>Краткий анализ существующего состояния системы водоотведения,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_Toc25194445 \h </w:instrText>
        </w:r>
        <w:r w:rsidRPr="005F463A">
          <w:rPr>
            <w:noProof/>
            <w:webHidden/>
          </w:rPr>
        </w:r>
        <w:r w:rsidRPr="005F463A">
          <w:rPr>
            <w:noProof/>
            <w:webHidden/>
          </w:rPr>
          <w:fldChar w:fldCharType="separate"/>
        </w:r>
        <w:r w:rsidRPr="005F463A">
          <w:rPr>
            <w:noProof/>
            <w:webHidden/>
          </w:rPr>
          <w:t>24</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6" w:history="1">
        <w:r w:rsidRPr="005F463A">
          <w:rPr>
            <w:rStyle w:val="a9"/>
            <w:noProof/>
          </w:rPr>
          <w:t>6.6.</w:t>
        </w:r>
        <w:r w:rsidRPr="005F463A">
          <w:rPr>
            <w:rFonts w:eastAsia="Times New Roman"/>
            <w:noProof/>
            <w:lang w:eastAsia="ru-RU"/>
          </w:rPr>
          <w:tab/>
        </w:r>
        <w:r w:rsidRPr="005F463A">
          <w:rPr>
            <w:rStyle w:val="a9"/>
            <w:noProof/>
          </w:rPr>
          <w:t>Краткий анализ существующего состояния сбора и вывоза коммунальных отходов и мусора, выявление проблем функционирования</w:t>
        </w:r>
        <w:r w:rsidRPr="005F463A">
          <w:rPr>
            <w:noProof/>
            <w:webHidden/>
          </w:rPr>
          <w:tab/>
        </w:r>
        <w:r w:rsidRPr="005F463A">
          <w:rPr>
            <w:noProof/>
            <w:webHidden/>
          </w:rPr>
          <w:fldChar w:fldCharType="begin"/>
        </w:r>
        <w:r w:rsidRPr="005F463A">
          <w:rPr>
            <w:noProof/>
            <w:webHidden/>
          </w:rPr>
          <w:instrText xml:space="preserve"> PAGEREF _Toc25194446 \h </w:instrText>
        </w:r>
        <w:r w:rsidRPr="005F463A">
          <w:rPr>
            <w:noProof/>
            <w:webHidden/>
          </w:rPr>
        </w:r>
        <w:r w:rsidRPr="005F463A">
          <w:rPr>
            <w:noProof/>
            <w:webHidden/>
          </w:rPr>
          <w:fldChar w:fldCharType="separate"/>
        </w:r>
        <w:r w:rsidRPr="005F463A">
          <w:rPr>
            <w:noProof/>
            <w:webHidden/>
          </w:rPr>
          <w:t>25</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7" w:history="1">
        <w:r w:rsidRPr="005F463A">
          <w:rPr>
            <w:rStyle w:val="a9"/>
            <w:noProof/>
          </w:rPr>
          <w:t>6.7.</w:t>
        </w:r>
        <w:r w:rsidRPr="005F463A">
          <w:rPr>
            <w:rFonts w:eastAsia="Times New Roman"/>
            <w:noProof/>
            <w:lang w:eastAsia="ru-RU"/>
          </w:rPr>
          <w:tab/>
        </w:r>
        <w:r w:rsidRPr="005F463A">
          <w:rPr>
            <w:rStyle w:val="a9"/>
            <w:noProof/>
          </w:rPr>
          <w:t>Краткий анализ существующего состояния установки приборов учета и энергоресурсосбережения у потребителей</w:t>
        </w:r>
        <w:r w:rsidRPr="005F463A">
          <w:rPr>
            <w:noProof/>
            <w:webHidden/>
          </w:rPr>
          <w:tab/>
        </w:r>
        <w:r w:rsidRPr="005F463A">
          <w:rPr>
            <w:noProof/>
            <w:webHidden/>
          </w:rPr>
          <w:fldChar w:fldCharType="begin"/>
        </w:r>
        <w:r w:rsidRPr="005F463A">
          <w:rPr>
            <w:noProof/>
            <w:webHidden/>
          </w:rPr>
          <w:instrText xml:space="preserve"> PAGEREF _Toc25194447 \h </w:instrText>
        </w:r>
        <w:r w:rsidRPr="005F463A">
          <w:rPr>
            <w:noProof/>
            <w:webHidden/>
          </w:rPr>
        </w:r>
        <w:r w:rsidRPr="005F463A">
          <w:rPr>
            <w:noProof/>
            <w:webHidden/>
          </w:rPr>
          <w:fldChar w:fldCharType="separate"/>
        </w:r>
        <w:r w:rsidRPr="005F463A">
          <w:rPr>
            <w:noProof/>
            <w:webHidden/>
          </w:rPr>
          <w:t>26</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48" w:history="1">
        <w:r w:rsidRPr="005F463A">
          <w:rPr>
            <w:rStyle w:val="a9"/>
            <w:noProof/>
          </w:rPr>
          <w:t>7.</w:t>
        </w:r>
        <w:r w:rsidRPr="005F463A">
          <w:rPr>
            <w:rFonts w:eastAsia="Times New Roman"/>
            <w:noProof/>
            <w:lang w:eastAsia="ru-RU"/>
          </w:rPr>
          <w:tab/>
        </w:r>
        <w:r w:rsidRPr="005F463A">
          <w:rPr>
            <w:rStyle w:val="a9"/>
            <w:noProof/>
          </w:rPr>
          <w:t>ПЛАН РАЗВИТИЯ АРШАНОВСКОГО СЕЛЬСОВЕТА, ПЛАН ПРОГНОЗИРУЕМОЙ ЗАСТРОЙКИ И ПРОГНОЗИРУЕМЫЙ СПРОС НА КОММУНАЛЬНЫЕ РЕСУРСЫ НА ПЕРИОД ДЕЙСТВИЯ ГЕНЕРАЛЬНОГО ПЛАНА МУНИЦИПАЛЬНОГО ОБРАЗОВАНИЯ</w:t>
        </w:r>
        <w:r w:rsidRPr="005F463A">
          <w:rPr>
            <w:noProof/>
            <w:webHidden/>
          </w:rPr>
          <w:tab/>
        </w:r>
        <w:r w:rsidRPr="005F463A">
          <w:rPr>
            <w:noProof/>
            <w:webHidden/>
          </w:rPr>
          <w:fldChar w:fldCharType="begin"/>
        </w:r>
        <w:r w:rsidRPr="005F463A">
          <w:rPr>
            <w:noProof/>
            <w:webHidden/>
          </w:rPr>
          <w:instrText xml:space="preserve"> PAGEREF _Toc25194448 \h </w:instrText>
        </w:r>
        <w:r w:rsidRPr="005F463A">
          <w:rPr>
            <w:noProof/>
            <w:webHidden/>
          </w:rPr>
        </w:r>
        <w:r w:rsidRPr="005F463A">
          <w:rPr>
            <w:noProof/>
            <w:webHidden/>
          </w:rPr>
          <w:fldChar w:fldCharType="separate"/>
        </w:r>
        <w:r w:rsidRPr="005F463A">
          <w:rPr>
            <w:noProof/>
            <w:webHidden/>
          </w:rPr>
          <w:t>28</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49" w:history="1">
        <w:r w:rsidRPr="005F463A">
          <w:rPr>
            <w:rStyle w:val="a9"/>
            <w:noProof/>
          </w:rPr>
          <w:t>7.1.</w:t>
        </w:r>
        <w:r w:rsidRPr="005F463A">
          <w:rPr>
            <w:rFonts w:eastAsia="Times New Roman"/>
            <w:noProof/>
            <w:lang w:eastAsia="ru-RU"/>
          </w:rPr>
          <w:tab/>
        </w:r>
        <w:r w:rsidRPr="005F463A">
          <w:rPr>
            <w:rStyle w:val="a9"/>
            <w:noProof/>
          </w:rPr>
          <w:t>Определение перспективных показателей развития муниципального образования с учетом социально-экономических условий</w:t>
        </w:r>
        <w:r w:rsidRPr="005F463A">
          <w:rPr>
            <w:noProof/>
            <w:webHidden/>
          </w:rPr>
          <w:tab/>
        </w:r>
        <w:r w:rsidRPr="005F463A">
          <w:rPr>
            <w:noProof/>
            <w:webHidden/>
          </w:rPr>
          <w:fldChar w:fldCharType="begin"/>
        </w:r>
        <w:r w:rsidRPr="005F463A">
          <w:rPr>
            <w:noProof/>
            <w:webHidden/>
          </w:rPr>
          <w:instrText xml:space="preserve"> PAGEREF _Toc25194449 \h </w:instrText>
        </w:r>
        <w:r w:rsidRPr="005F463A">
          <w:rPr>
            <w:noProof/>
            <w:webHidden/>
          </w:rPr>
        </w:r>
        <w:r w:rsidRPr="005F463A">
          <w:rPr>
            <w:noProof/>
            <w:webHidden/>
          </w:rPr>
          <w:fldChar w:fldCharType="separate"/>
        </w:r>
        <w:r w:rsidRPr="005F463A">
          <w:rPr>
            <w:noProof/>
            <w:webHidden/>
          </w:rPr>
          <w:t>28</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0" w:history="1">
        <w:r w:rsidRPr="005F463A">
          <w:rPr>
            <w:rStyle w:val="a9"/>
            <w:noProof/>
          </w:rPr>
          <w:t>7.2.</w:t>
        </w:r>
        <w:r w:rsidRPr="005F463A">
          <w:rPr>
            <w:rFonts w:eastAsia="Times New Roman"/>
            <w:noProof/>
            <w:lang w:eastAsia="ru-RU"/>
          </w:rPr>
          <w:tab/>
        </w:r>
        <w:r w:rsidRPr="005F463A">
          <w:rPr>
            <w:rStyle w:val="a9"/>
            <w:rFonts w:eastAsia="TimesNewRomanPS-BoldMT"/>
            <w:noProof/>
          </w:rPr>
          <w:t>Прогноз спроса на коммунальные ресурсы</w:t>
        </w:r>
        <w:r w:rsidRPr="005F463A">
          <w:rPr>
            <w:noProof/>
            <w:webHidden/>
          </w:rPr>
          <w:tab/>
        </w:r>
        <w:r w:rsidRPr="005F463A">
          <w:rPr>
            <w:noProof/>
            <w:webHidden/>
          </w:rPr>
          <w:fldChar w:fldCharType="begin"/>
        </w:r>
        <w:r w:rsidRPr="005F463A">
          <w:rPr>
            <w:noProof/>
            <w:webHidden/>
          </w:rPr>
          <w:instrText xml:space="preserve"> PAGEREF _Toc25194450 \h </w:instrText>
        </w:r>
        <w:r w:rsidRPr="005F463A">
          <w:rPr>
            <w:noProof/>
            <w:webHidden/>
          </w:rPr>
        </w:r>
        <w:r w:rsidRPr="005F463A">
          <w:rPr>
            <w:noProof/>
            <w:webHidden/>
          </w:rPr>
          <w:fldChar w:fldCharType="separate"/>
        </w:r>
        <w:r w:rsidRPr="005F463A">
          <w:rPr>
            <w:noProof/>
            <w:webHidden/>
          </w:rPr>
          <w:t>29</w:t>
        </w:r>
        <w:r w:rsidRPr="005F463A">
          <w:rPr>
            <w:noProof/>
            <w:webHidden/>
          </w:rPr>
          <w:fldChar w:fldCharType="end"/>
        </w:r>
      </w:hyperlink>
    </w:p>
    <w:p w:rsidR="008E6856" w:rsidRPr="005F463A" w:rsidRDefault="008E6856" w:rsidP="008E6856">
      <w:pPr>
        <w:pStyle w:val="15"/>
        <w:tabs>
          <w:tab w:val="left" w:pos="851"/>
        </w:tabs>
        <w:spacing w:line="240" w:lineRule="auto"/>
        <w:rPr>
          <w:rFonts w:eastAsia="Times New Roman"/>
          <w:noProof/>
          <w:lang w:eastAsia="ru-RU"/>
        </w:rPr>
      </w:pPr>
      <w:hyperlink w:anchor="_Toc25194451" w:history="1">
        <w:r w:rsidRPr="005F463A">
          <w:rPr>
            <w:rStyle w:val="a9"/>
            <w:noProof/>
          </w:rPr>
          <w:t>8.</w:t>
        </w:r>
        <w:r w:rsidRPr="005F463A">
          <w:rPr>
            <w:rFonts w:eastAsia="Times New Roman"/>
            <w:noProof/>
            <w:lang w:eastAsia="ru-RU"/>
          </w:rPr>
          <w:tab/>
        </w:r>
        <w:r w:rsidRPr="005F463A">
          <w:rPr>
            <w:rStyle w:val="a9"/>
            <w:noProof/>
          </w:rPr>
          <w:t>ЦЕЛЕВЫЕ ПОКАЗАТЕЛИ РАЗВИТИЯ КОММУНАЛЬНОЙ ИНФРАСТРУКТУРЫ АРШАНОВСКОГО СЕЛЬСОВЕТА</w:t>
        </w:r>
        <w:r w:rsidRPr="005F463A">
          <w:rPr>
            <w:noProof/>
            <w:webHidden/>
          </w:rPr>
          <w:tab/>
        </w:r>
        <w:r w:rsidRPr="005F463A">
          <w:rPr>
            <w:noProof/>
            <w:webHidden/>
          </w:rPr>
          <w:fldChar w:fldCharType="begin"/>
        </w:r>
        <w:r w:rsidRPr="005F463A">
          <w:rPr>
            <w:noProof/>
            <w:webHidden/>
          </w:rPr>
          <w:instrText xml:space="preserve"> PAGEREF _Toc25194451 \h </w:instrText>
        </w:r>
        <w:r w:rsidRPr="005F463A">
          <w:rPr>
            <w:noProof/>
            <w:webHidden/>
          </w:rPr>
        </w:r>
        <w:r w:rsidRPr="005F463A">
          <w:rPr>
            <w:noProof/>
            <w:webHidden/>
          </w:rPr>
          <w:fldChar w:fldCharType="separate"/>
        </w:r>
        <w:r w:rsidRPr="005F463A">
          <w:rPr>
            <w:noProof/>
            <w:webHidden/>
          </w:rPr>
          <w:t>34</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52" w:history="1">
        <w:r w:rsidRPr="005F463A">
          <w:rPr>
            <w:rStyle w:val="a9"/>
            <w:noProof/>
          </w:rPr>
          <w:t>9.</w:t>
        </w:r>
        <w:r w:rsidRPr="005F463A">
          <w:rPr>
            <w:rFonts w:eastAsia="Times New Roman"/>
            <w:noProof/>
            <w:lang w:eastAsia="ru-RU"/>
          </w:rPr>
          <w:tab/>
        </w:r>
        <w:r w:rsidRPr="005F463A">
          <w:rPr>
            <w:rStyle w:val="a9"/>
            <w:noProof/>
          </w:rPr>
          <w:t>ПРОГРАММА ИНВЕСТИЦИОННЫХ ПРОЕКТОВ, ОБЕСПЕЧИВАЮЩИХ ДОСТИЖЕНИЕ ЦЕЛЕВЫХ ПОКАЗАТЕЛЕЙ</w:t>
        </w:r>
        <w:r w:rsidRPr="005F463A">
          <w:rPr>
            <w:noProof/>
            <w:webHidden/>
          </w:rPr>
          <w:tab/>
        </w:r>
        <w:r w:rsidRPr="005F463A">
          <w:rPr>
            <w:noProof/>
            <w:webHidden/>
          </w:rPr>
          <w:fldChar w:fldCharType="begin"/>
        </w:r>
        <w:r w:rsidRPr="005F463A">
          <w:rPr>
            <w:noProof/>
            <w:webHidden/>
          </w:rPr>
          <w:instrText xml:space="preserve"> PAGEREF _Toc25194452 \h </w:instrText>
        </w:r>
        <w:r w:rsidRPr="005F463A">
          <w:rPr>
            <w:noProof/>
            <w:webHidden/>
          </w:rPr>
        </w:r>
        <w:r w:rsidRPr="005F463A">
          <w:rPr>
            <w:noProof/>
            <w:webHidden/>
          </w:rPr>
          <w:fldChar w:fldCharType="separate"/>
        </w:r>
        <w:r w:rsidRPr="005F463A">
          <w:rPr>
            <w:noProof/>
            <w:webHidden/>
          </w:rPr>
          <w:t>37</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3" w:history="1">
        <w:r w:rsidRPr="005F463A">
          <w:rPr>
            <w:rStyle w:val="a9"/>
            <w:noProof/>
          </w:rPr>
          <w:t>9.1.</w:t>
        </w:r>
        <w:r w:rsidRPr="005F463A">
          <w:rPr>
            <w:rFonts w:eastAsia="Times New Roman"/>
            <w:noProof/>
            <w:lang w:eastAsia="ru-RU"/>
          </w:rPr>
          <w:tab/>
        </w:r>
        <w:r w:rsidRPr="005F463A">
          <w:rPr>
            <w:rStyle w:val="a9"/>
            <w:noProof/>
          </w:rPr>
          <w:t>Программа инвестиционных проектов в электроснабжении</w:t>
        </w:r>
        <w:r w:rsidRPr="005F463A">
          <w:rPr>
            <w:noProof/>
            <w:webHidden/>
          </w:rPr>
          <w:tab/>
        </w:r>
        <w:r w:rsidRPr="005F463A">
          <w:rPr>
            <w:noProof/>
            <w:webHidden/>
          </w:rPr>
          <w:fldChar w:fldCharType="begin"/>
        </w:r>
        <w:r w:rsidRPr="005F463A">
          <w:rPr>
            <w:noProof/>
            <w:webHidden/>
          </w:rPr>
          <w:instrText xml:space="preserve"> PAGEREF _Toc25194453 \h </w:instrText>
        </w:r>
        <w:r w:rsidRPr="005F463A">
          <w:rPr>
            <w:noProof/>
            <w:webHidden/>
          </w:rPr>
        </w:r>
        <w:r w:rsidRPr="005F463A">
          <w:rPr>
            <w:noProof/>
            <w:webHidden/>
          </w:rPr>
          <w:fldChar w:fldCharType="separate"/>
        </w:r>
        <w:r w:rsidRPr="005F463A">
          <w:rPr>
            <w:noProof/>
            <w:webHidden/>
          </w:rPr>
          <w:t>43</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4" w:history="1">
        <w:r w:rsidRPr="005F463A">
          <w:rPr>
            <w:rStyle w:val="a9"/>
            <w:noProof/>
          </w:rPr>
          <w:t>9.2.</w:t>
        </w:r>
        <w:r w:rsidRPr="005F463A">
          <w:rPr>
            <w:rFonts w:eastAsia="Times New Roman"/>
            <w:noProof/>
            <w:lang w:eastAsia="ru-RU"/>
          </w:rPr>
          <w:tab/>
        </w:r>
        <w:r w:rsidRPr="005F463A">
          <w:rPr>
            <w:rStyle w:val="a9"/>
            <w:noProof/>
          </w:rPr>
          <w:t>Программа инвестиционных проектов в теплоснабжении</w:t>
        </w:r>
        <w:r w:rsidRPr="005F463A">
          <w:rPr>
            <w:noProof/>
            <w:webHidden/>
          </w:rPr>
          <w:tab/>
        </w:r>
        <w:r w:rsidRPr="005F463A">
          <w:rPr>
            <w:noProof/>
            <w:webHidden/>
          </w:rPr>
          <w:fldChar w:fldCharType="begin"/>
        </w:r>
        <w:r w:rsidRPr="005F463A">
          <w:rPr>
            <w:noProof/>
            <w:webHidden/>
          </w:rPr>
          <w:instrText xml:space="preserve"> PAGEREF _Toc25194454 \h </w:instrText>
        </w:r>
        <w:r w:rsidRPr="005F463A">
          <w:rPr>
            <w:noProof/>
            <w:webHidden/>
          </w:rPr>
        </w:r>
        <w:r w:rsidRPr="005F463A">
          <w:rPr>
            <w:noProof/>
            <w:webHidden/>
          </w:rPr>
          <w:fldChar w:fldCharType="separate"/>
        </w:r>
        <w:r w:rsidRPr="005F463A">
          <w:rPr>
            <w:noProof/>
            <w:webHidden/>
          </w:rPr>
          <w:t>45</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5" w:history="1">
        <w:r w:rsidRPr="005F463A">
          <w:rPr>
            <w:rStyle w:val="a9"/>
            <w:noProof/>
          </w:rPr>
          <w:t>9.3.</w:t>
        </w:r>
        <w:r w:rsidRPr="005F463A">
          <w:rPr>
            <w:rFonts w:eastAsia="Times New Roman"/>
            <w:noProof/>
            <w:lang w:eastAsia="ru-RU"/>
          </w:rPr>
          <w:tab/>
        </w:r>
        <w:r w:rsidRPr="005F463A">
          <w:rPr>
            <w:rStyle w:val="a9"/>
            <w:noProof/>
          </w:rPr>
          <w:t>Программа инвестиционных проектов в водоснабжении</w:t>
        </w:r>
        <w:r w:rsidRPr="005F463A">
          <w:rPr>
            <w:noProof/>
            <w:webHidden/>
          </w:rPr>
          <w:tab/>
        </w:r>
        <w:r w:rsidRPr="005F463A">
          <w:rPr>
            <w:noProof/>
            <w:webHidden/>
          </w:rPr>
          <w:fldChar w:fldCharType="begin"/>
        </w:r>
        <w:r w:rsidRPr="005F463A">
          <w:rPr>
            <w:noProof/>
            <w:webHidden/>
          </w:rPr>
          <w:instrText xml:space="preserve"> PAGEREF _Toc25194455 \h </w:instrText>
        </w:r>
        <w:r w:rsidRPr="005F463A">
          <w:rPr>
            <w:noProof/>
            <w:webHidden/>
          </w:rPr>
        </w:r>
        <w:r w:rsidRPr="005F463A">
          <w:rPr>
            <w:noProof/>
            <w:webHidden/>
          </w:rPr>
          <w:fldChar w:fldCharType="separate"/>
        </w:r>
        <w:r w:rsidRPr="005F463A">
          <w:rPr>
            <w:noProof/>
            <w:webHidden/>
          </w:rPr>
          <w:t>48</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6" w:history="1">
        <w:r w:rsidRPr="005F463A">
          <w:rPr>
            <w:rStyle w:val="a9"/>
            <w:noProof/>
          </w:rPr>
          <w:t>9.4.</w:t>
        </w:r>
        <w:r w:rsidRPr="005F463A">
          <w:rPr>
            <w:rFonts w:eastAsia="Times New Roman"/>
            <w:noProof/>
            <w:lang w:eastAsia="ru-RU"/>
          </w:rPr>
          <w:tab/>
        </w:r>
        <w:r w:rsidRPr="005F463A">
          <w:rPr>
            <w:rStyle w:val="a9"/>
            <w:noProof/>
          </w:rPr>
          <w:t>Программа инвестиционных проектов в водоотведении</w:t>
        </w:r>
        <w:r w:rsidRPr="005F463A">
          <w:rPr>
            <w:noProof/>
            <w:webHidden/>
          </w:rPr>
          <w:tab/>
        </w:r>
        <w:r w:rsidRPr="005F463A">
          <w:rPr>
            <w:noProof/>
            <w:webHidden/>
          </w:rPr>
          <w:fldChar w:fldCharType="begin"/>
        </w:r>
        <w:r w:rsidRPr="005F463A">
          <w:rPr>
            <w:noProof/>
            <w:webHidden/>
          </w:rPr>
          <w:instrText xml:space="preserve"> PAGEREF _Toc25194456 \h </w:instrText>
        </w:r>
        <w:r w:rsidRPr="005F463A">
          <w:rPr>
            <w:noProof/>
            <w:webHidden/>
          </w:rPr>
        </w:r>
        <w:r w:rsidRPr="005F463A">
          <w:rPr>
            <w:noProof/>
            <w:webHidden/>
          </w:rPr>
          <w:fldChar w:fldCharType="separate"/>
        </w:r>
        <w:r w:rsidRPr="005F463A">
          <w:rPr>
            <w:noProof/>
            <w:webHidden/>
          </w:rPr>
          <w:t>50</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7" w:history="1">
        <w:r w:rsidRPr="005F463A">
          <w:rPr>
            <w:rStyle w:val="a9"/>
            <w:noProof/>
          </w:rPr>
          <w:t>9.5.</w:t>
        </w:r>
        <w:r w:rsidRPr="005F463A">
          <w:rPr>
            <w:rFonts w:eastAsia="Times New Roman"/>
            <w:noProof/>
            <w:lang w:eastAsia="ru-RU"/>
          </w:rPr>
          <w:tab/>
        </w:r>
        <w:r w:rsidRPr="005F463A">
          <w:rPr>
            <w:rStyle w:val="a9"/>
            <w:noProof/>
          </w:rPr>
          <w:t>Программа инвестиционных проектов в сбор и утилизацию (захоронение) ТКО, КГО и других отходов</w:t>
        </w:r>
        <w:r w:rsidRPr="005F463A">
          <w:rPr>
            <w:noProof/>
            <w:webHidden/>
          </w:rPr>
          <w:tab/>
        </w:r>
        <w:r w:rsidRPr="005F463A">
          <w:rPr>
            <w:noProof/>
            <w:webHidden/>
          </w:rPr>
          <w:fldChar w:fldCharType="begin"/>
        </w:r>
        <w:r w:rsidRPr="005F463A">
          <w:rPr>
            <w:noProof/>
            <w:webHidden/>
          </w:rPr>
          <w:instrText xml:space="preserve"> PAGEREF _Toc25194457 \h </w:instrText>
        </w:r>
        <w:r w:rsidRPr="005F463A">
          <w:rPr>
            <w:noProof/>
            <w:webHidden/>
          </w:rPr>
        </w:r>
        <w:r w:rsidRPr="005F463A">
          <w:rPr>
            <w:noProof/>
            <w:webHidden/>
          </w:rPr>
          <w:fldChar w:fldCharType="separate"/>
        </w:r>
        <w:r w:rsidRPr="005F463A">
          <w:rPr>
            <w:noProof/>
            <w:webHidden/>
          </w:rPr>
          <w:t>53</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8" w:history="1">
        <w:r w:rsidRPr="005F463A">
          <w:rPr>
            <w:rStyle w:val="a9"/>
            <w:noProof/>
          </w:rPr>
          <w:t>9.6.</w:t>
        </w:r>
        <w:r w:rsidRPr="005F463A">
          <w:rPr>
            <w:rFonts w:eastAsia="Times New Roman"/>
            <w:noProof/>
            <w:lang w:eastAsia="ru-RU"/>
          </w:rPr>
          <w:tab/>
        </w:r>
        <w:r w:rsidRPr="005F463A">
          <w:rPr>
            <w:rStyle w:val="a9"/>
            <w:noProof/>
          </w:rPr>
          <w:t>Программа реализации ресурсосберегающих проектов у потребителей</w:t>
        </w:r>
        <w:r w:rsidRPr="005F463A">
          <w:rPr>
            <w:noProof/>
            <w:webHidden/>
          </w:rPr>
          <w:tab/>
        </w:r>
        <w:r w:rsidRPr="005F463A">
          <w:rPr>
            <w:noProof/>
            <w:webHidden/>
          </w:rPr>
          <w:fldChar w:fldCharType="begin"/>
        </w:r>
        <w:r w:rsidRPr="005F463A">
          <w:rPr>
            <w:noProof/>
            <w:webHidden/>
          </w:rPr>
          <w:instrText xml:space="preserve"> PAGEREF _Toc25194458 \h </w:instrText>
        </w:r>
        <w:r w:rsidRPr="005F463A">
          <w:rPr>
            <w:noProof/>
            <w:webHidden/>
          </w:rPr>
        </w:r>
        <w:r w:rsidRPr="005F463A">
          <w:rPr>
            <w:noProof/>
            <w:webHidden/>
          </w:rPr>
          <w:fldChar w:fldCharType="separate"/>
        </w:r>
        <w:r w:rsidRPr="005F463A">
          <w:rPr>
            <w:noProof/>
            <w:webHidden/>
          </w:rPr>
          <w:t>56</w:t>
        </w:r>
        <w:r w:rsidRPr="005F463A">
          <w:rPr>
            <w:noProof/>
            <w:webHidden/>
          </w:rPr>
          <w:fldChar w:fldCharType="end"/>
        </w:r>
      </w:hyperlink>
    </w:p>
    <w:p w:rsidR="008E6856" w:rsidRPr="005F463A" w:rsidRDefault="008E6856" w:rsidP="008E6856">
      <w:pPr>
        <w:pStyle w:val="25"/>
        <w:tabs>
          <w:tab w:val="left" w:pos="851"/>
        </w:tabs>
        <w:rPr>
          <w:rFonts w:eastAsia="Times New Roman"/>
          <w:noProof/>
          <w:lang w:eastAsia="ru-RU"/>
        </w:rPr>
      </w:pPr>
      <w:hyperlink w:anchor="_Toc25194459" w:history="1">
        <w:r w:rsidRPr="005F463A">
          <w:rPr>
            <w:rStyle w:val="a9"/>
            <w:noProof/>
          </w:rPr>
          <w:t>9.7.</w:t>
        </w:r>
        <w:r w:rsidRPr="005F463A">
          <w:rPr>
            <w:rFonts w:eastAsia="Times New Roman"/>
            <w:noProof/>
            <w:lang w:eastAsia="ru-RU"/>
          </w:rPr>
          <w:tab/>
        </w:r>
        <w:r w:rsidRPr="005F463A">
          <w:rPr>
            <w:rStyle w:val="a9"/>
            <w:noProof/>
          </w:rPr>
          <w:t>Программа установки приборов учета у потребителей</w:t>
        </w:r>
        <w:r w:rsidRPr="005F463A">
          <w:rPr>
            <w:noProof/>
            <w:webHidden/>
          </w:rPr>
          <w:tab/>
        </w:r>
        <w:r w:rsidRPr="005F463A">
          <w:rPr>
            <w:noProof/>
            <w:webHidden/>
          </w:rPr>
          <w:fldChar w:fldCharType="begin"/>
        </w:r>
        <w:r w:rsidRPr="005F463A">
          <w:rPr>
            <w:noProof/>
            <w:webHidden/>
          </w:rPr>
          <w:instrText xml:space="preserve"> PAGEREF _Toc25194459 \h </w:instrText>
        </w:r>
        <w:r w:rsidRPr="005F463A">
          <w:rPr>
            <w:noProof/>
            <w:webHidden/>
          </w:rPr>
        </w:r>
        <w:r w:rsidRPr="005F463A">
          <w:rPr>
            <w:noProof/>
            <w:webHidden/>
          </w:rPr>
          <w:fldChar w:fldCharType="separate"/>
        </w:r>
        <w:r w:rsidRPr="005F463A">
          <w:rPr>
            <w:noProof/>
            <w:webHidden/>
          </w:rPr>
          <w:t>56</w:t>
        </w:r>
        <w:r w:rsidRPr="005F463A">
          <w:rPr>
            <w:noProof/>
            <w:webHidden/>
          </w:rPr>
          <w:fldChar w:fldCharType="end"/>
        </w:r>
      </w:hyperlink>
    </w:p>
    <w:p w:rsidR="008E6856" w:rsidRPr="005F463A" w:rsidRDefault="008E6856" w:rsidP="008E6856">
      <w:pPr>
        <w:pStyle w:val="15"/>
        <w:tabs>
          <w:tab w:val="left" w:pos="1100"/>
        </w:tabs>
        <w:spacing w:line="240" w:lineRule="auto"/>
        <w:rPr>
          <w:rFonts w:eastAsia="Times New Roman"/>
          <w:noProof/>
          <w:lang w:eastAsia="ru-RU"/>
        </w:rPr>
      </w:pPr>
      <w:hyperlink w:anchor="_Toc25194460" w:history="1">
        <w:r w:rsidRPr="005F463A">
          <w:rPr>
            <w:rStyle w:val="a9"/>
            <w:noProof/>
          </w:rPr>
          <w:t>10.</w:t>
        </w:r>
        <w:r w:rsidRPr="005F463A">
          <w:rPr>
            <w:rFonts w:eastAsia="Times New Roman"/>
            <w:noProof/>
            <w:lang w:eastAsia="ru-RU"/>
          </w:rPr>
          <w:tab/>
        </w:r>
        <w:r w:rsidRPr="005F463A">
          <w:rPr>
            <w:rStyle w:val="a9"/>
            <w:noProof/>
          </w:rPr>
          <w:t>ИСТОЧНИКИ ИНВЕСТИЦИЙ, ТАРИФЫ И ДОСТУПНОСТЬ ПРОГРАММЫ ДЛЯ НАСЕЛЕНИЯ</w:t>
        </w:r>
        <w:r w:rsidRPr="005F463A">
          <w:rPr>
            <w:noProof/>
            <w:webHidden/>
          </w:rPr>
          <w:tab/>
        </w:r>
        <w:r w:rsidRPr="005F463A">
          <w:rPr>
            <w:noProof/>
            <w:webHidden/>
          </w:rPr>
          <w:fldChar w:fldCharType="begin"/>
        </w:r>
        <w:r w:rsidRPr="005F463A">
          <w:rPr>
            <w:noProof/>
            <w:webHidden/>
          </w:rPr>
          <w:instrText xml:space="preserve"> PAGEREF _Toc25194460 \h </w:instrText>
        </w:r>
        <w:r w:rsidRPr="005F463A">
          <w:rPr>
            <w:noProof/>
            <w:webHidden/>
          </w:rPr>
        </w:r>
        <w:r w:rsidRPr="005F463A">
          <w:rPr>
            <w:noProof/>
            <w:webHidden/>
          </w:rPr>
          <w:fldChar w:fldCharType="separate"/>
        </w:r>
        <w:r w:rsidRPr="005F463A">
          <w:rPr>
            <w:noProof/>
            <w:webHidden/>
          </w:rPr>
          <w:t>57</w:t>
        </w:r>
        <w:r w:rsidRPr="005F463A">
          <w:rPr>
            <w:noProof/>
            <w:webHidden/>
          </w:rPr>
          <w:fldChar w:fldCharType="end"/>
        </w:r>
      </w:hyperlink>
    </w:p>
    <w:p w:rsidR="008E6856" w:rsidRPr="005F463A" w:rsidRDefault="008E6856" w:rsidP="008E6856">
      <w:pPr>
        <w:pStyle w:val="15"/>
        <w:spacing w:line="240" w:lineRule="auto"/>
        <w:rPr>
          <w:rFonts w:eastAsia="Times New Roman"/>
          <w:noProof/>
          <w:lang w:eastAsia="ru-RU"/>
        </w:rPr>
      </w:pPr>
      <w:hyperlink w:anchor="_Toc25194461" w:history="1">
        <w:r w:rsidRPr="005F463A">
          <w:rPr>
            <w:rStyle w:val="a9"/>
            <w:noProof/>
          </w:rPr>
          <w:t>11.</w:t>
        </w:r>
        <w:r w:rsidRPr="005F463A">
          <w:rPr>
            <w:rFonts w:eastAsia="Times New Roman"/>
            <w:noProof/>
            <w:lang w:eastAsia="ru-RU"/>
          </w:rPr>
          <w:tab/>
        </w:r>
        <w:r w:rsidRPr="005F463A">
          <w:rPr>
            <w:rStyle w:val="a9"/>
            <w:noProof/>
          </w:rPr>
          <w:t>УПРАВЛЕНИЕ ПРОГРАММОЙ</w:t>
        </w:r>
        <w:r w:rsidRPr="005F463A">
          <w:rPr>
            <w:noProof/>
            <w:webHidden/>
          </w:rPr>
          <w:tab/>
        </w:r>
        <w:r w:rsidRPr="005F463A">
          <w:rPr>
            <w:noProof/>
            <w:webHidden/>
          </w:rPr>
          <w:fldChar w:fldCharType="begin"/>
        </w:r>
        <w:r w:rsidRPr="005F463A">
          <w:rPr>
            <w:noProof/>
            <w:webHidden/>
          </w:rPr>
          <w:instrText xml:space="preserve"> PAGEREF _Toc25194461 \h </w:instrText>
        </w:r>
        <w:r w:rsidRPr="005F463A">
          <w:rPr>
            <w:noProof/>
            <w:webHidden/>
          </w:rPr>
        </w:r>
        <w:r w:rsidRPr="005F463A">
          <w:rPr>
            <w:noProof/>
            <w:webHidden/>
          </w:rPr>
          <w:fldChar w:fldCharType="separate"/>
        </w:r>
        <w:r w:rsidRPr="005F463A">
          <w:rPr>
            <w:noProof/>
            <w:webHidden/>
          </w:rPr>
          <w:t>58</w:t>
        </w:r>
        <w:r w:rsidRPr="005F463A">
          <w:rPr>
            <w:noProof/>
            <w:webHidden/>
          </w:rPr>
          <w:fldChar w:fldCharType="end"/>
        </w:r>
      </w:hyperlink>
    </w:p>
    <w:p w:rsidR="008E6856" w:rsidRPr="005F463A" w:rsidRDefault="008E6856" w:rsidP="008E6856">
      <w:pPr>
        <w:pStyle w:val="25"/>
        <w:tabs>
          <w:tab w:val="left" w:pos="1100"/>
        </w:tabs>
        <w:rPr>
          <w:rFonts w:eastAsia="Times New Roman"/>
          <w:noProof/>
          <w:lang w:eastAsia="ru-RU"/>
        </w:rPr>
      </w:pPr>
      <w:hyperlink w:anchor="_Toc25194462" w:history="1">
        <w:r w:rsidRPr="005F463A">
          <w:rPr>
            <w:rStyle w:val="a9"/>
            <w:noProof/>
          </w:rPr>
          <w:t>11.1.</w:t>
        </w:r>
        <w:r w:rsidRPr="005F463A">
          <w:rPr>
            <w:rFonts w:eastAsia="Times New Roman"/>
            <w:noProof/>
            <w:lang w:eastAsia="ru-RU"/>
          </w:rPr>
          <w:tab/>
        </w:r>
        <w:r w:rsidRPr="005F463A">
          <w:rPr>
            <w:rStyle w:val="a9"/>
            <w:noProof/>
          </w:rPr>
          <w:t>Ответственные за реализацию Программы</w:t>
        </w:r>
        <w:r w:rsidRPr="005F463A">
          <w:rPr>
            <w:noProof/>
            <w:webHidden/>
          </w:rPr>
          <w:tab/>
        </w:r>
        <w:r w:rsidRPr="005F463A">
          <w:rPr>
            <w:noProof/>
            <w:webHidden/>
          </w:rPr>
          <w:fldChar w:fldCharType="begin"/>
        </w:r>
        <w:r w:rsidRPr="005F463A">
          <w:rPr>
            <w:noProof/>
            <w:webHidden/>
          </w:rPr>
          <w:instrText xml:space="preserve"> PAGEREF _Toc25194462 \h </w:instrText>
        </w:r>
        <w:r w:rsidRPr="005F463A">
          <w:rPr>
            <w:noProof/>
            <w:webHidden/>
          </w:rPr>
        </w:r>
        <w:r w:rsidRPr="005F463A">
          <w:rPr>
            <w:noProof/>
            <w:webHidden/>
          </w:rPr>
          <w:fldChar w:fldCharType="separate"/>
        </w:r>
        <w:r w:rsidRPr="005F463A">
          <w:rPr>
            <w:noProof/>
            <w:webHidden/>
          </w:rPr>
          <w:t>58</w:t>
        </w:r>
        <w:r w:rsidRPr="005F463A">
          <w:rPr>
            <w:noProof/>
            <w:webHidden/>
          </w:rPr>
          <w:fldChar w:fldCharType="end"/>
        </w:r>
      </w:hyperlink>
    </w:p>
    <w:p w:rsidR="008E6856" w:rsidRPr="005F463A" w:rsidRDefault="008E6856" w:rsidP="008E6856">
      <w:pPr>
        <w:pStyle w:val="25"/>
        <w:tabs>
          <w:tab w:val="left" w:pos="1100"/>
        </w:tabs>
        <w:rPr>
          <w:rFonts w:eastAsia="Times New Roman"/>
          <w:noProof/>
          <w:lang w:eastAsia="ru-RU"/>
        </w:rPr>
      </w:pPr>
      <w:hyperlink w:anchor="_Toc25194463" w:history="1">
        <w:r w:rsidRPr="005F463A">
          <w:rPr>
            <w:rStyle w:val="a9"/>
            <w:noProof/>
          </w:rPr>
          <w:t>11.2.</w:t>
        </w:r>
        <w:r w:rsidRPr="005F463A">
          <w:rPr>
            <w:rFonts w:eastAsia="Times New Roman"/>
            <w:noProof/>
            <w:lang w:eastAsia="ru-RU"/>
          </w:rPr>
          <w:tab/>
        </w:r>
        <w:r w:rsidRPr="005F463A">
          <w:rPr>
            <w:rStyle w:val="a9"/>
            <w:noProof/>
          </w:rPr>
          <w:t>План-график работ по реализации Программы</w:t>
        </w:r>
        <w:r w:rsidRPr="005F463A">
          <w:rPr>
            <w:noProof/>
            <w:webHidden/>
          </w:rPr>
          <w:tab/>
        </w:r>
        <w:r w:rsidRPr="005F463A">
          <w:rPr>
            <w:noProof/>
            <w:webHidden/>
          </w:rPr>
          <w:fldChar w:fldCharType="begin"/>
        </w:r>
        <w:r w:rsidRPr="005F463A">
          <w:rPr>
            <w:noProof/>
            <w:webHidden/>
          </w:rPr>
          <w:instrText xml:space="preserve"> PAGEREF _Toc25194463 \h </w:instrText>
        </w:r>
        <w:r w:rsidRPr="005F463A">
          <w:rPr>
            <w:noProof/>
            <w:webHidden/>
          </w:rPr>
        </w:r>
        <w:r w:rsidRPr="005F463A">
          <w:rPr>
            <w:noProof/>
            <w:webHidden/>
          </w:rPr>
          <w:fldChar w:fldCharType="separate"/>
        </w:r>
        <w:r w:rsidRPr="005F463A">
          <w:rPr>
            <w:noProof/>
            <w:webHidden/>
          </w:rPr>
          <w:t>58</w:t>
        </w:r>
        <w:r w:rsidRPr="005F463A">
          <w:rPr>
            <w:noProof/>
            <w:webHidden/>
          </w:rPr>
          <w:fldChar w:fldCharType="end"/>
        </w:r>
      </w:hyperlink>
    </w:p>
    <w:p w:rsidR="008E6856" w:rsidRPr="005F463A" w:rsidRDefault="008E6856" w:rsidP="008E6856">
      <w:pPr>
        <w:pStyle w:val="25"/>
        <w:tabs>
          <w:tab w:val="left" w:pos="1100"/>
        </w:tabs>
        <w:rPr>
          <w:rFonts w:eastAsia="Times New Roman"/>
          <w:noProof/>
          <w:lang w:eastAsia="ru-RU"/>
        </w:rPr>
      </w:pPr>
      <w:hyperlink w:anchor="_Toc25194464" w:history="1">
        <w:r w:rsidRPr="005F463A">
          <w:rPr>
            <w:rStyle w:val="a9"/>
            <w:noProof/>
          </w:rPr>
          <w:t>11.3.</w:t>
        </w:r>
        <w:r w:rsidRPr="005F463A">
          <w:rPr>
            <w:rFonts w:eastAsia="Times New Roman"/>
            <w:noProof/>
            <w:lang w:eastAsia="ru-RU"/>
          </w:rPr>
          <w:tab/>
        </w:r>
        <w:r w:rsidRPr="005F463A">
          <w:rPr>
            <w:rStyle w:val="a9"/>
            <w:noProof/>
          </w:rPr>
          <w:t>Порядок предоставления отчетности по выполнению Программы</w:t>
        </w:r>
        <w:r w:rsidRPr="005F463A">
          <w:rPr>
            <w:noProof/>
            <w:webHidden/>
          </w:rPr>
          <w:tab/>
        </w:r>
        <w:r w:rsidRPr="005F463A">
          <w:rPr>
            <w:noProof/>
            <w:webHidden/>
          </w:rPr>
          <w:fldChar w:fldCharType="begin"/>
        </w:r>
        <w:r w:rsidRPr="005F463A">
          <w:rPr>
            <w:noProof/>
            <w:webHidden/>
          </w:rPr>
          <w:instrText xml:space="preserve"> PAGEREF _Toc25194464 \h </w:instrText>
        </w:r>
        <w:r w:rsidRPr="005F463A">
          <w:rPr>
            <w:noProof/>
            <w:webHidden/>
          </w:rPr>
        </w:r>
        <w:r w:rsidRPr="005F463A">
          <w:rPr>
            <w:noProof/>
            <w:webHidden/>
          </w:rPr>
          <w:fldChar w:fldCharType="separate"/>
        </w:r>
        <w:r w:rsidRPr="005F463A">
          <w:rPr>
            <w:noProof/>
            <w:webHidden/>
          </w:rPr>
          <w:t>58</w:t>
        </w:r>
        <w:r w:rsidRPr="005F463A">
          <w:rPr>
            <w:noProof/>
            <w:webHidden/>
          </w:rPr>
          <w:fldChar w:fldCharType="end"/>
        </w:r>
      </w:hyperlink>
    </w:p>
    <w:p w:rsidR="008E6856" w:rsidRPr="005F463A" w:rsidRDefault="008E6856" w:rsidP="008E6856">
      <w:pPr>
        <w:pStyle w:val="25"/>
        <w:tabs>
          <w:tab w:val="left" w:pos="1100"/>
        </w:tabs>
        <w:rPr>
          <w:rFonts w:eastAsia="Times New Roman"/>
          <w:noProof/>
          <w:lang w:eastAsia="ru-RU"/>
        </w:rPr>
      </w:pPr>
      <w:hyperlink w:anchor="_Toc25194465" w:history="1">
        <w:r w:rsidRPr="005F463A">
          <w:rPr>
            <w:rStyle w:val="a9"/>
            <w:noProof/>
          </w:rPr>
          <w:t>11.4.</w:t>
        </w:r>
        <w:r w:rsidRPr="005F463A">
          <w:rPr>
            <w:rFonts w:eastAsia="Times New Roman"/>
            <w:noProof/>
            <w:lang w:eastAsia="ru-RU"/>
          </w:rPr>
          <w:tab/>
        </w:r>
        <w:r w:rsidRPr="005F463A">
          <w:rPr>
            <w:rStyle w:val="a9"/>
            <w:noProof/>
          </w:rPr>
          <w:t>Порядок корректировки Программы</w:t>
        </w:r>
        <w:r w:rsidRPr="005F463A">
          <w:rPr>
            <w:noProof/>
            <w:webHidden/>
          </w:rPr>
          <w:tab/>
        </w:r>
        <w:r w:rsidRPr="005F463A">
          <w:rPr>
            <w:noProof/>
            <w:webHidden/>
          </w:rPr>
          <w:fldChar w:fldCharType="begin"/>
        </w:r>
        <w:r w:rsidRPr="005F463A">
          <w:rPr>
            <w:noProof/>
            <w:webHidden/>
          </w:rPr>
          <w:instrText xml:space="preserve"> PAGEREF _Toc25194465 \h </w:instrText>
        </w:r>
        <w:r w:rsidRPr="005F463A">
          <w:rPr>
            <w:noProof/>
            <w:webHidden/>
          </w:rPr>
        </w:r>
        <w:r w:rsidRPr="005F463A">
          <w:rPr>
            <w:noProof/>
            <w:webHidden/>
          </w:rPr>
          <w:fldChar w:fldCharType="separate"/>
        </w:r>
        <w:r w:rsidRPr="005F463A">
          <w:rPr>
            <w:noProof/>
            <w:webHidden/>
          </w:rPr>
          <w:t>59</w:t>
        </w:r>
        <w:r w:rsidRPr="005F463A">
          <w:rPr>
            <w:noProof/>
            <w:webHidden/>
          </w:rPr>
          <w:fldChar w:fldCharType="end"/>
        </w:r>
      </w:hyperlink>
    </w:p>
    <w:p w:rsidR="008E6856" w:rsidRPr="005F463A" w:rsidRDefault="008E6856" w:rsidP="008E6856">
      <w:pPr>
        <w:pStyle w:val="25"/>
        <w:tabs>
          <w:tab w:val="left" w:pos="851"/>
        </w:tabs>
        <w:rPr>
          <w:sz w:val="28"/>
          <w:szCs w:val="28"/>
        </w:rPr>
      </w:pPr>
      <w:r w:rsidRPr="005F463A">
        <w:rPr>
          <w:sz w:val="28"/>
          <w:szCs w:val="28"/>
        </w:rPr>
        <w:fldChar w:fldCharType="end"/>
      </w:r>
      <w:bookmarkStart w:id="1" w:name="_Toc410138311"/>
      <w:bookmarkStart w:id="2" w:name="_Toc412029666"/>
      <w:bookmarkStart w:id="3" w:name="_Toc25194434"/>
    </w:p>
    <w:p w:rsidR="008E6856" w:rsidRPr="005F463A" w:rsidRDefault="008E6856" w:rsidP="008E6856">
      <w:pPr>
        <w:pStyle w:val="25"/>
        <w:tabs>
          <w:tab w:val="left" w:pos="851"/>
        </w:tabs>
        <w:rPr>
          <w:sz w:val="28"/>
          <w:szCs w:val="28"/>
        </w:rPr>
      </w:pPr>
    </w:p>
    <w:p w:rsidR="008E6856" w:rsidRPr="005F463A" w:rsidRDefault="008E6856" w:rsidP="008E6856">
      <w:pPr>
        <w:pStyle w:val="25"/>
        <w:tabs>
          <w:tab w:val="left" w:pos="851"/>
        </w:tabs>
        <w:rPr>
          <w:sz w:val="28"/>
          <w:szCs w:val="28"/>
        </w:rPr>
      </w:pPr>
      <w:r w:rsidRPr="005F463A">
        <w:rPr>
          <w:sz w:val="28"/>
          <w:szCs w:val="28"/>
        </w:rPr>
        <w:t>ПАСПОРТ ПРОГРАММЫ</w:t>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753"/>
      </w:tblGrid>
      <w:tr w:rsidR="008E6856" w:rsidRPr="005F463A" w:rsidTr="00B36C32">
        <w:trPr>
          <w:trHeight w:val="619"/>
        </w:trPr>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Наименование Программы</w:t>
            </w:r>
          </w:p>
        </w:tc>
        <w:tc>
          <w:tcPr>
            <w:tcW w:w="3588" w:type="pct"/>
            <w:tcMar>
              <w:top w:w="28" w:type="dxa"/>
              <w:left w:w="28" w:type="dxa"/>
              <w:bottom w:w="28" w:type="dxa"/>
              <w:right w:w="28" w:type="dxa"/>
            </w:tcMar>
            <w:vAlign w:val="center"/>
          </w:tcPr>
          <w:p w:rsidR="008E6856" w:rsidRPr="005F463A" w:rsidRDefault="008E6856" w:rsidP="008E6856">
            <w:pPr>
              <w:pStyle w:val="aff7"/>
              <w:spacing w:after="0"/>
              <w:ind w:firstLine="0"/>
              <w:rPr>
                <w:sz w:val="28"/>
              </w:rPr>
            </w:pPr>
            <w:r w:rsidRPr="005F463A">
              <w:rPr>
                <w:sz w:val="28"/>
              </w:rPr>
              <w:t>Программа комплексного развития систем коммунальной инфраструктуры Аршановского сельсовета Алтайского района Республики Хакасия на 2020-2025 годы и на период до 20</w:t>
            </w:r>
            <w:r>
              <w:rPr>
                <w:sz w:val="28"/>
              </w:rPr>
              <w:t>30</w:t>
            </w:r>
            <w:r w:rsidRPr="005F463A">
              <w:rPr>
                <w:sz w:val="28"/>
              </w:rPr>
              <w:t xml:space="preserve"> года</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Основание для разработки Программы</w:t>
            </w:r>
          </w:p>
        </w:tc>
        <w:tc>
          <w:tcPr>
            <w:tcW w:w="3588" w:type="pct"/>
            <w:tcMar>
              <w:top w:w="28" w:type="dxa"/>
              <w:left w:w="28" w:type="dxa"/>
              <w:bottom w:w="28" w:type="dxa"/>
              <w:right w:w="28" w:type="dxa"/>
            </w:tcMar>
            <w:vAlign w:val="center"/>
          </w:tcPr>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1. Федеральный закон РФ от 30.12.2004 № 210-ФЗ «Об основах регулирования тарифов организаций коммунального комплекса» (в ред. Федеральных законов от 26.12.2005г. № 184-ФЗ, от 29.12.2006 № 258-ФЗ, от 18.10.2007 № 230-ФЗ, от 23.07.2008 № 281-ФЗ, от 23.11.2009 № 261-ФЗ, от 27.12.2009 № 374-ФЗ, от 02.07.2010 № 152-ФЗ, от 27.07.2010 № 237-ФЗ);</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2. Федеральный закон РФ от 6.10.2003 № 131-ФЗ «Об общих принципах организации местного самоуправления в Российской Федерации»;</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3. 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4. Федеральный закон РФ от 21 июля 2007г. № 185-ФЗ «О фонде содействия реформирования жилищно-коммунального хозяйства»;</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5.  Федеральный закон РФ от 07.12.2011г. №416 «О водоснабжении и водоотведении»;</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6.  Федеральный закон РФ от 27.07.2010г. № 190-ФЗ «О теплоснабжении»;</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7.  Федеральный закон РФ от 26.03.2003г. № 35-ФЗ «Об электроэнергетике»;</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 xml:space="preserve">8. Постановление Правительства РФ от 14.06.2013 г. № 502 «Об утверждении требований к программам </w:t>
            </w:r>
            <w:r w:rsidRPr="005F463A">
              <w:rPr>
                <w:rFonts w:eastAsia="Times New Roman"/>
                <w:sz w:val="28"/>
                <w:szCs w:val="28"/>
              </w:rPr>
              <w:lastRenderedPageBreak/>
              <w:t>комплексного развития систем коммунальной инфраструктуры поселений, городских округов»;</w:t>
            </w:r>
          </w:p>
          <w:p w:rsidR="008E6856" w:rsidRPr="005F463A" w:rsidRDefault="008E6856" w:rsidP="00B36C32">
            <w:pPr>
              <w:shd w:val="clear" w:color="auto" w:fill="FFFFFF"/>
              <w:spacing w:after="0"/>
              <w:rPr>
                <w:rFonts w:eastAsia="Times New Roman"/>
                <w:sz w:val="28"/>
                <w:szCs w:val="28"/>
              </w:rPr>
            </w:pPr>
            <w:r w:rsidRPr="005F463A">
              <w:rPr>
                <w:rFonts w:eastAsia="Times New Roman"/>
                <w:sz w:val="28"/>
                <w:szCs w:val="28"/>
              </w:rPr>
              <w:t>9.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w:t>
            </w:r>
          </w:p>
          <w:p w:rsidR="008E6856" w:rsidRPr="005F463A" w:rsidRDefault="008E6856" w:rsidP="00B36C32">
            <w:pPr>
              <w:pStyle w:val="aff7"/>
              <w:spacing w:after="0"/>
              <w:ind w:firstLine="0"/>
              <w:rPr>
                <w:sz w:val="28"/>
              </w:rPr>
            </w:pPr>
            <w:r w:rsidRPr="005F463A">
              <w:rPr>
                <w:rFonts w:eastAsia="Times New Roman"/>
                <w:sz w:val="28"/>
                <w:lang w:eastAsia="ru-RU"/>
              </w:rPr>
              <w:t>10. Приказ Министерства регионального развития Российской Федерации Федерального агентства по строительству и жилищно-коммунальному хозяйству от 01 октября 2013г. № 359/ГС «Об утверждении программ комплексного развития систем коммунальной инфраструктуры поселений, городских округов».</w:t>
            </w:r>
          </w:p>
        </w:tc>
      </w:tr>
      <w:tr w:rsidR="008E6856" w:rsidRPr="005F463A" w:rsidTr="00B36C32">
        <w:trPr>
          <w:trHeight w:val="888"/>
        </w:trPr>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lastRenderedPageBreak/>
              <w:t>Ответственный исполнитель программы</w:t>
            </w:r>
          </w:p>
        </w:tc>
        <w:tc>
          <w:tcPr>
            <w:tcW w:w="3588"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Администрация Аршановского сельсовета Алтайского района Республики Хакасия</w:t>
            </w:r>
          </w:p>
        </w:tc>
      </w:tr>
      <w:tr w:rsidR="008E6856" w:rsidRPr="005F463A" w:rsidTr="00B36C32">
        <w:trPr>
          <w:trHeight w:val="913"/>
        </w:trPr>
        <w:tc>
          <w:tcPr>
            <w:tcW w:w="1412" w:type="pct"/>
            <w:tcMar>
              <w:top w:w="28" w:type="dxa"/>
              <w:left w:w="28" w:type="dxa"/>
              <w:bottom w:w="28" w:type="dxa"/>
              <w:right w:w="28" w:type="dxa"/>
            </w:tcMar>
          </w:tcPr>
          <w:p w:rsidR="008E6856" w:rsidRPr="005F463A" w:rsidRDefault="008E6856" w:rsidP="00B36C32">
            <w:pPr>
              <w:spacing w:after="0"/>
              <w:rPr>
                <w:sz w:val="28"/>
                <w:szCs w:val="28"/>
              </w:rPr>
            </w:pPr>
            <w:r w:rsidRPr="005F463A">
              <w:rPr>
                <w:sz w:val="28"/>
                <w:szCs w:val="28"/>
              </w:rPr>
              <w:t>Основные разработчики Программы</w:t>
            </w:r>
          </w:p>
        </w:tc>
        <w:tc>
          <w:tcPr>
            <w:tcW w:w="3588" w:type="pct"/>
            <w:shd w:val="clear" w:color="auto" w:fill="auto"/>
            <w:tcMar>
              <w:top w:w="28" w:type="dxa"/>
              <w:left w:w="28" w:type="dxa"/>
              <w:bottom w:w="28" w:type="dxa"/>
              <w:right w:w="28" w:type="dxa"/>
            </w:tcMar>
          </w:tcPr>
          <w:p w:rsidR="008E6856" w:rsidRPr="005F463A" w:rsidRDefault="008E6856" w:rsidP="00B36C32">
            <w:pPr>
              <w:spacing w:after="0"/>
              <w:rPr>
                <w:sz w:val="28"/>
                <w:szCs w:val="28"/>
              </w:rPr>
            </w:pPr>
            <w:r w:rsidRPr="005F463A">
              <w:rPr>
                <w:sz w:val="28"/>
                <w:szCs w:val="28"/>
              </w:rPr>
              <w:t>Индивидуальный предприниматель Крылов Иван Васильевич</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Цели Программы</w:t>
            </w:r>
          </w:p>
        </w:tc>
        <w:tc>
          <w:tcPr>
            <w:tcW w:w="3588" w:type="pct"/>
            <w:tcMar>
              <w:top w:w="28" w:type="dxa"/>
              <w:left w:w="28" w:type="dxa"/>
              <w:bottom w:w="28" w:type="dxa"/>
              <w:right w:w="28" w:type="dxa"/>
            </w:tcMar>
            <w:vAlign w:val="center"/>
          </w:tcPr>
          <w:p w:rsidR="008E6856" w:rsidRPr="005F463A" w:rsidRDefault="008E6856" w:rsidP="00B36C32">
            <w:pPr>
              <w:pStyle w:val="aff7"/>
              <w:spacing w:after="0"/>
              <w:ind w:firstLine="0"/>
              <w:rPr>
                <w:sz w:val="28"/>
              </w:rPr>
            </w:pPr>
            <w:r w:rsidRPr="005F463A">
              <w:rPr>
                <w:sz w:val="28"/>
              </w:rPr>
              <w:t>1. Создание базового документа для дальнейшей разработки инвестиционных, производственных программ организаций коммунального комплекса Аршановского сельсовета.</w:t>
            </w:r>
          </w:p>
          <w:p w:rsidR="008E6856" w:rsidRPr="005F463A" w:rsidRDefault="008E6856" w:rsidP="00B36C32">
            <w:pPr>
              <w:pStyle w:val="aff7"/>
              <w:spacing w:after="0"/>
              <w:ind w:firstLine="0"/>
              <w:rPr>
                <w:sz w:val="28"/>
              </w:rPr>
            </w:pPr>
            <w:r w:rsidRPr="005F463A">
              <w:rPr>
                <w:sz w:val="28"/>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8E6856" w:rsidRPr="005F463A" w:rsidRDefault="008E6856" w:rsidP="008E6856">
            <w:pPr>
              <w:pStyle w:val="aff7"/>
              <w:numPr>
                <w:ilvl w:val="0"/>
                <w:numId w:val="43"/>
              </w:numPr>
              <w:spacing w:after="0"/>
              <w:ind w:left="524"/>
              <w:rPr>
                <w:sz w:val="28"/>
              </w:rPr>
            </w:pPr>
            <w:r w:rsidRPr="005F463A">
              <w:rPr>
                <w:sz w:val="28"/>
              </w:rPr>
              <w:t>повышения уровня надежности, качества и эффективности работы коммунального комплекса;</w:t>
            </w:r>
          </w:p>
          <w:p w:rsidR="008E6856" w:rsidRPr="005F463A" w:rsidRDefault="008E6856" w:rsidP="008E6856">
            <w:pPr>
              <w:pStyle w:val="aff7"/>
              <w:numPr>
                <w:ilvl w:val="0"/>
                <w:numId w:val="43"/>
              </w:numPr>
              <w:spacing w:after="0"/>
              <w:ind w:left="524"/>
              <w:rPr>
                <w:sz w:val="28"/>
              </w:rPr>
            </w:pPr>
            <w:r w:rsidRPr="005F463A">
              <w:rPr>
                <w:sz w:val="28"/>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 xml:space="preserve">Задачи Программы </w:t>
            </w:r>
          </w:p>
        </w:tc>
        <w:tc>
          <w:tcPr>
            <w:tcW w:w="3588" w:type="pct"/>
            <w:tcMar>
              <w:top w:w="28" w:type="dxa"/>
              <w:left w:w="28" w:type="dxa"/>
              <w:bottom w:w="28" w:type="dxa"/>
              <w:right w:w="28" w:type="dxa"/>
            </w:tcMar>
            <w:vAlign w:val="center"/>
          </w:tcPr>
          <w:p w:rsidR="008E6856" w:rsidRPr="005F463A" w:rsidRDefault="008E6856" w:rsidP="00B36C32">
            <w:pPr>
              <w:pStyle w:val="aff7"/>
              <w:spacing w:after="0"/>
              <w:ind w:firstLine="0"/>
              <w:rPr>
                <w:sz w:val="28"/>
              </w:rPr>
            </w:pPr>
            <w:r w:rsidRPr="005F463A">
              <w:rPr>
                <w:sz w:val="28"/>
              </w:rPr>
              <w:t>1. Инженерно-техническая оптимизация коммунальных</w:t>
            </w:r>
            <w:r w:rsidRPr="005F463A">
              <w:rPr>
                <w:sz w:val="28"/>
              </w:rPr>
              <w:br/>
              <w:t xml:space="preserve">систем. </w:t>
            </w:r>
          </w:p>
          <w:p w:rsidR="008E6856" w:rsidRPr="005F463A" w:rsidRDefault="008E6856" w:rsidP="00B36C32">
            <w:pPr>
              <w:pStyle w:val="aff7"/>
              <w:spacing w:after="0"/>
              <w:ind w:firstLine="0"/>
              <w:rPr>
                <w:sz w:val="28"/>
              </w:rPr>
            </w:pPr>
            <w:r w:rsidRPr="005F463A">
              <w:rPr>
                <w:sz w:val="28"/>
              </w:rPr>
              <w:lastRenderedPageBreak/>
              <w:t xml:space="preserve">2. Взаимосвязанное перспективное планирование развития систем. </w:t>
            </w:r>
          </w:p>
          <w:p w:rsidR="008E6856" w:rsidRPr="005F463A" w:rsidRDefault="008E6856" w:rsidP="00B36C32">
            <w:pPr>
              <w:pStyle w:val="aff7"/>
              <w:spacing w:after="0"/>
              <w:ind w:firstLine="0"/>
              <w:rPr>
                <w:sz w:val="28"/>
              </w:rPr>
            </w:pPr>
            <w:r w:rsidRPr="005F463A">
              <w:rPr>
                <w:sz w:val="28"/>
              </w:rPr>
              <w:t xml:space="preserve">3. Обоснование мероприятий по комплексной реконструкции и модернизации. </w:t>
            </w:r>
          </w:p>
          <w:p w:rsidR="008E6856" w:rsidRPr="005F463A" w:rsidRDefault="008E6856" w:rsidP="00B36C32">
            <w:pPr>
              <w:pStyle w:val="aff7"/>
              <w:spacing w:after="0"/>
              <w:ind w:firstLine="0"/>
              <w:rPr>
                <w:sz w:val="28"/>
              </w:rPr>
            </w:pPr>
            <w:r w:rsidRPr="005F463A">
              <w:rPr>
                <w:sz w:val="28"/>
              </w:rPr>
              <w:t xml:space="preserve">4. Повышение надежности систем и качества предоставления коммунальных услуг. </w:t>
            </w:r>
          </w:p>
          <w:p w:rsidR="008E6856" w:rsidRPr="005F463A" w:rsidRDefault="008E6856" w:rsidP="00B36C32">
            <w:pPr>
              <w:pStyle w:val="aff7"/>
              <w:spacing w:after="0"/>
              <w:ind w:firstLine="0"/>
              <w:rPr>
                <w:sz w:val="28"/>
              </w:rPr>
            </w:pPr>
            <w:r w:rsidRPr="005F463A">
              <w:rPr>
                <w:sz w:val="28"/>
              </w:rPr>
              <w:t>5. Совершенствование механизмов развития энер</w:t>
            </w:r>
            <w:r w:rsidRPr="005F463A">
              <w:rPr>
                <w:b/>
                <w:sz w:val="28"/>
              </w:rPr>
              <w:t>г</w:t>
            </w:r>
            <w:r w:rsidRPr="005F463A">
              <w:rPr>
                <w:sz w:val="28"/>
              </w:rPr>
              <w:t xml:space="preserve">осбережения и повышение энергоэффективности коммунальной инфраструктуры муниципального образования. </w:t>
            </w:r>
          </w:p>
          <w:p w:rsidR="008E6856" w:rsidRPr="005F463A" w:rsidRDefault="008E6856" w:rsidP="00B36C32">
            <w:pPr>
              <w:pStyle w:val="aff7"/>
              <w:spacing w:after="0"/>
              <w:ind w:firstLine="0"/>
              <w:rPr>
                <w:sz w:val="28"/>
              </w:rPr>
            </w:pPr>
            <w:r w:rsidRPr="005F463A">
              <w:rPr>
                <w:sz w:val="28"/>
              </w:rPr>
              <w:t xml:space="preserve">6. Повышение инвестиционной привлекательности коммунальной инфраструктуры муниципального образования. </w:t>
            </w:r>
          </w:p>
          <w:p w:rsidR="008E6856" w:rsidRPr="005F463A" w:rsidRDefault="008E6856" w:rsidP="00B36C32">
            <w:pPr>
              <w:pStyle w:val="aff7"/>
              <w:spacing w:after="0"/>
              <w:ind w:firstLine="0"/>
              <w:rPr>
                <w:sz w:val="28"/>
              </w:rPr>
            </w:pPr>
            <w:r w:rsidRPr="005F463A">
              <w:rPr>
                <w:sz w:val="28"/>
              </w:rPr>
              <w:t xml:space="preserve">7. Обеспечение сбалансированности интересов субъектов коммунальной инфраструктуры и потребителей. </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lastRenderedPageBreak/>
              <w:t>Целевые показатели</w:t>
            </w:r>
          </w:p>
        </w:tc>
        <w:tc>
          <w:tcPr>
            <w:tcW w:w="3588" w:type="pct"/>
            <w:shd w:val="clear" w:color="auto" w:fill="auto"/>
            <w:tcMar>
              <w:top w:w="28" w:type="dxa"/>
              <w:left w:w="28" w:type="dxa"/>
              <w:bottom w:w="28" w:type="dxa"/>
              <w:right w:w="28" w:type="dxa"/>
            </w:tcMar>
            <w:vAlign w:val="center"/>
          </w:tcPr>
          <w:p w:rsidR="008E6856" w:rsidRPr="005F463A" w:rsidRDefault="008E6856" w:rsidP="008E6856">
            <w:pPr>
              <w:pStyle w:val="aff7"/>
              <w:numPr>
                <w:ilvl w:val="0"/>
                <w:numId w:val="18"/>
              </w:numPr>
              <w:spacing w:after="0"/>
              <w:rPr>
                <w:sz w:val="28"/>
              </w:rPr>
            </w:pPr>
            <w:r w:rsidRPr="005F463A">
              <w:rPr>
                <w:sz w:val="28"/>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w:t>
            </w:r>
          </w:p>
          <w:p w:rsidR="008E6856" w:rsidRPr="005F463A" w:rsidRDefault="008E6856" w:rsidP="008E6856">
            <w:pPr>
              <w:pStyle w:val="aff7"/>
              <w:numPr>
                <w:ilvl w:val="0"/>
                <w:numId w:val="18"/>
              </w:numPr>
              <w:spacing w:after="0"/>
              <w:rPr>
                <w:sz w:val="28"/>
              </w:rPr>
            </w:pPr>
            <w:r w:rsidRPr="005F463A">
              <w:rPr>
                <w:sz w:val="28"/>
              </w:rPr>
              <w:t>Установить следующие перспективные целевые показатели развития электроснабжения на территории Аршановского сельсовета:</w:t>
            </w:r>
          </w:p>
          <w:p w:rsidR="008E6856" w:rsidRPr="005F463A" w:rsidRDefault="008E6856" w:rsidP="008E6856">
            <w:pPr>
              <w:pStyle w:val="aff7"/>
              <w:numPr>
                <w:ilvl w:val="0"/>
                <w:numId w:val="19"/>
              </w:numPr>
              <w:spacing w:after="0"/>
              <w:ind w:left="524"/>
              <w:rPr>
                <w:sz w:val="28"/>
              </w:rPr>
            </w:pPr>
            <w:r w:rsidRPr="005F463A">
              <w:rPr>
                <w:sz w:val="28"/>
              </w:rPr>
              <w:t>сокращение аварийности системы электроснабжения до уровня 0 ед./км;</w:t>
            </w:r>
          </w:p>
          <w:p w:rsidR="008E6856" w:rsidRPr="005F463A" w:rsidRDefault="008E6856" w:rsidP="008E6856">
            <w:pPr>
              <w:pStyle w:val="aff7"/>
              <w:numPr>
                <w:ilvl w:val="0"/>
                <w:numId w:val="19"/>
              </w:numPr>
              <w:spacing w:after="0"/>
              <w:ind w:left="524"/>
              <w:rPr>
                <w:sz w:val="28"/>
              </w:rPr>
            </w:pPr>
            <w:r w:rsidRPr="005F463A">
              <w:rPr>
                <w:sz w:val="28"/>
              </w:rPr>
              <w:t>снизить износ ЛЭП, путем замены сетей до 10%;</w:t>
            </w:r>
          </w:p>
          <w:p w:rsidR="008E6856" w:rsidRPr="005F463A" w:rsidRDefault="008E6856" w:rsidP="008E6856">
            <w:pPr>
              <w:pStyle w:val="aff7"/>
              <w:numPr>
                <w:ilvl w:val="0"/>
                <w:numId w:val="19"/>
              </w:numPr>
              <w:spacing w:after="0"/>
              <w:ind w:left="524"/>
              <w:rPr>
                <w:sz w:val="28"/>
              </w:rPr>
            </w:pPr>
            <w:r w:rsidRPr="005F463A">
              <w:rPr>
                <w:sz w:val="28"/>
              </w:rPr>
              <w:t>сохранение обеспеченности населения централизованным электроснабжением на уровне 100%;</w:t>
            </w:r>
          </w:p>
          <w:p w:rsidR="008E6856" w:rsidRPr="005F463A" w:rsidRDefault="008E6856" w:rsidP="008E6856">
            <w:pPr>
              <w:pStyle w:val="aff7"/>
              <w:numPr>
                <w:ilvl w:val="0"/>
                <w:numId w:val="19"/>
              </w:numPr>
              <w:spacing w:after="0"/>
              <w:ind w:left="524"/>
              <w:rPr>
                <w:sz w:val="28"/>
              </w:rPr>
            </w:pPr>
            <w:r w:rsidRPr="005F463A">
              <w:rPr>
                <w:sz w:val="28"/>
              </w:rPr>
              <w:t>сохранение обеспеченности абонентов приборами учета на уровне 100%.</w:t>
            </w:r>
          </w:p>
          <w:p w:rsidR="008E6856" w:rsidRPr="005F463A" w:rsidRDefault="008E6856" w:rsidP="008E6856">
            <w:pPr>
              <w:pStyle w:val="aff7"/>
              <w:numPr>
                <w:ilvl w:val="0"/>
                <w:numId w:val="18"/>
              </w:numPr>
              <w:spacing w:after="0"/>
              <w:rPr>
                <w:sz w:val="28"/>
              </w:rPr>
            </w:pPr>
            <w:r w:rsidRPr="005F463A">
              <w:rPr>
                <w:sz w:val="28"/>
              </w:rPr>
              <w:t>Установить следующие перспективные целевые показатели развития теплоснабжения на территории Аршановского сельсовета:</w:t>
            </w:r>
          </w:p>
          <w:p w:rsidR="008E6856" w:rsidRPr="005F463A" w:rsidRDefault="008E6856" w:rsidP="008E6856">
            <w:pPr>
              <w:pStyle w:val="aff7"/>
              <w:numPr>
                <w:ilvl w:val="0"/>
                <w:numId w:val="19"/>
              </w:numPr>
              <w:spacing w:after="0"/>
              <w:ind w:left="524"/>
              <w:rPr>
                <w:sz w:val="28"/>
              </w:rPr>
            </w:pPr>
            <w:r w:rsidRPr="005F463A">
              <w:rPr>
                <w:sz w:val="28"/>
              </w:rPr>
              <w:lastRenderedPageBreak/>
              <w:t>сокращение аварийности системы теплоснабжения до уровня 0 ед./км;</w:t>
            </w:r>
          </w:p>
          <w:p w:rsidR="008E6856" w:rsidRPr="005F463A" w:rsidRDefault="008E6856" w:rsidP="008E6856">
            <w:pPr>
              <w:pStyle w:val="aff7"/>
              <w:numPr>
                <w:ilvl w:val="0"/>
                <w:numId w:val="19"/>
              </w:numPr>
              <w:spacing w:after="0"/>
              <w:ind w:left="524"/>
              <w:rPr>
                <w:sz w:val="28"/>
              </w:rPr>
            </w:pPr>
            <w:r w:rsidRPr="005F463A">
              <w:rPr>
                <w:sz w:val="28"/>
              </w:rPr>
              <w:t>снизить износ сетей, путем их замены до 5%;</w:t>
            </w:r>
          </w:p>
          <w:p w:rsidR="008E6856" w:rsidRPr="005F463A" w:rsidRDefault="008E6856" w:rsidP="008E6856">
            <w:pPr>
              <w:pStyle w:val="aff7"/>
              <w:numPr>
                <w:ilvl w:val="0"/>
                <w:numId w:val="19"/>
              </w:numPr>
              <w:spacing w:after="0"/>
              <w:ind w:left="524"/>
              <w:rPr>
                <w:sz w:val="28"/>
              </w:rPr>
            </w:pPr>
            <w:r w:rsidRPr="005F463A">
              <w:rPr>
                <w:sz w:val="28"/>
              </w:rPr>
              <w:t>снизить протяженность сетей, нуждающихся в замене до 0 км;</w:t>
            </w:r>
          </w:p>
          <w:p w:rsidR="008E6856" w:rsidRPr="005F463A" w:rsidRDefault="008E6856" w:rsidP="008E6856">
            <w:pPr>
              <w:pStyle w:val="aff7"/>
              <w:numPr>
                <w:ilvl w:val="0"/>
                <w:numId w:val="19"/>
              </w:numPr>
              <w:spacing w:after="0"/>
              <w:ind w:left="524"/>
              <w:rPr>
                <w:sz w:val="28"/>
              </w:rPr>
            </w:pPr>
            <w:r w:rsidRPr="005F463A">
              <w:rPr>
                <w:sz w:val="28"/>
              </w:rPr>
              <w:t>повысить обеспеченности населения централизованным теплоснабжением на уровень до 80-90%;</w:t>
            </w:r>
          </w:p>
          <w:p w:rsidR="008E6856" w:rsidRPr="005F463A" w:rsidRDefault="008E6856" w:rsidP="008E6856">
            <w:pPr>
              <w:pStyle w:val="aff7"/>
              <w:numPr>
                <w:ilvl w:val="0"/>
                <w:numId w:val="19"/>
              </w:numPr>
              <w:spacing w:after="0"/>
              <w:ind w:left="524"/>
              <w:rPr>
                <w:sz w:val="28"/>
              </w:rPr>
            </w:pPr>
            <w:r w:rsidRPr="005F463A">
              <w:rPr>
                <w:sz w:val="28"/>
              </w:rPr>
              <w:t>увеличение обеспеченности абонентов приборами учета до уровня 100%.</w:t>
            </w:r>
          </w:p>
          <w:p w:rsidR="008E6856" w:rsidRPr="005F463A" w:rsidRDefault="008E6856" w:rsidP="00B36C32">
            <w:pPr>
              <w:pStyle w:val="aff7"/>
              <w:spacing w:after="0"/>
              <w:ind w:left="524" w:firstLine="0"/>
              <w:rPr>
                <w:sz w:val="28"/>
              </w:rPr>
            </w:pPr>
          </w:p>
          <w:p w:rsidR="008E6856" w:rsidRPr="005F463A" w:rsidRDefault="008E6856" w:rsidP="008E6856">
            <w:pPr>
              <w:pStyle w:val="aff7"/>
              <w:numPr>
                <w:ilvl w:val="0"/>
                <w:numId w:val="18"/>
              </w:numPr>
              <w:spacing w:after="0"/>
              <w:rPr>
                <w:sz w:val="28"/>
              </w:rPr>
            </w:pPr>
            <w:r w:rsidRPr="005F463A">
              <w:rPr>
                <w:sz w:val="28"/>
              </w:rPr>
              <w:t>Установить следующие перспективные целевые показатели развития водоснабжения на территории Аршановского сельсовета:</w:t>
            </w:r>
          </w:p>
          <w:p w:rsidR="008E6856" w:rsidRPr="005F463A" w:rsidRDefault="008E6856" w:rsidP="008E6856">
            <w:pPr>
              <w:pStyle w:val="aff7"/>
              <w:numPr>
                <w:ilvl w:val="0"/>
                <w:numId w:val="19"/>
              </w:numPr>
              <w:spacing w:after="0"/>
              <w:ind w:left="524"/>
              <w:rPr>
                <w:sz w:val="28"/>
              </w:rPr>
            </w:pPr>
            <w:r w:rsidRPr="005F463A">
              <w:rPr>
                <w:sz w:val="28"/>
              </w:rPr>
              <w:t>сокращение доли проб воды на нужды ХВС после водоподготовки, не соответствующих санитарным нормам и правилам до уровня 0%;</w:t>
            </w:r>
          </w:p>
          <w:p w:rsidR="008E6856" w:rsidRPr="005F463A" w:rsidRDefault="008E6856" w:rsidP="008E6856">
            <w:pPr>
              <w:pStyle w:val="aff7"/>
              <w:numPr>
                <w:ilvl w:val="0"/>
                <w:numId w:val="19"/>
              </w:numPr>
              <w:spacing w:after="0"/>
              <w:ind w:left="524"/>
              <w:rPr>
                <w:sz w:val="28"/>
              </w:rPr>
            </w:pPr>
            <w:r w:rsidRPr="005F463A">
              <w:rPr>
                <w:sz w:val="28"/>
              </w:rPr>
              <w:t>Обеспеченности населения централизованным водоснабжением до уровня 100%;</w:t>
            </w:r>
          </w:p>
          <w:p w:rsidR="008E6856" w:rsidRPr="005F463A" w:rsidRDefault="008E6856" w:rsidP="008E6856">
            <w:pPr>
              <w:pStyle w:val="aff7"/>
              <w:numPr>
                <w:ilvl w:val="0"/>
                <w:numId w:val="19"/>
              </w:numPr>
              <w:spacing w:after="0"/>
              <w:ind w:left="524"/>
              <w:rPr>
                <w:sz w:val="28"/>
              </w:rPr>
            </w:pPr>
            <w:r w:rsidRPr="005F463A">
              <w:rPr>
                <w:sz w:val="28"/>
              </w:rPr>
              <w:t>увеличение обеспеченности абонентов приборами учета до уровня 100%.</w:t>
            </w:r>
          </w:p>
          <w:p w:rsidR="008E6856" w:rsidRPr="005F463A" w:rsidRDefault="008E6856" w:rsidP="008E6856">
            <w:pPr>
              <w:pStyle w:val="aff7"/>
              <w:numPr>
                <w:ilvl w:val="0"/>
                <w:numId w:val="18"/>
              </w:numPr>
              <w:spacing w:after="0"/>
              <w:rPr>
                <w:sz w:val="28"/>
              </w:rPr>
            </w:pPr>
            <w:r w:rsidRPr="005F463A">
              <w:rPr>
                <w:sz w:val="28"/>
              </w:rPr>
              <w:t>Установить следующие перспективные целевые показатели развития водоотведения на территории Аршановского сельсовета:</w:t>
            </w:r>
          </w:p>
          <w:p w:rsidR="008E6856" w:rsidRPr="005F463A" w:rsidRDefault="008E6856" w:rsidP="008E6856">
            <w:pPr>
              <w:pStyle w:val="aff7"/>
              <w:numPr>
                <w:ilvl w:val="0"/>
                <w:numId w:val="19"/>
              </w:numPr>
              <w:spacing w:after="0"/>
              <w:ind w:left="524"/>
              <w:rPr>
                <w:sz w:val="28"/>
              </w:rPr>
            </w:pPr>
            <w:r w:rsidRPr="005F463A">
              <w:rPr>
                <w:sz w:val="28"/>
              </w:rPr>
              <w:t>Обеспечение населения централизованным водоотведением до уровня 60%.</w:t>
            </w:r>
          </w:p>
          <w:p w:rsidR="008E6856" w:rsidRPr="005F463A" w:rsidRDefault="008E6856" w:rsidP="008E6856">
            <w:pPr>
              <w:pStyle w:val="aff7"/>
              <w:numPr>
                <w:ilvl w:val="0"/>
                <w:numId w:val="18"/>
              </w:numPr>
              <w:spacing w:after="0"/>
              <w:rPr>
                <w:sz w:val="28"/>
              </w:rPr>
            </w:pPr>
            <w:r w:rsidRPr="005F463A">
              <w:rPr>
                <w:sz w:val="28"/>
              </w:rPr>
              <w:t>Установить следующие перспективные целевые показатели развития системы с твердыми коммунальными отходами (ТКО) на территории Аршановского сельсовета:</w:t>
            </w:r>
          </w:p>
          <w:p w:rsidR="008E6856" w:rsidRPr="005F463A" w:rsidRDefault="008E6856" w:rsidP="008E6856">
            <w:pPr>
              <w:pStyle w:val="aff7"/>
              <w:numPr>
                <w:ilvl w:val="0"/>
                <w:numId w:val="19"/>
              </w:numPr>
              <w:spacing w:after="0"/>
              <w:ind w:left="524"/>
              <w:rPr>
                <w:sz w:val="28"/>
              </w:rPr>
            </w:pPr>
            <w:r w:rsidRPr="005F463A">
              <w:rPr>
                <w:sz w:val="28"/>
              </w:rPr>
              <w:t>сохранение обеспеченности населения централизованным сбором ТКО на уровне 100%;</w:t>
            </w:r>
          </w:p>
          <w:p w:rsidR="008E6856" w:rsidRPr="005F463A" w:rsidRDefault="008E6856" w:rsidP="008E6856">
            <w:pPr>
              <w:pStyle w:val="aff7"/>
              <w:numPr>
                <w:ilvl w:val="0"/>
                <w:numId w:val="19"/>
              </w:numPr>
              <w:spacing w:after="0"/>
              <w:ind w:left="524"/>
              <w:rPr>
                <w:sz w:val="28"/>
              </w:rPr>
            </w:pPr>
            <w:r w:rsidRPr="005F463A">
              <w:rPr>
                <w:sz w:val="28"/>
              </w:rPr>
              <w:t>сохранение количества несанкционированных свалок до 0 ед.</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jc w:val="left"/>
              <w:rPr>
                <w:sz w:val="28"/>
              </w:rPr>
            </w:pPr>
            <w:r w:rsidRPr="005F463A">
              <w:rPr>
                <w:sz w:val="28"/>
              </w:rPr>
              <w:lastRenderedPageBreak/>
              <w:t>Сроки и этапы реализации Программы</w:t>
            </w:r>
          </w:p>
        </w:tc>
        <w:tc>
          <w:tcPr>
            <w:tcW w:w="3588" w:type="pct"/>
            <w:shd w:val="clear" w:color="auto" w:fill="auto"/>
            <w:tcMar>
              <w:top w:w="28" w:type="dxa"/>
              <w:left w:w="28" w:type="dxa"/>
              <w:bottom w:w="28" w:type="dxa"/>
              <w:right w:w="28" w:type="dxa"/>
            </w:tcMar>
            <w:vAlign w:val="center"/>
          </w:tcPr>
          <w:p w:rsidR="008E6856" w:rsidRPr="005F463A" w:rsidRDefault="008E6856" w:rsidP="00B36C32">
            <w:pPr>
              <w:pStyle w:val="aff7"/>
              <w:spacing w:after="0"/>
              <w:ind w:firstLine="0"/>
              <w:rPr>
                <w:sz w:val="28"/>
              </w:rPr>
            </w:pPr>
            <w:r w:rsidRPr="005F463A">
              <w:rPr>
                <w:sz w:val="28"/>
              </w:rPr>
              <w:t xml:space="preserve">Срок реализации Программы – 2030 год. </w:t>
            </w:r>
          </w:p>
          <w:p w:rsidR="008E6856" w:rsidRPr="005F463A" w:rsidRDefault="008E6856" w:rsidP="00B36C32">
            <w:pPr>
              <w:pStyle w:val="aff7"/>
              <w:spacing w:after="0"/>
              <w:ind w:firstLine="0"/>
              <w:rPr>
                <w:sz w:val="28"/>
              </w:rPr>
            </w:pPr>
            <w:r w:rsidRPr="005F463A">
              <w:rPr>
                <w:sz w:val="28"/>
              </w:rPr>
              <w:t xml:space="preserve">Этапы осуществления Программы: </w:t>
            </w:r>
          </w:p>
          <w:p w:rsidR="008E6856" w:rsidRPr="005F463A" w:rsidRDefault="008E6856" w:rsidP="00B36C32">
            <w:pPr>
              <w:pStyle w:val="aff7"/>
              <w:spacing w:after="0"/>
              <w:ind w:firstLine="0"/>
              <w:rPr>
                <w:sz w:val="28"/>
              </w:rPr>
            </w:pPr>
            <w:r w:rsidRPr="005F463A">
              <w:rPr>
                <w:sz w:val="28"/>
              </w:rPr>
              <w:t xml:space="preserve"> первый этап – с 2020 года по 2025 год; </w:t>
            </w:r>
          </w:p>
          <w:p w:rsidR="008E6856" w:rsidRPr="005F463A" w:rsidRDefault="008E6856" w:rsidP="00B36C32">
            <w:pPr>
              <w:pStyle w:val="aff7"/>
              <w:spacing w:after="0"/>
              <w:ind w:firstLine="0"/>
              <w:rPr>
                <w:sz w:val="28"/>
              </w:rPr>
            </w:pPr>
            <w:r w:rsidRPr="005F463A">
              <w:rPr>
                <w:sz w:val="28"/>
              </w:rPr>
              <w:t xml:space="preserve"> второй этап – с 2026 года по 2030 год. </w:t>
            </w:r>
          </w:p>
        </w:tc>
      </w:tr>
      <w:tr w:rsidR="008E6856" w:rsidRPr="005F463A" w:rsidTr="00B36C32">
        <w:tc>
          <w:tcPr>
            <w:tcW w:w="1412" w:type="pct"/>
            <w:shd w:val="clear" w:color="auto" w:fill="auto"/>
            <w:tcMar>
              <w:top w:w="28" w:type="dxa"/>
              <w:left w:w="28" w:type="dxa"/>
              <w:bottom w:w="28" w:type="dxa"/>
              <w:right w:w="28" w:type="dxa"/>
            </w:tcMar>
          </w:tcPr>
          <w:p w:rsidR="008E6856" w:rsidRPr="005F463A" w:rsidRDefault="008E6856" w:rsidP="00B36C32">
            <w:pPr>
              <w:pStyle w:val="aff7"/>
              <w:suppressAutoHyphens/>
              <w:spacing w:after="0"/>
              <w:ind w:firstLine="0"/>
              <w:jc w:val="left"/>
              <w:rPr>
                <w:sz w:val="28"/>
              </w:rPr>
            </w:pPr>
            <w:r w:rsidRPr="005F463A">
              <w:rPr>
                <w:sz w:val="28"/>
              </w:rPr>
              <w:lastRenderedPageBreak/>
              <w:t>Объемы и источники финансирования программы</w:t>
            </w:r>
          </w:p>
        </w:tc>
        <w:tc>
          <w:tcPr>
            <w:tcW w:w="3588" w:type="pct"/>
            <w:shd w:val="clear" w:color="auto" w:fill="auto"/>
            <w:tcMar>
              <w:top w:w="28" w:type="dxa"/>
              <w:left w:w="28" w:type="dxa"/>
              <w:bottom w:w="28" w:type="dxa"/>
              <w:right w:w="28" w:type="dxa"/>
            </w:tcMar>
            <w:vAlign w:val="center"/>
          </w:tcPr>
          <w:p w:rsidR="008E6856" w:rsidRPr="005F463A" w:rsidRDefault="008E6856" w:rsidP="00B36C32">
            <w:pPr>
              <w:pStyle w:val="affff"/>
              <w:rPr>
                <w:lang w:val="ru-RU"/>
              </w:rPr>
            </w:pPr>
            <w:r w:rsidRPr="005F463A">
              <w:rPr>
                <w:lang w:val="ru-RU"/>
              </w:rPr>
              <w:t xml:space="preserve">Объем финансирования Программы составляет 195 951,05 тыс. руб., в т.ч. по видам коммунальных услуг: </w:t>
            </w:r>
          </w:p>
          <w:p w:rsidR="008E6856" w:rsidRPr="005F463A" w:rsidRDefault="008E6856" w:rsidP="00B36C32">
            <w:pPr>
              <w:pStyle w:val="111"/>
            </w:pPr>
            <w:r w:rsidRPr="005F463A">
              <w:t xml:space="preserve">электроснабжение – 850 тыс. руб. </w:t>
            </w:r>
          </w:p>
          <w:p w:rsidR="008E6856" w:rsidRPr="005F463A" w:rsidRDefault="008E6856" w:rsidP="00B36C32">
            <w:pPr>
              <w:pStyle w:val="111"/>
            </w:pPr>
            <w:r w:rsidRPr="005F463A">
              <w:t>теплоснабжение – 1 774,05 тыс. руб.</w:t>
            </w:r>
          </w:p>
          <w:p w:rsidR="008E6856" w:rsidRPr="005F463A" w:rsidRDefault="008E6856" w:rsidP="00B36C32">
            <w:pPr>
              <w:pStyle w:val="111"/>
            </w:pPr>
            <w:r w:rsidRPr="005F463A">
              <w:t>водоснабжение – 79 385 тыс. руб.</w:t>
            </w:r>
          </w:p>
          <w:p w:rsidR="008E6856" w:rsidRPr="005F463A" w:rsidRDefault="008E6856" w:rsidP="00B36C32">
            <w:pPr>
              <w:pStyle w:val="111"/>
              <w:rPr>
                <w:sz w:val="22"/>
              </w:rPr>
            </w:pPr>
            <w:r w:rsidRPr="005F463A">
              <w:t xml:space="preserve">водоотведение – </w:t>
            </w:r>
            <w:r w:rsidRPr="005F463A">
              <w:rPr>
                <w:szCs w:val="28"/>
              </w:rPr>
              <w:t>113 102</w:t>
            </w:r>
            <w:r w:rsidRPr="005F463A">
              <w:t xml:space="preserve"> </w:t>
            </w:r>
            <w:r w:rsidRPr="005F463A">
              <w:rPr>
                <w:bCs/>
              </w:rPr>
              <w:t xml:space="preserve"> </w:t>
            </w:r>
            <w:r w:rsidRPr="005F463A">
              <w:t>тыс. руб.</w:t>
            </w:r>
          </w:p>
          <w:p w:rsidR="008E6856" w:rsidRPr="005F463A" w:rsidRDefault="008E6856" w:rsidP="00B36C32">
            <w:pPr>
              <w:pStyle w:val="111"/>
            </w:pPr>
            <w:r w:rsidRPr="005F463A">
              <w:t>захоронение и утилизации ТКО – 840 тыс. руб.</w:t>
            </w:r>
          </w:p>
          <w:p w:rsidR="008E6856" w:rsidRPr="005F463A" w:rsidRDefault="008E6856" w:rsidP="00B36C32">
            <w:pPr>
              <w:pStyle w:val="aff7"/>
              <w:keepLines/>
              <w:suppressAutoHyphens/>
              <w:spacing w:after="0"/>
              <w:ind w:firstLine="0"/>
              <w:rPr>
                <w:sz w:val="28"/>
              </w:rPr>
            </w:pPr>
            <w:r w:rsidRPr="005F463A">
              <w:rPr>
                <w:sz w:val="28"/>
              </w:rPr>
              <w:t>Источник финансирования – бюджет Алтайского района, бюджет  Аршановского сельсовета, средства ресурсоснабжающей организации, инвестиционные программы района и местный бюджет (в рамках своих полномочий).</w:t>
            </w:r>
          </w:p>
        </w:tc>
      </w:tr>
      <w:tr w:rsidR="008E6856" w:rsidRPr="005F463A" w:rsidTr="00B36C32">
        <w:tc>
          <w:tcPr>
            <w:tcW w:w="1412" w:type="pct"/>
            <w:tcMar>
              <w:top w:w="28" w:type="dxa"/>
              <w:left w:w="28" w:type="dxa"/>
              <w:bottom w:w="28" w:type="dxa"/>
              <w:right w:w="28" w:type="dxa"/>
            </w:tcMar>
          </w:tcPr>
          <w:p w:rsidR="008E6856" w:rsidRPr="005F463A" w:rsidRDefault="008E6856" w:rsidP="00B36C32">
            <w:pPr>
              <w:pStyle w:val="aff7"/>
              <w:spacing w:after="0"/>
              <w:ind w:firstLine="0"/>
              <w:rPr>
                <w:sz w:val="28"/>
              </w:rPr>
            </w:pPr>
            <w:r w:rsidRPr="005F463A">
              <w:rPr>
                <w:sz w:val="28"/>
              </w:rPr>
              <w:t>Ожидаемые результаты реализации Программы</w:t>
            </w:r>
          </w:p>
        </w:tc>
        <w:tc>
          <w:tcPr>
            <w:tcW w:w="3588" w:type="pct"/>
            <w:tcMar>
              <w:top w:w="28" w:type="dxa"/>
              <w:left w:w="28" w:type="dxa"/>
              <w:bottom w:w="28" w:type="dxa"/>
              <w:right w:w="28" w:type="dxa"/>
            </w:tcMar>
            <w:vAlign w:val="center"/>
          </w:tcPr>
          <w:p w:rsidR="008E6856" w:rsidRPr="005F463A" w:rsidRDefault="008E6856" w:rsidP="00B36C32">
            <w:pPr>
              <w:pStyle w:val="aff7"/>
              <w:ind w:firstLine="0"/>
              <w:rPr>
                <w:sz w:val="28"/>
              </w:rPr>
            </w:pPr>
            <w:r w:rsidRPr="005F463A">
              <w:rPr>
                <w:sz w:val="28"/>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w:t>
            </w:r>
          </w:p>
          <w:p w:rsidR="008E6856" w:rsidRPr="005F463A" w:rsidRDefault="008E6856" w:rsidP="00B36C32">
            <w:pPr>
              <w:pStyle w:val="aff7"/>
              <w:spacing w:after="0"/>
              <w:ind w:firstLine="0"/>
              <w:rPr>
                <w:sz w:val="28"/>
              </w:rPr>
            </w:pPr>
            <w:r w:rsidRPr="005F463A">
              <w:rPr>
                <w:sz w:val="28"/>
              </w:rPr>
              <w:t>Обеспечение потребителей качественной услугой по обращению с твердыми коммунальными отходами, газо-, электро-, водоснабжением и водоотведением в соответствии с требованиями СанПиН, техническими регламентами, ГОСТ.</w:t>
            </w:r>
          </w:p>
        </w:tc>
      </w:tr>
    </w:tbl>
    <w:p w:rsidR="008E6856" w:rsidRPr="005F463A" w:rsidRDefault="008E6856" w:rsidP="008E6856">
      <w:pPr>
        <w:pStyle w:val="aff7"/>
        <w:rPr>
          <w:sz w:val="28"/>
        </w:rPr>
      </w:pPr>
    </w:p>
    <w:p w:rsidR="008E6856" w:rsidRPr="005F463A" w:rsidRDefault="008E6856" w:rsidP="008E6856">
      <w:pPr>
        <w:pStyle w:val="aff7"/>
        <w:rPr>
          <w:sz w:val="28"/>
        </w:rPr>
      </w:pPr>
    </w:p>
    <w:p w:rsidR="008E6856" w:rsidRPr="005F463A" w:rsidRDefault="008E6856" w:rsidP="008E6856">
      <w:pPr>
        <w:pStyle w:val="11"/>
        <w:pageBreakBefore/>
        <w:widowControl w:val="0"/>
        <w:numPr>
          <w:ilvl w:val="0"/>
          <w:numId w:val="45"/>
        </w:numPr>
        <w:tabs>
          <w:tab w:val="right" w:pos="0"/>
          <w:tab w:val="right" w:pos="284"/>
        </w:tabs>
        <w:spacing w:after="200" w:line="276" w:lineRule="auto"/>
        <w:jc w:val="both"/>
        <w:rPr>
          <w:sz w:val="28"/>
          <w:szCs w:val="28"/>
        </w:rPr>
      </w:pPr>
      <w:bookmarkStart w:id="4" w:name="_Toc25194435"/>
      <w:r w:rsidRPr="005F463A">
        <w:rPr>
          <w:sz w:val="28"/>
          <w:szCs w:val="28"/>
        </w:rPr>
        <w:lastRenderedPageBreak/>
        <w:t>ОБЩИЕ ПОЛОЖЕНИЯ</w:t>
      </w:r>
      <w:bookmarkEnd w:id="4"/>
    </w:p>
    <w:p w:rsidR="008E6856" w:rsidRPr="005F463A" w:rsidRDefault="008E6856" w:rsidP="008E6856">
      <w:pPr>
        <w:pStyle w:val="aff7"/>
        <w:rPr>
          <w:sz w:val="28"/>
        </w:rPr>
      </w:pPr>
      <w:r w:rsidRPr="005F463A">
        <w:rPr>
          <w:sz w:val="28"/>
        </w:rPr>
        <w:t xml:space="preserve">Целью разработки Программы комплексного развития систем коммунальной инфраструктуры Аршановского сельсовета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8E6856" w:rsidRPr="005F463A" w:rsidRDefault="008E6856" w:rsidP="008E6856">
      <w:pPr>
        <w:pStyle w:val="aff7"/>
        <w:rPr>
          <w:sz w:val="28"/>
        </w:rPr>
      </w:pPr>
      <w:r w:rsidRPr="005F463A">
        <w:rPr>
          <w:sz w:val="28"/>
        </w:rPr>
        <w:t xml:space="preserve">Программа комплексного развития систем коммунальной инфраструктуры Аршановского сельсовета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 </w:t>
      </w:r>
    </w:p>
    <w:p w:rsidR="008E6856" w:rsidRPr="005F463A" w:rsidRDefault="008E6856" w:rsidP="008E6856">
      <w:pPr>
        <w:pStyle w:val="aff7"/>
        <w:rPr>
          <w:sz w:val="28"/>
        </w:rPr>
      </w:pPr>
      <w:r w:rsidRPr="005F463A">
        <w:rPr>
          <w:sz w:val="28"/>
        </w:rPr>
        <w:t xml:space="preserve">Программа комплексного развития систем коммунальной инфраструктуры Аршановского сельсовета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Аршановского сельсовета. </w:t>
      </w:r>
    </w:p>
    <w:p w:rsidR="008E6856" w:rsidRPr="005F463A" w:rsidRDefault="008E6856" w:rsidP="008E6856">
      <w:pPr>
        <w:pStyle w:val="aff7"/>
        <w:rPr>
          <w:sz w:val="28"/>
        </w:rPr>
      </w:pPr>
      <w:r w:rsidRPr="005F463A">
        <w:rPr>
          <w:sz w:val="28"/>
          <w:u w:val="single"/>
        </w:rPr>
        <w:t>Основными задачами Программы</w:t>
      </w:r>
      <w:r w:rsidRPr="005F463A">
        <w:rPr>
          <w:sz w:val="28"/>
        </w:rPr>
        <w:t xml:space="preserve"> комплексного развития систем коммунальной инфраструктуры Аршановского сельсовета:</w:t>
      </w:r>
    </w:p>
    <w:p w:rsidR="008E6856" w:rsidRPr="005F463A" w:rsidRDefault="008E6856" w:rsidP="008E6856">
      <w:pPr>
        <w:pStyle w:val="aff7"/>
        <w:numPr>
          <w:ilvl w:val="0"/>
          <w:numId w:val="11"/>
        </w:numPr>
        <w:spacing w:after="0"/>
        <w:ind w:left="641" w:hanging="357"/>
        <w:rPr>
          <w:sz w:val="28"/>
        </w:rPr>
      </w:pPr>
      <w:r w:rsidRPr="005F463A">
        <w:rPr>
          <w:sz w:val="28"/>
        </w:rPr>
        <w:t>Инженерно-техническая оптимизация коммунальных систем.</w:t>
      </w:r>
    </w:p>
    <w:p w:rsidR="008E6856" w:rsidRPr="005F463A" w:rsidRDefault="008E6856" w:rsidP="008E6856">
      <w:pPr>
        <w:pStyle w:val="aff7"/>
        <w:numPr>
          <w:ilvl w:val="0"/>
          <w:numId w:val="11"/>
        </w:numPr>
        <w:spacing w:after="0"/>
        <w:ind w:left="641" w:hanging="357"/>
        <w:rPr>
          <w:sz w:val="28"/>
        </w:rPr>
      </w:pPr>
      <w:r w:rsidRPr="005F463A">
        <w:rPr>
          <w:sz w:val="28"/>
        </w:rPr>
        <w:t>Взаимосвязанное перспективное планирование развития коммунальных систем.</w:t>
      </w:r>
    </w:p>
    <w:p w:rsidR="008E6856" w:rsidRPr="005F463A" w:rsidRDefault="008E6856" w:rsidP="008E6856">
      <w:pPr>
        <w:pStyle w:val="aff7"/>
        <w:numPr>
          <w:ilvl w:val="0"/>
          <w:numId w:val="11"/>
        </w:numPr>
        <w:spacing w:after="0"/>
        <w:ind w:left="641" w:hanging="357"/>
        <w:rPr>
          <w:sz w:val="28"/>
        </w:rPr>
      </w:pPr>
      <w:r w:rsidRPr="005F463A">
        <w:rPr>
          <w:sz w:val="28"/>
        </w:rPr>
        <w:t>Обоснование мероприятий по комплексной реконструкции и модернизации.</w:t>
      </w:r>
    </w:p>
    <w:p w:rsidR="008E6856" w:rsidRPr="005F463A" w:rsidRDefault="008E6856" w:rsidP="008E6856">
      <w:pPr>
        <w:pStyle w:val="aff7"/>
        <w:numPr>
          <w:ilvl w:val="0"/>
          <w:numId w:val="11"/>
        </w:numPr>
        <w:spacing w:after="0"/>
        <w:ind w:left="641" w:hanging="357"/>
        <w:rPr>
          <w:sz w:val="28"/>
        </w:rPr>
      </w:pPr>
      <w:r w:rsidRPr="005F463A">
        <w:rPr>
          <w:sz w:val="28"/>
        </w:rPr>
        <w:t>Повышение надежности систем и качества предоставления коммунальных услуг.</w:t>
      </w:r>
    </w:p>
    <w:p w:rsidR="008E6856" w:rsidRPr="005F463A" w:rsidRDefault="008E6856" w:rsidP="008E6856">
      <w:pPr>
        <w:pStyle w:val="aff7"/>
        <w:numPr>
          <w:ilvl w:val="0"/>
          <w:numId w:val="11"/>
        </w:numPr>
        <w:spacing w:after="0"/>
        <w:ind w:left="641" w:hanging="357"/>
        <w:rPr>
          <w:sz w:val="28"/>
        </w:rPr>
      </w:pPr>
      <w:r w:rsidRPr="005F463A">
        <w:rPr>
          <w:sz w:val="28"/>
        </w:rPr>
        <w:t>Совершенствование механизмов развития энергосбережения и повышение энергоэффективности коммунальной инфраструктуры.</w:t>
      </w:r>
    </w:p>
    <w:p w:rsidR="008E6856" w:rsidRPr="005F463A" w:rsidRDefault="008E6856" w:rsidP="008E6856">
      <w:pPr>
        <w:pStyle w:val="aff7"/>
        <w:numPr>
          <w:ilvl w:val="0"/>
          <w:numId w:val="11"/>
        </w:numPr>
        <w:spacing w:after="0"/>
        <w:ind w:left="641" w:hanging="357"/>
        <w:rPr>
          <w:sz w:val="28"/>
        </w:rPr>
      </w:pPr>
      <w:r w:rsidRPr="005F463A">
        <w:rPr>
          <w:sz w:val="28"/>
        </w:rPr>
        <w:t>Повышение инвестиционной привлекательности коммунальной инфраструктуры муниципального образования.</w:t>
      </w:r>
    </w:p>
    <w:p w:rsidR="008E6856" w:rsidRPr="005F463A" w:rsidRDefault="008E6856" w:rsidP="008E6856">
      <w:pPr>
        <w:pStyle w:val="aff7"/>
        <w:numPr>
          <w:ilvl w:val="0"/>
          <w:numId w:val="11"/>
        </w:numPr>
        <w:ind w:left="641" w:hanging="357"/>
        <w:rPr>
          <w:sz w:val="28"/>
        </w:rPr>
      </w:pPr>
      <w:r w:rsidRPr="005F463A">
        <w:rPr>
          <w:sz w:val="28"/>
        </w:rPr>
        <w:t>Обеспечение сбалансированности интересов субъектов коммунальной инфраструктуры и потребителей.</w:t>
      </w:r>
    </w:p>
    <w:p w:rsidR="008E6856" w:rsidRPr="005F463A" w:rsidRDefault="008E6856" w:rsidP="008E6856">
      <w:pPr>
        <w:pStyle w:val="aff7"/>
        <w:rPr>
          <w:sz w:val="28"/>
        </w:rPr>
      </w:pPr>
      <w:r w:rsidRPr="005F463A">
        <w:rPr>
          <w:sz w:val="28"/>
        </w:rPr>
        <w:t>Формирование и реализация Программы комплексного развития систем коммунальной инфраструктуры Аршановского сельсовета базируются на следующих принципах:</w:t>
      </w:r>
    </w:p>
    <w:p w:rsidR="008E6856" w:rsidRPr="005F463A" w:rsidRDefault="008E6856" w:rsidP="008E6856">
      <w:pPr>
        <w:pStyle w:val="aff7"/>
        <w:numPr>
          <w:ilvl w:val="0"/>
          <w:numId w:val="51"/>
        </w:numPr>
        <w:rPr>
          <w:sz w:val="28"/>
        </w:rPr>
      </w:pPr>
      <w:r w:rsidRPr="005F463A">
        <w:rPr>
          <w:sz w:val="28"/>
        </w:rPr>
        <w:lastRenderedPageBreak/>
        <w:t>системность – рассмотрение Программы комплексного развития коммунальной инфраструктуры Аршановского сельсовета, как единой системы с учетом взаимного влияния разделов и мероприятий Программы друг на друга;</w:t>
      </w:r>
    </w:p>
    <w:p w:rsidR="008E6856" w:rsidRPr="005F463A" w:rsidRDefault="008E6856" w:rsidP="008E6856">
      <w:pPr>
        <w:pStyle w:val="aff7"/>
        <w:numPr>
          <w:ilvl w:val="0"/>
          <w:numId w:val="51"/>
        </w:numPr>
        <w:rPr>
          <w:sz w:val="28"/>
        </w:rPr>
      </w:pPr>
      <w:r w:rsidRPr="005F463A">
        <w:rPr>
          <w:sz w:val="28"/>
        </w:rPr>
        <w:t xml:space="preserve">комплексность – формирование Программы комплексного развития коммунальной инфраструктуры Аршановского сельсовета в увязке с различными целевыми программами (федеральными, региональными, муниципальными). </w:t>
      </w:r>
    </w:p>
    <w:p w:rsidR="008E6856" w:rsidRPr="005F463A" w:rsidRDefault="008E6856" w:rsidP="008E6856">
      <w:pPr>
        <w:pStyle w:val="aff7"/>
        <w:rPr>
          <w:sz w:val="28"/>
        </w:rPr>
      </w:pPr>
      <w:r w:rsidRPr="005F463A">
        <w:rPr>
          <w:sz w:val="28"/>
        </w:rPr>
        <w:t>Сроки и этапы:</w:t>
      </w:r>
    </w:p>
    <w:p w:rsidR="008E6856" w:rsidRPr="005F463A" w:rsidRDefault="008E6856" w:rsidP="008E6856">
      <w:pPr>
        <w:pStyle w:val="aff7"/>
        <w:rPr>
          <w:sz w:val="28"/>
        </w:rPr>
      </w:pPr>
      <w:r w:rsidRPr="005F463A">
        <w:rPr>
          <w:sz w:val="28"/>
        </w:rPr>
        <w:t xml:space="preserve">Программа комплексного развития систем коммунальной инфраструктуры Аршановского сельсовета разрабатывается на период с 2020 до 2030 года. </w:t>
      </w:r>
    </w:p>
    <w:p w:rsidR="008E6856" w:rsidRPr="005F463A" w:rsidRDefault="008E6856" w:rsidP="008E6856">
      <w:pPr>
        <w:pStyle w:val="aff7"/>
        <w:rPr>
          <w:sz w:val="28"/>
        </w:rPr>
      </w:pPr>
      <w:r w:rsidRPr="005F463A">
        <w:rPr>
          <w:sz w:val="28"/>
        </w:rPr>
        <w:t>Этапы осуществления Программы комплексного развития систем коммунальной инфраструктуры Аршановского сельсовета:</w:t>
      </w:r>
    </w:p>
    <w:p w:rsidR="008E6856" w:rsidRPr="005F463A" w:rsidRDefault="008E6856" w:rsidP="008E6856">
      <w:pPr>
        <w:pStyle w:val="aff7"/>
        <w:spacing w:after="0"/>
        <w:rPr>
          <w:sz w:val="28"/>
        </w:rPr>
      </w:pPr>
      <w:r w:rsidRPr="005F463A">
        <w:rPr>
          <w:sz w:val="28"/>
        </w:rPr>
        <w:t>1 этап – 2020-2025 годы;</w:t>
      </w:r>
    </w:p>
    <w:p w:rsidR="008E6856" w:rsidRPr="005F463A" w:rsidRDefault="008E6856" w:rsidP="008E6856">
      <w:pPr>
        <w:pStyle w:val="aff7"/>
        <w:rPr>
          <w:sz w:val="28"/>
        </w:rPr>
      </w:pPr>
      <w:r w:rsidRPr="005F463A">
        <w:rPr>
          <w:sz w:val="28"/>
        </w:rPr>
        <w:t xml:space="preserve">2 этап – 2026-2030 годы. </w:t>
      </w:r>
    </w:p>
    <w:p w:rsidR="008E6856" w:rsidRPr="005F463A" w:rsidRDefault="008E6856" w:rsidP="008E6856">
      <w:pPr>
        <w:pStyle w:val="11"/>
        <w:pageBreakBefore/>
        <w:widowControl w:val="0"/>
        <w:numPr>
          <w:ilvl w:val="0"/>
          <w:numId w:val="45"/>
        </w:numPr>
        <w:tabs>
          <w:tab w:val="right" w:pos="0"/>
          <w:tab w:val="right" w:pos="284"/>
        </w:tabs>
        <w:spacing w:after="200" w:line="276" w:lineRule="auto"/>
        <w:ind w:firstLine="0"/>
        <w:jc w:val="both"/>
        <w:rPr>
          <w:sz w:val="28"/>
          <w:szCs w:val="28"/>
        </w:rPr>
      </w:pPr>
      <w:bookmarkStart w:id="5" w:name="_Toc410138313"/>
      <w:bookmarkStart w:id="6" w:name="_Toc412029668"/>
      <w:bookmarkStart w:id="7" w:name="_Toc25194436"/>
      <w:r w:rsidRPr="005F463A">
        <w:rPr>
          <w:caps/>
          <w:sz w:val="28"/>
          <w:szCs w:val="28"/>
        </w:rPr>
        <w:lastRenderedPageBreak/>
        <w:t xml:space="preserve">КРАТКАЯ ХАРАКТЕРИСТИКА </w:t>
      </w:r>
      <w:bookmarkEnd w:id="5"/>
      <w:bookmarkEnd w:id="6"/>
      <w:r w:rsidRPr="005F463A">
        <w:rPr>
          <w:caps/>
          <w:sz w:val="28"/>
          <w:szCs w:val="28"/>
        </w:rPr>
        <w:t>АРШАНОВСКОГО СЕЛЬСОВЕТА</w:t>
      </w:r>
      <w:bookmarkEnd w:id="7"/>
      <w:r w:rsidRPr="005F463A">
        <w:rPr>
          <w:caps/>
          <w:sz w:val="28"/>
          <w:szCs w:val="28"/>
        </w:rPr>
        <w:t xml:space="preserve"> </w:t>
      </w:r>
    </w:p>
    <w:p w:rsidR="008E6856" w:rsidRPr="005F463A" w:rsidRDefault="008E6856" w:rsidP="008E6856">
      <w:pPr>
        <w:pStyle w:val="aff7"/>
        <w:rPr>
          <w:sz w:val="28"/>
        </w:rPr>
      </w:pPr>
      <w:r w:rsidRPr="005F463A">
        <w:rPr>
          <w:sz w:val="28"/>
        </w:rPr>
        <w:t>Общие данные, влияющие на разработку технологических и экономических параметров Программы:</w:t>
      </w:r>
    </w:p>
    <w:p w:rsidR="008E6856" w:rsidRPr="005F463A" w:rsidRDefault="008E6856" w:rsidP="008E6856">
      <w:pPr>
        <w:pStyle w:val="aff7"/>
        <w:numPr>
          <w:ilvl w:val="0"/>
          <w:numId w:val="12"/>
        </w:numPr>
        <w:rPr>
          <w:sz w:val="28"/>
        </w:rPr>
      </w:pPr>
      <w:r w:rsidRPr="005F463A">
        <w:rPr>
          <w:sz w:val="28"/>
        </w:rPr>
        <w:t xml:space="preserve">Численность населения (на 01.01.2019 г.) – </w:t>
      </w:r>
      <w:r>
        <w:rPr>
          <w:sz w:val="28"/>
        </w:rPr>
        <w:t>2016</w:t>
      </w:r>
      <w:r w:rsidRPr="005F463A">
        <w:rPr>
          <w:sz w:val="28"/>
        </w:rPr>
        <w:t xml:space="preserve"> чел.</w:t>
      </w:r>
    </w:p>
    <w:p w:rsidR="008E6856" w:rsidRPr="005F463A" w:rsidRDefault="008E6856" w:rsidP="008E6856">
      <w:pPr>
        <w:pStyle w:val="ac"/>
        <w:numPr>
          <w:ilvl w:val="0"/>
          <w:numId w:val="12"/>
        </w:numPr>
      </w:pPr>
      <w:r w:rsidRPr="005F463A">
        <w:t>Площадь территории на 01.01.2019 – 28,555 км².</w:t>
      </w:r>
    </w:p>
    <w:p w:rsidR="008E6856" w:rsidRPr="005F463A" w:rsidRDefault="008E6856" w:rsidP="008E6856">
      <w:pPr>
        <w:pStyle w:val="22"/>
        <w:keepLines w:val="0"/>
        <w:numPr>
          <w:ilvl w:val="1"/>
          <w:numId w:val="44"/>
        </w:numPr>
        <w:spacing w:before="0" w:after="120"/>
        <w:jc w:val="both"/>
        <w:rPr>
          <w:sz w:val="28"/>
          <w:szCs w:val="28"/>
        </w:rPr>
      </w:pPr>
      <w:bookmarkStart w:id="8" w:name="_Toc387935389"/>
      <w:bookmarkStart w:id="9" w:name="_Toc411853969"/>
      <w:bookmarkStart w:id="10" w:name="_Toc412029669"/>
      <w:bookmarkStart w:id="11" w:name="_Toc387935390"/>
      <w:bookmarkStart w:id="12" w:name="_Toc411853970"/>
      <w:bookmarkStart w:id="13" w:name="_Toc412029670"/>
      <w:bookmarkStart w:id="14" w:name="_Toc387935391"/>
      <w:bookmarkStart w:id="15" w:name="_Toc411853971"/>
      <w:bookmarkStart w:id="16" w:name="_Toc412029671"/>
      <w:bookmarkStart w:id="17" w:name="_Toc25194437"/>
      <w:bookmarkEnd w:id="8"/>
      <w:bookmarkEnd w:id="9"/>
      <w:bookmarkEnd w:id="10"/>
      <w:bookmarkEnd w:id="11"/>
      <w:bookmarkEnd w:id="12"/>
      <w:bookmarkEnd w:id="13"/>
      <w:bookmarkEnd w:id="14"/>
      <w:bookmarkEnd w:id="15"/>
      <w:bookmarkEnd w:id="16"/>
      <w:r w:rsidRPr="005F463A">
        <w:rPr>
          <w:sz w:val="28"/>
          <w:szCs w:val="28"/>
        </w:rPr>
        <w:t>Территория</w:t>
      </w:r>
      <w:bookmarkEnd w:id="17"/>
    </w:p>
    <w:p w:rsidR="008E6856" w:rsidRPr="005F463A" w:rsidRDefault="008E6856" w:rsidP="008E6856">
      <w:pPr>
        <w:pStyle w:val="affff"/>
        <w:rPr>
          <w:lang w:eastAsia="ru-RU"/>
        </w:rPr>
      </w:pPr>
    </w:p>
    <w:p w:rsidR="008E6856" w:rsidRPr="005F463A" w:rsidRDefault="008E6856" w:rsidP="008E6856">
      <w:pPr>
        <w:pStyle w:val="affff"/>
        <w:rPr>
          <w:lang w:eastAsia="ru-RU"/>
        </w:rPr>
      </w:pPr>
      <w:r w:rsidRPr="005F463A">
        <w:rPr>
          <w:lang w:eastAsia="ru-RU"/>
        </w:rPr>
        <w:t>Село Аршаново является административным центром Аршановского сельсовета Алтайского района Республики Хакасия и располагается в западной части района.</w:t>
      </w:r>
    </w:p>
    <w:p w:rsidR="008E6856" w:rsidRPr="005F463A" w:rsidRDefault="008E6856" w:rsidP="008E6856">
      <w:pPr>
        <w:pStyle w:val="affff"/>
        <w:rPr>
          <w:lang w:eastAsia="ru-RU"/>
        </w:rPr>
      </w:pPr>
      <w:r w:rsidRPr="005F463A">
        <w:rPr>
          <w:lang w:eastAsia="ru-RU"/>
        </w:rPr>
        <w:t xml:space="preserve">Местное самоуправление осуществляется на всей территории Аршановского сельсовета в пределах границ, установленных Законом Республики Хакасия от 07.10.2004 г. № 66 «Об утверждении границ муниципальных образований Алтайского района и наделении их соответственно статусом муниципального района, городского, сельского поселения». Аршановский сельсовет наделен статусом сельского поселения. </w:t>
      </w:r>
    </w:p>
    <w:p w:rsidR="008E6856" w:rsidRPr="005F463A" w:rsidRDefault="008E6856" w:rsidP="008E6856">
      <w:pPr>
        <w:pStyle w:val="affff"/>
        <w:rPr>
          <w:lang w:eastAsia="ru-RU"/>
        </w:rPr>
      </w:pPr>
      <w:r w:rsidRPr="005F463A">
        <w:rPr>
          <w:lang w:eastAsia="ru-RU"/>
        </w:rPr>
        <w:t xml:space="preserve">В настоящее время село Аршаново является административным центром Аршановского сельсовета Алтайского района, в состав которого входят три населенных пункта: с. Аршаново, аал Сартыков и аал Хызыл-Салда. </w:t>
      </w:r>
    </w:p>
    <w:p w:rsidR="008E6856" w:rsidRPr="005F463A" w:rsidRDefault="008E6856" w:rsidP="008E6856">
      <w:pPr>
        <w:pStyle w:val="affff"/>
        <w:rPr>
          <w:lang w:eastAsia="ru-RU"/>
        </w:rPr>
      </w:pPr>
      <w:r w:rsidRPr="005F463A">
        <w:rPr>
          <w:lang w:eastAsia="ru-RU"/>
        </w:rPr>
        <w:t>Муниципальное образование Аршановский сельсовет входит в состав Алтайского района и располагается от районного центра  в 34 км, от центра Республики Хакасия г. Абакан – 52 км. На юго-западе граничит с Бейским районом Республики Хакасия, на севере с Усть–Абаканским районом, на юго-востоке граничит с муниципальным образованием Краснопольский сельсовет, на северо-западе с муниципальным образованием Изыхский сельсовет находящихся в границах Алтайского района. Важную экономическую роль играет дорога межмуниципального значения Белый Яр – Аршаново - Бея.</w:t>
      </w:r>
    </w:p>
    <w:p w:rsidR="008E6856" w:rsidRPr="005F463A" w:rsidRDefault="008E6856" w:rsidP="008E6856">
      <w:pPr>
        <w:pStyle w:val="affff"/>
        <w:rPr>
          <w:lang w:eastAsia="ru-RU"/>
        </w:rPr>
      </w:pPr>
      <w:r w:rsidRPr="005F463A">
        <w:rPr>
          <w:lang w:eastAsia="ru-RU"/>
        </w:rPr>
        <w:t xml:space="preserve">Сложившееся сельское расселение отражает тесную взаимосвязь физико-географических условий, исторических особенностей заселения территории и ее хозяйственного освоения. </w:t>
      </w:r>
    </w:p>
    <w:p w:rsidR="008E6856" w:rsidRPr="005F463A" w:rsidRDefault="008E6856" w:rsidP="008E6856">
      <w:pPr>
        <w:pStyle w:val="affff"/>
        <w:rPr>
          <w:lang w:eastAsia="ru-RU"/>
        </w:rPr>
      </w:pPr>
      <w:r w:rsidRPr="005F463A">
        <w:rPr>
          <w:lang w:eastAsia="ru-RU"/>
        </w:rPr>
        <w:t xml:space="preserve">На перспективу сложившаяся система расселения сохранит свою структуру. Градостроительное развитие предлагается осуществлять в границах существующих населенных пунктов или с учетом их расширения.  </w:t>
      </w:r>
    </w:p>
    <w:p w:rsidR="008E6856" w:rsidRPr="005F463A" w:rsidRDefault="008E6856" w:rsidP="008E6856">
      <w:pPr>
        <w:spacing w:after="0"/>
        <w:rPr>
          <w:sz w:val="28"/>
          <w:szCs w:val="28"/>
        </w:rPr>
      </w:pPr>
    </w:p>
    <w:p w:rsidR="008E6856" w:rsidRPr="005F463A" w:rsidRDefault="008E6856" w:rsidP="008E6856">
      <w:pPr>
        <w:pStyle w:val="22"/>
        <w:keepLines w:val="0"/>
        <w:numPr>
          <w:ilvl w:val="1"/>
          <w:numId w:val="44"/>
        </w:numPr>
        <w:spacing w:before="0" w:after="120"/>
        <w:jc w:val="both"/>
        <w:rPr>
          <w:sz w:val="28"/>
          <w:szCs w:val="28"/>
        </w:rPr>
      </w:pPr>
      <w:bookmarkStart w:id="18" w:name="_Toc25194438"/>
      <w:r w:rsidRPr="005F463A">
        <w:rPr>
          <w:sz w:val="28"/>
          <w:szCs w:val="28"/>
        </w:rPr>
        <w:lastRenderedPageBreak/>
        <w:t>Климат</w:t>
      </w:r>
      <w:bookmarkEnd w:id="18"/>
    </w:p>
    <w:p w:rsidR="008E6856" w:rsidRPr="005F463A" w:rsidRDefault="008E6856" w:rsidP="008E6856">
      <w:pPr>
        <w:rPr>
          <w:lang w:eastAsia="x-none"/>
        </w:rPr>
      </w:pPr>
    </w:p>
    <w:p w:rsidR="008E6856" w:rsidRPr="005F463A" w:rsidRDefault="008E6856" w:rsidP="008E6856">
      <w:pPr>
        <w:pStyle w:val="aa"/>
        <w:shd w:val="clear" w:color="auto" w:fill="FFFFFF"/>
        <w:tabs>
          <w:tab w:val="left" w:pos="1134"/>
        </w:tabs>
        <w:spacing w:before="0" w:beforeAutospacing="0" w:after="0" w:afterAutospacing="0" w:line="276" w:lineRule="auto"/>
        <w:ind w:firstLine="709"/>
        <w:rPr>
          <w:sz w:val="28"/>
          <w:szCs w:val="28"/>
        </w:rPr>
      </w:pPr>
      <w:r w:rsidRPr="005F463A">
        <w:rPr>
          <w:sz w:val="28"/>
          <w:szCs w:val="28"/>
        </w:rPr>
        <w:t xml:space="preserve">Климатические характеристики приняты по данным метеостанции по СНиП 23-01-99. «Строительная климатология» (Государственный комитет РФ по строительству и жилищно-коммунальному комплексу, Госстрой России, М., 2000 г.). Основные климатические данные представлены в таблице 3.1. </w:t>
      </w:r>
    </w:p>
    <w:p w:rsidR="008E6856" w:rsidRPr="005F463A" w:rsidRDefault="008E6856" w:rsidP="008E6856">
      <w:pPr>
        <w:pStyle w:val="aa"/>
        <w:shd w:val="clear" w:color="auto" w:fill="FFFFFF"/>
        <w:tabs>
          <w:tab w:val="left" w:pos="1134"/>
        </w:tabs>
        <w:spacing w:before="0" w:beforeAutospacing="0" w:after="0" w:afterAutospacing="0" w:line="276" w:lineRule="auto"/>
        <w:ind w:firstLine="709"/>
        <w:rPr>
          <w:sz w:val="28"/>
          <w:szCs w:val="28"/>
        </w:rPr>
      </w:pPr>
      <w:r w:rsidRPr="005F463A">
        <w:rPr>
          <w:sz w:val="28"/>
          <w:szCs w:val="28"/>
        </w:rPr>
        <w:t>Таблица 3.1 Климатические данные Аршановского сельсовета</w:t>
      </w:r>
    </w:p>
    <w:p w:rsidR="008E6856" w:rsidRPr="005F463A" w:rsidRDefault="008E6856" w:rsidP="008E6856">
      <w:pPr>
        <w:pStyle w:val="aa"/>
        <w:shd w:val="clear" w:color="auto" w:fill="FFFFFF"/>
        <w:tabs>
          <w:tab w:val="left" w:pos="1134"/>
        </w:tabs>
        <w:spacing w:before="0" w:beforeAutospacing="0" w:after="0" w:afterAutospacing="0" w:line="276"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659"/>
        <w:gridCol w:w="516"/>
        <w:gridCol w:w="563"/>
        <w:gridCol w:w="549"/>
        <w:gridCol w:w="549"/>
        <w:gridCol w:w="549"/>
        <w:gridCol w:w="549"/>
        <w:gridCol w:w="549"/>
        <w:gridCol w:w="601"/>
        <w:gridCol w:w="563"/>
        <w:gridCol w:w="565"/>
        <w:gridCol w:w="567"/>
        <w:gridCol w:w="530"/>
      </w:tblGrid>
      <w:tr w:rsidR="008E6856" w:rsidRPr="005F463A" w:rsidTr="00B36C32">
        <w:trPr>
          <w:trHeight w:val="20"/>
          <w:tblHeader/>
        </w:trPr>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42" w:right="-100"/>
              <w:jc w:val="center"/>
              <w:rPr>
                <w:sz w:val="20"/>
                <w:szCs w:val="20"/>
              </w:rPr>
            </w:pPr>
            <w:r w:rsidRPr="005F463A">
              <w:rPr>
                <w:sz w:val="20"/>
                <w:szCs w:val="20"/>
              </w:rPr>
              <w:t>Показатель</w:t>
            </w:r>
          </w:p>
        </w:tc>
        <w:tc>
          <w:tcPr>
            <w:tcW w:w="3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Янв.</w:t>
            </w:r>
          </w:p>
        </w:tc>
        <w:tc>
          <w:tcPr>
            <w:tcW w:w="2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Фев.</w:t>
            </w:r>
          </w:p>
        </w:tc>
        <w:tc>
          <w:tcPr>
            <w:tcW w:w="2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Март</w:t>
            </w:r>
          </w:p>
        </w:tc>
        <w:tc>
          <w:tcPr>
            <w:tcW w:w="2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Апр.</w:t>
            </w:r>
          </w:p>
        </w:tc>
        <w:tc>
          <w:tcPr>
            <w:tcW w:w="2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Май</w:t>
            </w:r>
          </w:p>
        </w:tc>
        <w:tc>
          <w:tcPr>
            <w:tcW w:w="2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Июнь</w:t>
            </w:r>
          </w:p>
        </w:tc>
        <w:tc>
          <w:tcPr>
            <w:tcW w:w="2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Июль</w:t>
            </w:r>
          </w:p>
        </w:tc>
        <w:tc>
          <w:tcPr>
            <w:tcW w:w="2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Авг.</w:t>
            </w:r>
          </w:p>
        </w:tc>
        <w:tc>
          <w:tcPr>
            <w:tcW w:w="3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Сен.</w:t>
            </w:r>
          </w:p>
        </w:tc>
        <w:tc>
          <w:tcPr>
            <w:tcW w:w="2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Окт.</w:t>
            </w:r>
          </w:p>
        </w:tc>
        <w:tc>
          <w:tcPr>
            <w:tcW w:w="29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Нояб.</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34" w:right="-131"/>
              <w:jc w:val="center"/>
              <w:rPr>
                <w:sz w:val="20"/>
                <w:szCs w:val="20"/>
              </w:rPr>
            </w:pPr>
            <w:r w:rsidRPr="005F463A">
              <w:rPr>
                <w:sz w:val="20"/>
                <w:szCs w:val="20"/>
              </w:rPr>
              <w:t>Дек.</w:t>
            </w:r>
          </w:p>
        </w:tc>
        <w:tc>
          <w:tcPr>
            <w:tcW w:w="2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E6856" w:rsidRPr="005F463A" w:rsidRDefault="008E6856" w:rsidP="00B36C32">
            <w:pPr>
              <w:spacing w:after="0" w:line="240" w:lineRule="auto"/>
              <w:ind w:left="-142" w:right="-100"/>
              <w:jc w:val="center"/>
              <w:rPr>
                <w:sz w:val="20"/>
                <w:szCs w:val="20"/>
              </w:rPr>
            </w:pPr>
            <w:r w:rsidRPr="005F463A">
              <w:rPr>
                <w:sz w:val="20"/>
                <w:szCs w:val="20"/>
              </w:rPr>
              <w:t>Год</w:t>
            </w:r>
          </w:p>
        </w:tc>
      </w:tr>
      <w:tr w:rsidR="008E6856" w:rsidRPr="005F463A" w:rsidTr="00B36C32">
        <w:trPr>
          <w:trHeight w:val="20"/>
        </w:trPr>
        <w:tc>
          <w:tcPr>
            <w:tcW w:w="1181"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Cs w:val="24"/>
              </w:rPr>
            </w:pPr>
            <w:r w:rsidRPr="005F463A">
              <w:t>Абсолютный максимум, </w:t>
            </w:r>
            <w:hyperlink r:id="rId8" w:tooltip="Градус Цельсия" w:history="1">
              <w:r w:rsidRPr="005F463A">
                <w:rPr>
                  <w:rStyle w:val="a9"/>
                  <w:rFonts w:ascii="Arial" w:hAnsi="Arial" w:cs="Arial"/>
                  <w:b/>
                  <w:bCs/>
                </w:rPr>
                <w:t>°C</w:t>
              </w:r>
            </w:hyperlink>
          </w:p>
        </w:tc>
        <w:tc>
          <w:tcPr>
            <w:tcW w:w="34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7</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15</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26</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32</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36</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35</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32</w:t>
            </w:r>
          </w:p>
        </w:tc>
        <w:tc>
          <w:tcPr>
            <w:tcW w:w="31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31</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22</w:t>
            </w:r>
          </w:p>
        </w:tc>
        <w:tc>
          <w:tcPr>
            <w:tcW w:w="295"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16</w:t>
            </w:r>
          </w:p>
        </w:tc>
        <w:tc>
          <w:tcPr>
            <w:tcW w:w="296"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w:t>
            </w:r>
          </w:p>
        </w:tc>
        <w:tc>
          <w:tcPr>
            <w:tcW w:w="27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 w:val="22"/>
                <w:szCs w:val="22"/>
              </w:rPr>
            </w:pPr>
            <w:r w:rsidRPr="005F463A">
              <w:rPr>
                <w:sz w:val="22"/>
                <w:szCs w:val="22"/>
              </w:rPr>
              <w:t>36</w:t>
            </w:r>
          </w:p>
        </w:tc>
      </w:tr>
      <w:tr w:rsidR="008E6856" w:rsidRPr="005F463A" w:rsidTr="00B36C32">
        <w:trPr>
          <w:trHeight w:val="20"/>
        </w:trPr>
        <w:tc>
          <w:tcPr>
            <w:tcW w:w="1181"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Cs w:val="24"/>
              </w:rPr>
            </w:pPr>
            <w:r w:rsidRPr="005F463A">
              <w:t>Средний максимум, °C</w:t>
            </w:r>
          </w:p>
        </w:tc>
        <w:tc>
          <w:tcPr>
            <w:tcW w:w="34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−13</w:t>
            </w:r>
          </w:p>
        </w:tc>
        <w:tc>
          <w:tcPr>
            <w:tcW w:w="269"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−9</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9</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18</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23</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26</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23</w:t>
            </w:r>
          </w:p>
        </w:tc>
        <w:tc>
          <w:tcPr>
            <w:tcW w:w="31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16</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6</w:t>
            </w:r>
          </w:p>
        </w:tc>
        <w:tc>
          <w:tcPr>
            <w:tcW w:w="295"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−5</w:t>
            </w:r>
          </w:p>
        </w:tc>
        <w:tc>
          <w:tcPr>
            <w:tcW w:w="296"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−13</w:t>
            </w:r>
          </w:p>
        </w:tc>
        <w:tc>
          <w:tcPr>
            <w:tcW w:w="27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 w:val="22"/>
                <w:szCs w:val="22"/>
              </w:rPr>
            </w:pPr>
            <w:r w:rsidRPr="005F463A">
              <w:rPr>
                <w:sz w:val="22"/>
                <w:szCs w:val="22"/>
              </w:rPr>
              <w:t>7</w:t>
            </w:r>
          </w:p>
        </w:tc>
      </w:tr>
      <w:tr w:rsidR="008E6856" w:rsidRPr="005F463A" w:rsidTr="00B36C32">
        <w:trPr>
          <w:trHeight w:val="307"/>
        </w:trPr>
        <w:tc>
          <w:tcPr>
            <w:tcW w:w="1181"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Cs w:val="24"/>
              </w:rPr>
            </w:pPr>
            <w:r w:rsidRPr="005F463A">
              <w:t>Средняя температура, °C</w:t>
            </w:r>
          </w:p>
        </w:tc>
        <w:tc>
          <w:tcPr>
            <w:tcW w:w="34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−18,4</w:t>
            </w:r>
          </w:p>
        </w:tc>
        <w:tc>
          <w:tcPr>
            <w:tcW w:w="269"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−16</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−6,2</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3,5</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11,4</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17,5</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19,9</w:t>
            </w:r>
          </w:p>
        </w:tc>
        <w:tc>
          <w:tcPr>
            <w:tcW w:w="28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16,8</w:t>
            </w:r>
          </w:p>
        </w:tc>
        <w:tc>
          <w:tcPr>
            <w:tcW w:w="31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10</w:t>
            </w:r>
          </w:p>
        </w:tc>
        <w:tc>
          <w:tcPr>
            <w:tcW w:w="294"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3</w:t>
            </w:r>
          </w:p>
        </w:tc>
        <w:tc>
          <w:tcPr>
            <w:tcW w:w="295"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−7,9</w:t>
            </w:r>
          </w:p>
        </w:tc>
        <w:tc>
          <w:tcPr>
            <w:tcW w:w="296"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ind w:left="-134" w:right="-131"/>
              <w:rPr>
                <w:sz w:val="22"/>
                <w:szCs w:val="22"/>
              </w:rPr>
            </w:pPr>
            <w:r w:rsidRPr="005F463A">
              <w:rPr>
                <w:sz w:val="22"/>
                <w:szCs w:val="22"/>
              </w:rPr>
              <w:t>−15,6</w:t>
            </w:r>
          </w:p>
        </w:tc>
        <w:tc>
          <w:tcPr>
            <w:tcW w:w="277" w:type="pct"/>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
              <w:rPr>
                <w:sz w:val="22"/>
                <w:szCs w:val="22"/>
              </w:rPr>
            </w:pPr>
            <w:r w:rsidRPr="005F463A">
              <w:rPr>
                <w:sz w:val="22"/>
                <w:szCs w:val="22"/>
              </w:rPr>
              <w:t>1,4</w:t>
            </w:r>
          </w:p>
        </w:tc>
      </w:tr>
      <w:tr w:rsidR="008E6856" w:rsidRPr="005F463A" w:rsidTr="00B36C32">
        <w:trPr>
          <w:trHeight w:val="307"/>
        </w:trPr>
        <w:tc>
          <w:tcPr>
            <w:tcW w:w="1181"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rPr>
                <w:szCs w:val="24"/>
              </w:rPr>
            </w:pPr>
            <w:r w:rsidRPr="005F463A">
              <w:t>Средний минимум, °C</w:t>
            </w:r>
          </w:p>
        </w:tc>
        <w:tc>
          <w:tcPr>
            <w:tcW w:w="34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−22</w:t>
            </w:r>
          </w:p>
        </w:tc>
        <w:tc>
          <w:tcPr>
            <w:tcW w:w="269"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−21</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−10</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5</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11</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13</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11</w:t>
            </w:r>
          </w:p>
        </w:tc>
        <w:tc>
          <w:tcPr>
            <w:tcW w:w="31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4</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w:t>
            </w:r>
          </w:p>
        </w:tc>
        <w:tc>
          <w:tcPr>
            <w:tcW w:w="295"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−12</w:t>
            </w:r>
          </w:p>
        </w:tc>
        <w:tc>
          <w:tcPr>
            <w:tcW w:w="296"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−20</w:t>
            </w:r>
          </w:p>
        </w:tc>
        <w:tc>
          <w:tcPr>
            <w:tcW w:w="27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rPr>
                <w:sz w:val="22"/>
                <w:szCs w:val="22"/>
              </w:rPr>
            </w:pPr>
            <w:r w:rsidRPr="005F463A">
              <w:rPr>
                <w:sz w:val="22"/>
                <w:szCs w:val="22"/>
              </w:rPr>
              <w:t>−3</w:t>
            </w:r>
          </w:p>
        </w:tc>
      </w:tr>
      <w:tr w:rsidR="008E6856" w:rsidRPr="005F463A" w:rsidTr="00B36C32">
        <w:trPr>
          <w:trHeight w:val="307"/>
        </w:trPr>
        <w:tc>
          <w:tcPr>
            <w:tcW w:w="1181"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rPr>
                <w:szCs w:val="24"/>
              </w:rPr>
            </w:pPr>
            <w:r w:rsidRPr="005F463A">
              <w:t>Абсолютный минимум, °C</w:t>
            </w:r>
          </w:p>
        </w:tc>
        <w:tc>
          <w:tcPr>
            <w:tcW w:w="34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−40</w:t>
            </w:r>
          </w:p>
        </w:tc>
        <w:tc>
          <w:tcPr>
            <w:tcW w:w="269"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−38</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−32</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−22</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−7</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6</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w:t>
            </w:r>
          </w:p>
        </w:tc>
        <w:tc>
          <w:tcPr>
            <w:tcW w:w="31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−7</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−20</w:t>
            </w:r>
          </w:p>
        </w:tc>
        <w:tc>
          <w:tcPr>
            <w:tcW w:w="295"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−32</w:t>
            </w:r>
          </w:p>
        </w:tc>
        <w:tc>
          <w:tcPr>
            <w:tcW w:w="296"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−42</w:t>
            </w:r>
          </w:p>
        </w:tc>
        <w:tc>
          <w:tcPr>
            <w:tcW w:w="27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rPr>
                <w:sz w:val="22"/>
                <w:szCs w:val="22"/>
              </w:rPr>
            </w:pPr>
            <w:r w:rsidRPr="005F463A">
              <w:rPr>
                <w:sz w:val="22"/>
                <w:szCs w:val="22"/>
              </w:rPr>
              <w:t>−42</w:t>
            </w:r>
          </w:p>
        </w:tc>
      </w:tr>
      <w:tr w:rsidR="008E6856" w:rsidRPr="005F463A" w:rsidTr="00B36C32">
        <w:trPr>
          <w:trHeight w:val="307"/>
        </w:trPr>
        <w:tc>
          <w:tcPr>
            <w:tcW w:w="1181"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rPr>
                <w:szCs w:val="24"/>
              </w:rPr>
            </w:pPr>
            <w:r w:rsidRPr="005F463A">
              <w:t>Норма осадков, </w:t>
            </w:r>
            <w:hyperlink r:id="rId9" w:tooltip="Миллиметр" w:history="1">
              <w:r w:rsidRPr="005F463A">
                <w:rPr>
                  <w:rStyle w:val="a9"/>
                  <w:b/>
                  <w:bCs/>
                </w:rPr>
                <w:t>мм</w:t>
              </w:r>
            </w:hyperlink>
          </w:p>
        </w:tc>
        <w:tc>
          <w:tcPr>
            <w:tcW w:w="34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7,6</w:t>
            </w:r>
          </w:p>
        </w:tc>
        <w:tc>
          <w:tcPr>
            <w:tcW w:w="269"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5,7</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3,9</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11,2</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28,8</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58</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67,7</w:t>
            </w:r>
          </w:p>
        </w:tc>
        <w:tc>
          <w:tcPr>
            <w:tcW w:w="28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58,2</w:t>
            </w:r>
          </w:p>
        </w:tc>
        <w:tc>
          <w:tcPr>
            <w:tcW w:w="31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35</w:t>
            </w:r>
          </w:p>
        </w:tc>
        <w:tc>
          <w:tcPr>
            <w:tcW w:w="294"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17,5</w:t>
            </w:r>
          </w:p>
        </w:tc>
        <w:tc>
          <w:tcPr>
            <w:tcW w:w="295"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9,8</w:t>
            </w:r>
          </w:p>
        </w:tc>
        <w:tc>
          <w:tcPr>
            <w:tcW w:w="296"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34" w:right="-131"/>
              <w:rPr>
                <w:sz w:val="22"/>
                <w:szCs w:val="22"/>
              </w:rPr>
            </w:pPr>
            <w:r w:rsidRPr="005F463A">
              <w:rPr>
                <w:sz w:val="22"/>
                <w:szCs w:val="22"/>
              </w:rPr>
              <w:t>7,9</w:t>
            </w:r>
          </w:p>
        </w:tc>
        <w:tc>
          <w:tcPr>
            <w:tcW w:w="277" w:type="pct"/>
            <w:tcBorders>
              <w:top w:val="single" w:sz="4" w:space="0" w:color="auto"/>
              <w:left w:val="single" w:sz="4" w:space="0" w:color="auto"/>
              <w:bottom w:val="single" w:sz="4" w:space="0" w:color="auto"/>
              <w:right w:val="single" w:sz="4" w:space="0" w:color="auto"/>
            </w:tcBorders>
            <w:vAlign w:val="center"/>
          </w:tcPr>
          <w:p w:rsidR="008E6856" w:rsidRPr="005F463A" w:rsidRDefault="008E6856" w:rsidP="00B36C32">
            <w:pPr>
              <w:pStyle w:val="aff"/>
              <w:ind w:left="-109" w:right="-144"/>
              <w:rPr>
                <w:sz w:val="22"/>
                <w:szCs w:val="22"/>
              </w:rPr>
            </w:pPr>
            <w:r w:rsidRPr="005F463A">
              <w:rPr>
                <w:sz w:val="22"/>
                <w:szCs w:val="22"/>
              </w:rPr>
              <w:t>311,2</w:t>
            </w:r>
          </w:p>
        </w:tc>
      </w:tr>
    </w:tbl>
    <w:p w:rsidR="008E6856" w:rsidRPr="005F463A" w:rsidRDefault="008E6856" w:rsidP="008E6856">
      <w:pPr>
        <w:pStyle w:val="aa"/>
        <w:shd w:val="clear" w:color="auto" w:fill="FFFFFF"/>
        <w:tabs>
          <w:tab w:val="left" w:pos="1134"/>
        </w:tabs>
        <w:spacing w:before="0" w:beforeAutospacing="0" w:after="0" w:afterAutospacing="0" w:line="276" w:lineRule="auto"/>
        <w:ind w:firstLine="709"/>
        <w:rPr>
          <w:sz w:val="28"/>
          <w:szCs w:val="28"/>
        </w:rPr>
      </w:pPr>
    </w:p>
    <w:p w:rsidR="008E6856" w:rsidRPr="005F463A" w:rsidRDefault="008E6856" w:rsidP="008E6856">
      <w:pPr>
        <w:pStyle w:val="affff"/>
        <w:rPr>
          <w:lang w:eastAsia="ru-RU" w:bidi="ru-RU"/>
        </w:rPr>
      </w:pPr>
      <w:r w:rsidRPr="005F463A">
        <w:rPr>
          <w:lang w:eastAsia="ru-RU" w:bidi="ru-RU"/>
        </w:rPr>
        <w:t>Климат – резко континентальный, с продолжительной (до 7 месяцев) холодной зимой и кратковременным, но сравнительно жарким летом. Характерны низкие зимние температуры, застой холодного воздуха в долинах рек. Зимой здесь располагается северо-восточный отрог мощного Сибирского антициклона, обуславливающий слабые ветры и устойчивую стратификацию атмосферы.</w:t>
      </w:r>
    </w:p>
    <w:p w:rsidR="008E6856" w:rsidRPr="005F463A" w:rsidRDefault="008E6856" w:rsidP="008E6856">
      <w:pPr>
        <w:pStyle w:val="affff"/>
        <w:rPr>
          <w:lang w:eastAsia="ru-RU" w:bidi="ru-RU"/>
        </w:rPr>
      </w:pPr>
      <w:r w:rsidRPr="005F463A">
        <w:rPr>
          <w:lang w:eastAsia="ru-RU" w:bidi="ru-RU"/>
        </w:rPr>
        <w:t>Термический режим территории характеризуется низкими зимними температурами, сравнительно высокими летними, значительными колебаниями температуры воздуха, как в течение года, так и суток.</w:t>
      </w:r>
    </w:p>
    <w:p w:rsidR="008E6856" w:rsidRPr="005F463A" w:rsidRDefault="008E6856" w:rsidP="008E6856">
      <w:pPr>
        <w:pStyle w:val="affff"/>
        <w:rPr>
          <w:lang w:eastAsia="ru-RU" w:bidi="ru-RU"/>
        </w:rPr>
      </w:pPr>
      <w:r w:rsidRPr="005F463A">
        <w:rPr>
          <w:lang w:eastAsia="ru-RU" w:bidi="ru-RU"/>
        </w:rPr>
        <w:t>Наиболее холодным месяцем является январь. Средняя температура января находится в диапазоне от -33 до -37 °С. Зимой характерной особенностью климата являются часто наблюдающиеся температурные инверсии воздуха, формирующие застойные явления в атмосфере, которые препятствуют рассеиванию промышленных выбросов и самоочищению атмосферы. Продолжительность периода с температурой ниже 0 °С в среднем составляет 85-110 дней. Наиболее теплым месяцем является июль. Средняя температура июля составляет +33-35 °С.</w:t>
      </w:r>
    </w:p>
    <w:p w:rsidR="008E6856" w:rsidRPr="005F463A" w:rsidRDefault="008E6856" w:rsidP="008E6856">
      <w:pPr>
        <w:pStyle w:val="affff"/>
        <w:rPr>
          <w:lang w:eastAsia="ru-RU" w:bidi="ru-RU"/>
        </w:rPr>
      </w:pPr>
      <w:r w:rsidRPr="005F463A">
        <w:rPr>
          <w:lang w:eastAsia="ru-RU" w:bidi="ru-RU"/>
        </w:rPr>
        <w:t xml:space="preserve">Ветровой режим формируется под воздействием широтной циркуляции. Преобладающими ветрами являются западные и юго-западные ветры. Значительное влияние на направление ветров оказывают орографические условия. Среднегодовая скорость ветра составляет от 2 до 4 </w:t>
      </w:r>
      <w:r w:rsidRPr="005F463A">
        <w:rPr>
          <w:lang w:eastAsia="ru-RU" w:bidi="ru-RU"/>
        </w:rPr>
        <w:lastRenderedPageBreak/>
        <w:t>м/с. Наибольшие скорости ветра наблюдаются в мае и ноябре, когда скорость ветра иногда превышает 15 м/с, что приводит к выдуванию почв и образованию пыльных бурь. При антициклональном характере погоды над рассматриваемой территорией наблюдается большая повторяемость штилей и слабого ветра. Средние скорости ветра зимой порядка 1,1-3,6 м/сек.</w:t>
      </w:r>
    </w:p>
    <w:p w:rsidR="008E6856" w:rsidRPr="005F463A" w:rsidRDefault="008E6856" w:rsidP="008E6856">
      <w:pPr>
        <w:pStyle w:val="affff"/>
        <w:rPr>
          <w:lang w:eastAsia="ru-RU" w:bidi="ru-RU"/>
        </w:rPr>
      </w:pPr>
      <w:r w:rsidRPr="005F463A">
        <w:rPr>
          <w:lang w:eastAsia="ru-RU" w:bidi="ru-RU"/>
        </w:rPr>
        <w:t>На территории отмечается малое количество осадков, что связано с тем, что Минусинская котловина со всех сторон окружена высокими горами, создающими на фоне общей циркуляции атмосферы местные воздушные потоки, которые имеют характер фёнов.</w:t>
      </w:r>
    </w:p>
    <w:p w:rsidR="008E6856" w:rsidRPr="005F463A" w:rsidRDefault="008E6856" w:rsidP="008E6856">
      <w:pPr>
        <w:pStyle w:val="affff"/>
        <w:rPr>
          <w:lang w:eastAsia="ru-RU" w:bidi="ru-RU"/>
        </w:rPr>
      </w:pPr>
      <w:r w:rsidRPr="005F463A">
        <w:rPr>
          <w:lang w:eastAsia="ru-RU" w:bidi="ru-RU"/>
        </w:rPr>
        <w:t>Годовое количество осадков составляет 250-300 мм. Около 75 % осадков выпадает в теплый период года, наибольшее количество осадков выпадает в июле-августе, наименьшее – в феврале-марте. Общее количество осадков из года в год увеличивается, особенно в теплый период.</w:t>
      </w:r>
    </w:p>
    <w:p w:rsidR="008E6856" w:rsidRPr="005F463A" w:rsidRDefault="008E6856" w:rsidP="008E6856">
      <w:pPr>
        <w:pStyle w:val="affff"/>
        <w:rPr>
          <w:lang w:eastAsia="ru-RU" w:bidi="ru-RU"/>
        </w:rPr>
      </w:pPr>
      <w:r w:rsidRPr="005F463A">
        <w:rPr>
          <w:lang w:eastAsia="ru-RU" w:bidi="ru-RU"/>
        </w:rPr>
        <w:t>Высота снежного покрова определяется количеством выпавших осадков в зимний период и его плотностью. Снежный покров появляется в конце октября – начале ноября. Число дней со снежным покровом колеблется от 120-170 дней. Высота снежного покрова составляет 10-30 см, общее количество осадков, выпадающих в виде снега 20-25 % от годовой суммы.</w:t>
      </w:r>
    </w:p>
    <w:p w:rsidR="008E6856" w:rsidRPr="005F463A" w:rsidRDefault="008E6856" w:rsidP="008E6856">
      <w:pPr>
        <w:pStyle w:val="affff"/>
      </w:pPr>
      <w:r w:rsidRPr="005F463A">
        <w:rPr>
          <w:lang w:eastAsia="ru-RU" w:bidi="ru-RU"/>
        </w:rPr>
        <w:t>Относительная влажность воздуха в течение года колеблется в широких пределах от 60 до 75 %. Наиболее высокая относительная влажность отмечается в начале осени (август-сентябрь), самая низкая отмечается в мае. Колебания относительной влажности от года к году значительные.</w:t>
      </w:r>
    </w:p>
    <w:p w:rsidR="008E6856" w:rsidRPr="005F463A" w:rsidRDefault="008E6856" w:rsidP="008E6856">
      <w:pPr>
        <w:pStyle w:val="Main"/>
        <w:spacing w:line="276" w:lineRule="auto"/>
        <w:ind w:firstLine="0"/>
        <w:rPr>
          <w:sz w:val="28"/>
          <w:szCs w:val="28"/>
        </w:rPr>
      </w:pPr>
    </w:p>
    <w:p w:rsidR="008E6856" w:rsidRPr="005F463A" w:rsidRDefault="008E6856" w:rsidP="008E6856">
      <w:pPr>
        <w:pStyle w:val="aa"/>
        <w:shd w:val="clear" w:color="auto" w:fill="FFFFFF"/>
        <w:tabs>
          <w:tab w:val="left" w:pos="1134"/>
        </w:tabs>
        <w:spacing w:before="0" w:beforeAutospacing="0" w:after="0" w:afterAutospacing="0" w:line="276" w:lineRule="auto"/>
        <w:ind w:firstLine="709"/>
        <w:rPr>
          <w:sz w:val="28"/>
          <w:szCs w:val="28"/>
        </w:rPr>
      </w:pPr>
      <w:r w:rsidRPr="005F463A">
        <w:rPr>
          <w:sz w:val="28"/>
          <w:szCs w:val="28"/>
        </w:rPr>
        <w:t xml:space="preserve">  </w:t>
      </w:r>
    </w:p>
    <w:p w:rsidR="008E6856" w:rsidRPr="005F463A" w:rsidRDefault="008E6856" w:rsidP="008E6856">
      <w:pPr>
        <w:pStyle w:val="22"/>
        <w:keepLines w:val="0"/>
        <w:numPr>
          <w:ilvl w:val="1"/>
          <w:numId w:val="44"/>
        </w:numPr>
        <w:spacing w:before="0" w:after="120"/>
        <w:jc w:val="both"/>
        <w:rPr>
          <w:sz w:val="28"/>
          <w:szCs w:val="28"/>
        </w:rPr>
      </w:pPr>
      <w:bookmarkStart w:id="19" w:name="_Toc25194439"/>
      <w:r w:rsidRPr="005F463A">
        <w:rPr>
          <w:sz w:val="28"/>
          <w:szCs w:val="28"/>
        </w:rPr>
        <w:t>Анализ численности населения</w:t>
      </w:r>
      <w:bookmarkEnd w:id="19"/>
    </w:p>
    <w:p w:rsidR="008E6856" w:rsidRPr="005F463A" w:rsidRDefault="008E6856" w:rsidP="008E6856">
      <w:pPr>
        <w:spacing w:after="0"/>
        <w:rPr>
          <w:sz w:val="28"/>
          <w:szCs w:val="28"/>
        </w:rPr>
      </w:pPr>
      <w:r w:rsidRPr="005F463A">
        <w:rPr>
          <w:sz w:val="28"/>
          <w:szCs w:val="28"/>
        </w:rPr>
        <w:t xml:space="preserve">В соответствии со статистическими данными, предоставленными Администрацией Аршановского сельсовета, фактическая численность населения составляет  </w:t>
      </w:r>
      <w:r w:rsidRPr="00127AFD">
        <w:rPr>
          <w:sz w:val="28"/>
          <w:szCs w:val="28"/>
        </w:rPr>
        <w:t>2016</w:t>
      </w:r>
      <w:r>
        <w:rPr>
          <w:sz w:val="28"/>
          <w:szCs w:val="28"/>
        </w:rPr>
        <w:t xml:space="preserve"> </w:t>
      </w:r>
      <w:r w:rsidRPr="005F463A">
        <w:rPr>
          <w:sz w:val="28"/>
          <w:szCs w:val="28"/>
        </w:rPr>
        <w:t xml:space="preserve">человек. </w:t>
      </w:r>
    </w:p>
    <w:p w:rsidR="008E6856" w:rsidRPr="005F463A" w:rsidRDefault="008E6856" w:rsidP="008E6856">
      <w:pPr>
        <w:spacing w:after="0"/>
        <w:rPr>
          <w:sz w:val="28"/>
          <w:szCs w:val="28"/>
        </w:rPr>
      </w:pPr>
    </w:p>
    <w:p w:rsidR="008E6856" w:rsidRPr="005F463A" w:rsidRDefault="008E6856" w:rsidP="008E6856">
      <w:pPr>
        <w:pStyle w:val="afe"/>
        <w:spacing w:before="0" w:after="0" w:line="276" w:lineRule="auto"/>
        <w:jc w:val="both"/>
        <w:rPr>
          <w:sz w:val="28"/>
          <w:szCs w:val="28"/>
        </w:rPr>
      </w:pPr>
      <w:r w:rsidRPr="005F463A">
        <w:rPr>
          <w:sz w:val="28"/>
          <w:szCs w:val="28"/>
        </w:rPr>
        <w:t>Таблица 3.2.</w:t>
      </w:r>
      <w:r w:rsidRPr="005F463A">
        <w:rPr>
          <w:sz w:val="28"/>
          <w:szCs w:val="28"/>
        </w:rPr>
        <w:tab/>
        <w:t>Анализ численности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2"/>
        <w:gridCol w:w="725"/>
        <w:gridCol w:w="719"/>
        <w:gridCol w:w="719"/>
        <w:gridCol w:w="719"/>
        <w:gridCol w:w="719"/>
        <w:gridCol w:w="725"/>
        <w:gridCol w:w="717"/>
        <w:gridCol w:w="719"/>
      </w:tblGrid>
      <w:tr w:rsidR="008E6856" w:rsidRPr="005F463A" w:rsidTr="00B36C32">
        <w:trPr>
          <w:trHeight w:val="20"/>
          <w:jc w:val="center"/>
        </w:trPr>
        <w:tc>
          <w:tcPr>
            <w:tcW w:w="1923" w:type="pct"/>
            <w:vMerge w:val="restart"/>
            <w:shd w:val="clear" w:color="auto" w:fill="D9D9D9"/>
            <w:vAlign w:val="center"/>
          </w:tcPr>
          <w:p w:rsidR="008E6856" w:rsidRPr="005F463A" w:rsidRDefault="008E6856" w:rsidP="00B36C32">
            <w:pPr>
              <w:pStyle w:val="TableParagraph"/>
              <w:widowControl/>
              <w:kinsoku w:val="0"/>
              <w:overflowPunct w:val="0"/>
              <w:spacing w:line="276" w:lineRule="auto"/>
              <w:jc w:val="center"/>
              <w:rPr>
                <w:sz w:val="20"/>
                <w:szCs w:val="20"/>
              </w:rPr>
            </w:pPr>
            <w:r w:rsidRPr="005F463A">
              <w:rPr>
                <w:sz w:val="20"/>
                <w:szCs w:val="20"/>
              </w:rPr>
              <w:t>Наименование</w:t>
            </w:r>
          </w:p>
          <w:p w:rsidR="008E6856" w:rsidRPr="005F463A" w:rsidRDefault="008E6856" w:rsidP="00B36C32">
            <w:pPr>
              <w:pStyle w:val="TableParagraph"/>
              <w:widowControl/>
              <w:kinsoku w:val="0"/>
              <w:overflowPunct w:val="0"/>
              <w:spacing w:line="276" w:lineRule="auto"/>
              <w:jc w:val="center"/>
              <w:rPr>
                <w:sz w:val="20"/>
                <w:szCs w:val="20"/>
              </w:rPr>
            </w:pPr>
            <w:r w:rsidRPr="005F463A">
              <w:rPr>
                <w:sz w:val="20"/>
                <w:szCs w:val="20"/>
              </w:rPr>
              <w:t>населенного пункта</w:t>
            </w:r>
          </w:p>
        </w:tc>
        <w:tc>
          <w:tcPr>
            <w:tcW w:w="3077" w:type="pct"/>
            <w:gridSpan w:val="8"/>
            <w:shd w:val="clear" w:color="auto" w:fill="D9D9D9"/>
          </w:tcPr>
          <w:p w:rsidR="008E6856" w:rsidRPr="005F463A" w:rsidRDefault="008E6856" w:rsidP="00B36C32">
            <w:pPr>
              <w:pStyle w:val="TableParagraph"/>
              <w:widowControl/>
              <w:kinsoku w:val="0"/>
              <w:overflowPunct w:val="0"/>
              <w:spacing w:line="276" w:lineRule="auto"/>
              <w:jc w:val="center"/>
              <w:rPr>
                <w:sz w:val="20"/>
                <w:szCs w:val="20"/>
              </w:rPr>
            </w:pPr>
            <w:r w:rsidRPr="005F463A">
              <w:rPr>
                <w:sz w:val="20"/>
                <w:szCs w:val="20"/>
              </w:rPr>
              <w:t>Численность населения, чел.</w:t>
            </w:r>
          </w:p>
        </w:tc>
      </w:tr>
      <w:tr w:rsidR="008E6856" w:rsidRPr="005F463A" w:rsidTr="00B36C32">
        <w:trPr>
          <w:trHeight w:val="542"/>
          <w:jc w:val="center"/>
        </w:trPr>
        <w:tc>
          <w:tcPr>
            <w:tcW w:w="1923" w:type="pct"/>
            <w:vMerge/>
            <w:shd w:val="clear" w:color="auto" w:fill="D9D9D9"/>
            <w:vAlign w:val="center"/>
          </w:tcPr>
          <w:p w:rsidR="008E6856" w:rsidRPr="005F463A" w:rsidRDefault="008E6856" w:rsidP="00B36C32">
            <w:pPr>
              <w:pStyle w:val="TableParagraph"/>
              <w:widowControl/>
              <w:kinsoku w:val="0"/>
              <w:overflowPunct w:val="0"/>
              <w:spacing w:line="276" w:lineRule="auto"/>
              <w:jc w:val="center"/>
              <w:rPr>
                <w:sz w:val="20"/>
                <w:szCs w:val="20"/>
              </w:rPr>
            </w:pPr>
          </w:p>
        </w:tc>
        <w:tc>
          <w:tcPr>
            <w:tcW w:w="387" w:type="pct"/>
            <w:shd w:val="clear" w:color="auto" w:fill="D9D9D9"/>
            <w:vAlign w:val="center"/>
          </w:tcPr>
          <w:p w:rsidR="008E6856" w:rsidRDefault="008E6856" w:rsidP="00B36C32">
            <w:pPr>
              <w:pStyle w:val="afffd"/>
            </w:pPr>
            <w:r>
              <w:t>2012</w:t>
            </w:r>
          </w:p>
        </w:tc>
        <w:tc>
          <w:tcPr>
            <w:tcW w:w="384" w:type="pct"/>
            <w:shd w:val="clear" w:color="auto" w:fill="D9D9D9"/>
            <w:vAlign w:val="center"/>
          </w:tcPr>
          <w:p w:rsidR="008E6856" w:rsidRDefault="008E6856" w:rsidP="00B36C32">
            <w:pPr>
              <w:pStyle w:val="afffd"/>
            </w:pPr>
            <w:r>
              <w:t>2013</w:t>
            </w:r>
          </w:p>
        </w:tc>
        <w:tc>
          <w:tcPr>
            <w:tcW w:w="384" w:type="pct"/>
            <w:shd w:val="clear" w:color="auto" w:fill="D9D9D9"/>
            <w:vAlign w:val="center"/>
          </w:tcPr>
          <w:p w:rsidR="008E6856" w:rsidRDefault="008E6856" w:rsidP="00B36C32">
            <w:pPr>
              <w:pStyle w:val="afffd"/>
            </w:pPr>
            <w:r>
              <w:t>2014</w:t>
            </w:r>
          </w:p>
        </w:tc>
        <w:tc>
          <w:tcPr>
            <w:tcW w:w="384" w:type="pct"/>
            <w:shd w:val="clear" w:color="auto" w:fill="D9D9D9"/>
            <w:vAlign w:val="center"/>
          </w:tcPr>
          <w:p w:rsidR="008E6856" w:rsidRDefault="008E6856" w:rsidP="00B36C32">
            <w:pPr>
              <w:pStyle w:val="afffd"/>
            </w:pPr>
            <w:r>
              <w:t>2015</w:t>
            </w:r>
          </w:p>
        </w:tc>
        <w:tc>
          <w:tcPr>
            <w:tcW w:w="384" w:type="pct"/>
            <w:shd w:val="clear" w:color="auto" w:fill="D9D9D9"/>
            <w:vAlign w:val="center"/>
          </w:tcPr>
          <w:p w:rsidR="008E6856" w:rsidRDefault="008E6856" w:rsidP="00B36C32">
            <w:pPr>
              <w:pStyle w:val="afffd"/>
            </w:pPr>
            <w:r>
              <w:t>2016</w:t>
            </w:r>
          </w:p>
        </w:tc>
        <w:tc>
          <w:tcPr>
            <w:tcW w:w="387" w:type="pct"/>
            <w:shd w:val="clear" w:color="auto" w:fill="D9D9D9"/>
            <w:vAlign w:val="center"/>
          </w:tcPr>
          <w:p w:rsidR="008E6856" w:rsidRDefault="008E6856" w:rsidP="00B36C32">
            <w:pPr>
              <w:pStyle w:val="afffd"/>
            </w:pPr>
            <w:r>
              <w:t>2017</w:t>
            </w:r>
          </w:p>
        </w:tc>
        <w:tc>
          <w:tcPr>
            <w:tcW w:w="383" w:type="pct"/>
            <w:shd w:val="clear" w:color="auto" w:fill="D9D9D9"/>
            <w:vAlign w:val="center"/>
          </w:tcPr>
          <w:p w:rsidR="008E6856" w:rsidRDefault="008E6856" w:rsidP="00B36C32">
            <w:pPr>
              <w:pStyle w:val="afffd"/>
            </w:pPr>
            <w:r>
              <w:t>2018</w:t>
            </w:r>
          </w:p>
        </w:tc>
        <w:tc>
          <w:tcPr>
            <w:tcW w:w="384" w:type="pct"/>
            <w:shd w:val="clear" w:color="auto" w:fill="D9D9D9"/>
            <w:vAlign w:val="center"/>
          </w:tcPr>
          <w:p w:rsidR="008E6856" w:rsidRDefault="008E6856" w:rsidP="00B36C32">
            <w:pPr>
              <w:pStyle w:val="afffd"/>
            </w:pPr>
            <w:r>
              <w:t>2019</w:t>
            </w:r>
          </w:p>
        </w:tc>
      </w:tr>
      <w:tr w:rsidR="008E6856" w:rsidRPr="005F463A" w:rsidTr="00B36C32">
        <w:trPr>
          <w:trHeight w:val="20"/>
          <w:jc w:val="center"/>
        </w:trPr>
        <w:tc>
          <w:tcPr>
            <w:tcW w:w="1923" w:type="pct"/>
          </w:tcPr>
          <w:p w:rsidR="008E6856" w:rsidRPr="005F463A" w:rsidRDefault="008E6856" w:rsidP="00B36C32">
            <w:pPr>
              <w:pStyle w:val="aff"/>
            </w:pPr>
            <w:r w:rsidRPr="005F463A">
              <w:t>Аршаново</w:t>
            </w:r>
          </w:p>
        </w:tc>
        <w:tc>
          <w:tcPr>
            <w:tcW w:w="387" w:type="pct"/>
            <w:vAlign w:val="center"/>
          </w:tcPr>
          <w:p w:rsidR="008E6856" w:rsidRDefault="008E6856" w:rsidP="00B36C32">
            <w:pPr>
              <w:pStyle w:val="afffd"/>
              <w:rPr>
                <w:color w:val="000000"/>
                <w:szCs w:val="24"/>
              </w:rPr>
            </w:pPr>
            <w:r>
              <w:rPr>
                <w:color w:val="000000"/>
              </w:rPr>
              <w:t>2091</w:t>
            </w:r>
          </w:p>
        </w:tc>
        <w:tc>
          <w:tcPr>
            <w:tcW w:w="384" w:type="pct"/>
            <w:vAlign w:val="center"/>
          </w:tcPr>
          <w:p w:rsidR="008E6856" w:rsidRDefault="008E6856" w:rsidP="00B36C32">
            <w:pPr>
              <w:pStyle w:val="afffd"/>
              <w:rPr>
                <w:color w:val="000000"/>
                <w:szCs w:val="24"/>
              </w:rPr>
            </w:pPr>
            <w:r>
              <w:rPr>
                <w:color w:val="000000"/>
              </w:rPr>
              <w:t>2329</w:t>
            </w:r>
          </w:p>
        </w:tc>
        <w:tc>
          <w:tcPr>
            <w:tcW w:w="384" w:type="pct"/>
            <w:vAlign w:val="center"/>
          </w:tcPr>
          <w:p w:rsidR="008E6856" w:rsidRDefault="008E6856" w:rsidP="00B36C32">
            <w:pPr>
              <w:pStyle w:val="afffd"/>
              <w:rPr>
                <w:color w:val="000000"/>
                <w:szCs w:val="24"/>
              </w:rPr>
            </w:pPr>
            <w:r>
              <w:rPr>
                <w:color w:val="000000"/>
              </w:rPr>
              <w:t>2228</w:t>
            </w:r>
          </w:p>
        </w:tc>
        <w:tc>
          <w:tcPr>
            <w:tcW w:w="384" w:type="pct"/>
            <w:vAlign w:val="center"/>
          </w:tcPr>
          <w:p w:rsidR="008E6856" w:rsidRDefault="008E6856" w:rsidP="00B36C32">
            <w:pPr>
              <w:pStyle w:val="afffd"/>
              <w:rPr>
                <w:color w:val="000000"/>
                <w:szCs w:val="24"/>
              </w:rPr>
            </w:pPr>
            <w:r>
              <w:rPr>
                <w:color w:val="000000"/>
              </w:rPr>
              <w:t>2204</w:t>
            </w:r>
          </w:p>
        </w:tc>
        <w:tc>
          <w:tcPr>
            <w:tcW w:w="384" w:type="pct"/>
            <w:vAlign w:val="center"/>
          </w:tcPr>
          <w:p w:rsidR="008E6856" w:rsidRDefault="008E6856" w:rsidP="00B36C32">
            <w:pPr>
              <w:pStyle w:val="afffd"/>
              <w:rPr>
                <w:color w:val="000000"/>
                <w:szCs w:val="24"/>
              </w:rPr>
            </w:pPr>
            <w:r>
              <w:rPr>
                <w:color w:val="000000"/>
              </w:rPr>
              <w:t>2228</w:t>
            </w:r>
          </w:p>
        </w:tc>
        <w:tc>
          <w:tcPr>
            <w:tcW w:w="387" w:type="pct"/>
            <w:vAlign w:val="center"/>
          </w:tcPr>
          <w:p w:rsidR="008E6856" w:rsidRDefault="008E6856" w:rsidP="00B36C32">
            <w:pPr>
              <w:pStyle w:val="afffd"/>
              <w:rPr>
                <w:color w:val="000000"/>
                <w:szCs w:val="24"/>
              </w:rPr>
            </w:pPr>
            <w:r>
              <w:rPr>
                <w:color w:val="000000"/>
              </w:rPr>
              <w:t>2204</w:t>
            </w:r>
          </w:p>
        </w:tc>
        <w:tc>
          <w:tcPr>
            <w:tcW w:w="383" w:type="pct"/>
            <w:vAlign w:val="center"/>
          </w:tcPr>
          <w:p w:rsidR="008E6856" w:rsidRDefault="008E6856" w:rsidP="00B36C32">
            <w:pPr>
              <w:pStyle w:val="afffd"/>
              <w:rPr>
                <w:color w:val="000000"/>
                <w:szCs w:val="24"/>
              </w:rPr>
            </w:pPr>
            <w:r>
              <w:rPr>
                <w:color w:val="000000"/>
              </w:rPr>
              <w:t>2012</w:t>
            </w:r>
          </w:p>
        </w:tc>
        <w:tc>
          <w:tcPr>
            <w:tcW w:w="384" w:type="pct"/>
            <w:vAlign w:val="center"/>
          </w:tcPr>
          <w:p w:rsidR="008E6856" w:rsidRDefault="008E6856" w:rsidP="00B36C32">
            <w:pPr>
              <w:pStyle w:val="afffd"/>
              <w:rPr>
                <w:color w:val="000000"/>
                <w:szCs w:val="24"/>
              </w:rPr>
            </w:pPr>
            <w:r>
              <w:rPr>
                <w:color w:val="000000"/>
              </w:rPr>
              <w:t>2016</w:t>
            </w:r>
          </w:p>
        </w:tc>
      </w:tr>
    </w:tbl>
    <w:p w:rsidR="008E6856" w:rsidRPr="005F463A" w:rsidRDefault="008E6856" w:rsidP="008E6856"/>
    <w:p w:rsidR="008E6856" w:rsidRPr="005F463A" w:rsidRDefault="008E6856" w:rsidP="008E6856">
      <w:pPr>
        <w:spacing w:after="0"/>
        <w:jc w:val="center"/>
        <w:rPr>
          <w:rFonts w:eastAsia="TimesNewRomanPSMT"/>
          <w:szCs w:val="24"/>
        </w:rPr>
      </w:pPr>
      <w:r w:rsidRPr="00E91618">
        <w:rPr>
          <w:noProof/>
        </w:rPr>
        <w:lastRenderedPageBreak/>
        <w:drawing>
          <wp:inline distT="0" distB="0" distL="0" distR="0">
            <wp:extent cx="5934075" cy="238950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6856" w:rsidRPr="005F463A" w:rsidRDefault="008E6856" w:rsidP="008E6856">
      <w:pPr>
        <w:spacing w:after="0"/>
        <w:ind w:firstLine="720"/>
        <w:jc w:val="center"/>
        <w:rPr>
          <w:rFonts w:eastAsia="TimesNewRomanPSMT"/>
          <w:szCs w:val="24"/>
        </w:rPr>
      </w:pPr>
    </w:p>
    <w:p w:rsidR="008E6856" w:rsidRPr="005F463A" w:rsidRDefault="008E6856" w:rsidP="008E6856">
      <w:pPr>
        <w:widowControl w:val="0"/>
        <w:numPr>
          <w:ilvl w:val="0"/>
          <w:numId w:val="48"/>
        </w:numPr>
        <w:snapToGrid w:val="0"/>
        <w:spacing w:before="280" w:after="0"/>
        <w:ind w:left="720" w:hanging="360"/>
        <w:contextualSpacing/>
        <w:mirrorIndents/>
        <w:jc w:val="center"/>
        <w:rPr>
          <w:rFonts w:eastAsia="Times New Roman"/>
          <w:sz w:val="28"/>
          <w:szCs w:val="28"/>
        </w:rPr>
      </w:pPr>
      <w:r w:rsidRPr="005F463A">
        <w:rPr>
          <w:rFonts w:eastAsia="Times New Roman"/>
          <w:sz w:val="28"/>
          <w:szCs w:val="28"/>
        </w:rPr>
        <w:t>Рис. 1 - Динамика численности населения Аршановского сельсовета</w:t>
      </w:r>
    </w:p>
    <w:p w:rsidR="008E6856" w:rsidRPr="005F463A" w:rsidRDefault="008E6856" w:rsidP="008E6856">
      <w:pPr>
        <w:pStyle w:val="aff8"/>
        <w:jc w:val="center"/>
        <w:rPr>
          <w:rFonts w:ascii="Times New Roman" w:eastAsia="TimesNewRomanPSMT" w:hAnsi="Times New Roman"/>
          <w:sz w:val="28"/>
          <w:szCs w:val="28"/>
          <w:lang w:val="ru-RU"/>
        </w:rPr>
      </w:pPr>
    </w:p>
    <w:p w:rsidR="008E6856" w:rsidRPr="005F463A" w:rsidRDefault="008E6856" w:rsidP="008E6856">
      <w:pPr>
        <w:pStyle w:val="Default"/>
        <w:spacing w:line="276" w:lineRule="auto"/>
        <w:ind w:firstLine="708"/>
        <w:jc w:val="both"/>
        <w:rPr>
          <w:color w:val="auto"/>
          <w:sz w:val="28"/>
          <w:szCs w:val="28"/>
        </w:rPr>
      </w:pPr>
      <w:r w:rsidRPr="005F463A">
        <w:rPr>
          <w:color w:val="auto"/>
          <w:sz w:val="28"/>
          <w:szCs w:val="28"/>
        </w:rPr>
        <w:t xml:space="preserve">По состоянию на 01.01.2019 года численность населения Аршановского сельсовета составляет </w:t>
      </w:r>
      <w:r w:rsidRPr="00127AFD">
        <w:rPr>
          <w:color w:val="auto"/>
          <w:sz w:val="28"/>
          <w:szCs w:val="28"/>
        </w:rPr>
        <w:t>2016</w:t>
      </w:r>
      <w:r>
        <w:rPr>
          <w:color w:val="auto"/>
          <w:sz w:val="28"/>
          <w:szCs w:val="28"/>
        </w:rPr>
        <w:t xml:space="preserve"> </w:t>
      </w:r>
      <w:r w:rsidRPr="005F463A">
        <w:rPr>
          <w:color w:val="auto"/>
          <w:sz w:val="28"/>
          <w:szCs w:val="28"/>
        </w:rPr>
        <w:t>человек.</w:t>
      </w:r>
    </w:p>
    <w:p w:rsidR="008E6856" w:rsidRPr="005F463A" w:rsidRDefault="008E6856" w:rsidP="008E6856">
      <w:pPr>
        <w:pStyle w:val="Default"/>
        <w:spacing w:line="276" w:lineRule="auto"/>
        <w:ind w:firstLine="708"/>
        <w:rPr>
          <w:color w:val="auto"/>
          <w:sz w:val="28"/>
          <w:szCs w:val="28"/>
        </w:rPr>
      </w:pPr>
      <w:r w:rsidRPr="005F463A">
        <w:rPr>
          <w:color w:val="auto"/>
          <w:sz w:val="28"/>
          <w:szCs w:val="28"/>
        </w:rPr>
        <w:t>Изменения, происходящие с демографической ситуацией в районе, можно объяснить тенденциями, сложившимися и в масштабе республики в целом.</w:t>
      </w:r>
    </w:p>
    <w:p w:rsidR="008E6856" w:rsidRPr="005F463A" w:rsidRDefault="008E6856" w:rsidP="008E6856">
      <w:pPr>
        <w:pStyle w:val="Default"/>
        <w:spacing w:line="276" w:lineRule="auto"/>
        <w:ind w:firstLine="708"/>
        <w:rPr>
          <w:color w:val="auto"/>
          <w:sz w:val="28"/>
          <w:szCs w:val="28"/>
        </w:rPr>
      </w:pPr>
      <w:r w:rsidRPr="005F463A">
        <w:rPr>
          <w:color w:val="auto"/>
          <w:sz w:val="28"/>
          <w:szCs w:val="28"/>
        </w:rPr>
        <w:t>Тенденции увеличения рождаемости населения обусловлены социально-экономическими факторами: материальным положением и образом жизни, социальным статусом, жилищными условиями.</w:t>
      </w:r>
    </w:p>
    <w:p w:rsidR="008E6856" w:rsidRPr="005F463A" w:rsidRDefault="008E6856" w:rsidP="008E6856">
      <w:pPr>
        <w:pStyle w:val="Default"/>
        <w:spacing w:line="276" w:lineRule="auto"/>
        <w:ind w:firstLine="708"/>
        <w:rPr>
          <w:color w:val="auto"/>
          <w:sz w:val="28"/>
          <w:szCs w:val="28"/>
        </w:rPr>
      </w:pPr>
      <w:r w:rsidRPr="005F463A">
        <w:rPr>
          <w:color w:val="auto"/>
          <w:sz w:val="28"/>
          <w:szCs w:val="28"/>
        </w:rPr>
        <w:t>Тенденции демографической ситуации Аршановского сельсовета:</w:t>
      </w:r>
    </w:p>
    <w:p w:rsidR="008E6856" w:rsidRPr="005F463A" w:rsidRDefault="008E6856" w:rsidP="008E6856">
      <w:pPr>
        <w:pStyle w:val="Default"/>
        <w:numPr>
          <w:ilvl w:val="0"/>
          <w:numId w:val="49"/>
        </w:numPr>
        <w:spacing w:line="276" w:lineRule="auto"/>
        <w:rPr>
          <w:color w:val="auto"/>
          <w:sz w:val="28"/>
          <w:szCs w:val="28"/>
        </w:rPr>
      </w:pPr>
      <w:r w:rsidRPr="005F463A">
        <w:rPr>
          <w:color w:val="auto"/>
          <w:sz w:val="28"/>
          <w:szCs w:val="28"/>
        </w:rPr>
        <w:t>сохраняется естественный прирост населения;</w:t>
      </w:r>
    </w:p>
    <w:p w:rsidR="008E6856" w:rsidRPr="005F463A" w:rsidRDefault="008E6856" w:rsidP="008E6856">
      <w:pPr>
        <w:pStyle w:val="Default"/>
        <w:numPr>
          <w:ilvl w:val="0"/>
          <w:numId w:val="49"/>
        </w:numPr>
        <w:spacing w:line="276" w:lineRule="auto"/>
        <w:rPr>
          <w:color w:val="auto"/>
          <w:sz w:val="28"/>
          <w:szCs w:val="28"/>
        </w:rPr>
      </w:pPr>
      <w:r w:rsidRPr="005F463A">
        <w:rPr>
          <w:color w:val="auto"/>
          <w:sz w:val="28"/>
          <w:szCs w:val="28"/>
        </w:rPr>
        <w:t>формируется отрицательная динамика миграционной убыли населения;</w:t>
      </w:r>
    </w:p>
    <w:p w:rsidR="008E6856" w:rsidRPr="005F463A" w:rsidRDefault="008E6856" w:rsidP="008E6856">
      <w:pPr>
        <w:pStyle w:val="Default"/>
        <w:numPr>
          <w:ilvl w:val="0"/>
          <w:numId w:val="49"/>
        </w:numPr>
        <w:spacing w:line="276" w:lineRule="auto"/>
        <w:rPr>
          <w:color w:val="auto"/>
          <w:sz w:val="28"/>
          <w:szCs w:val="28"/>
        </w:rPr>
      </w:pPr>
      <w:r w:rsidRPr="005F463A">
        <w:rPr>
          <w:color w:val="auto"/>
          <w:sz w:val="28"/>
          <w:szCs w:val="28"/>
        </w:rPr>
        <w:t>снижается уровень безработицы.</w:t>
      </w:r>
    </w:p>
    <w:p w:rsidR="008E6856" w:rsidRPr="005F463A" w:rsidRDefault="008E6856" w:rsidP="008E6856">
      <w:pPr>
        <w:pStyle w:val="Default"/>
        <w:spacing w:line="276" w:lineRule="auto"/>
        <w:ind w:firstLine="708"/>
        <w:jc w:val="both"/>
        <w:rPr>
          <w:color w:val="auto"/>
          <w:sz w:val="28"/>
          <w:szCs w:val="28"/>
        </w:rPr>
      </w:pPr>
      <w:r w:rsidRPr="005F463A">
        <w:rPr>
          <w:color w:val="auto"/>
          <w:sz w:val="28"/>
          <w:szCs w:val="28"/>
        </w:rPr>
        <w:t xml:space="preserve">В целом демографическая ситуация Аршановского сельсовета повторяет проблемы и обстановку большинства регионов Российской Федерации. 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w:t>
      </w:r>
    </w:p>
    <w:p w:rsidR="008E6856" w:rsidRPr="005F463A" w:rsidRDefault="008E6856" w:rsidP="008E6856">
      <w:pPr>
        <w:rPr>
          <w:sz w:val="28"/>
          <w:szCs w:val="28"/>
        </w:rPr>
      </w:pPr>
      <w:r w:rsidRPr="005F463A">
        <w:rPr>
          <w:sz w:val="28"/>
          <w:szCs w:val="28"/>
        </w:rPr>
        <w:t xml:space="preserve">Схемой территориального планирования Аршановского сельсовета предусмотрены положительные изменения естественного движения населения связанные, как с общей стабилизацией экономики района, так и с принимаемыми Правительством РФ мерами по решению демографических проблем. </w:t>
      </w:r>
    </w:p>
    <w:p w:rsidR="008E6856" w:rsidRPr="005F463A" w:rsidRDefault="008E6856" w:rsidP="008E6856">
      <w:pPr>
        <w:rPr>
          <w:sz w:val="28"/>
          <w:szCs w:val="28"/>
        </w:rPr>
      </w:pPr>
      <w:r w:rsidRPr="005F463A">
        <w:rPr>
          <w:sz w:val="28"/>
          <w:szCs w:val="28"/>
        </w:rPr>
        <w:lastRenderedPageBreak/>
        <w:t xml:space="preserve">Динамика численности и состава населения во многом определяет объем и параметры трудовых ресурсов. Потребность людей в работе формируется под влиянием различных факторов (уровня доходов, образования, культуры и т.д.). </w:t>
      </w:r>
    </w:p>
    <w:p w:rsidR="008E6856" w:rsidRPr="005F463A" w:rsidRDefault="008E6856" w:rsidP="008E6856">
      <w:pPr>
        <w:rPr>
          <w:sz w:val="28"/>
          <w:szCs w:val="28"/>
        </w:rPr>
      </w:pPr>
      <w:r w:rsidRPr="005F463A">
        <w:rPr>
          <w:sz w:val="28"/>
          <w:szCs w:val="28"/>
        </w:rPr>
        <w:t xml:space="preserve">Дальнейшее развитие экономики района в условиях рыночных отношений приведет к росту потребности в рабочей силе, к увеличению числа рабочих мест. </w:t>
      </w:r>
    </w:p>
    <w:p w:rsidR="008E6856" w:rsidRPr="005F463A" w:rsidRDefault="008E6856" w:rsidP="008E6856">
      <w:pPr>
        <w:rPr>
          <w:sz w:val="28"/>
          <w:szCs w:val="28"/>
        </w:rPr>
      </w:pPr>
      <w:r w:rsidRPr="005F463A">
        <w:rPr>
          <w:sz w:val="28"/>
          <w:szCs w:val="28"/>
        </w:rPr>
        <w:t>К дальнейшему развитию экономики района приведут такие факторы, как естественный прирост трудоспособного населения, вовлечение населения из домашнего хозяйства в новые и существующие производства, перераспределение трудовых ресурсов, привлечение в экономику района трудоспособных лиц, находящихся за пределами трудоспособного возраста (пенсионеров и подростков).</w:t>
      </w:r>
    </w:p>
    <w:p w:rsidR="008E6856" w:rsidRPr="005F463A" w:rsidRDefault="008E6856" w:rsidP="008E6856">
      <w:pPr>
        <w:rPr>
          <w:sz w:val="28"/>
          <w:szCs w:val="28"/>
        </w:rPr>
      </w:pPr>
      <w:r w:rsidRPr="005F463A">
        <w:rPr>
          <w:sz w:val="28"/>
          <w:szCs w:val="28"/>
        </w:rPr>
        <w:t>По прогнозу Росстата к 2030 году планируется рост ожидаемой продолжительности жизни как по России в целом, так и по Республике Хакасия, причем рост данного показателя в основном определяется снижением младенческой смертности и смертности населения молодых возрастов.</w:t>
      </w:r>
    </w:p>
    <w:p w:rsidR="008E6856" w:rsidRPr="005F463A" w:rsidRDefault="008E6856" w:rsidP="008E6856">
      <w:pPr>
        <w:rPr>
          <w:sz w:val="28"/>
          <w:szCs w:val="28"/>
        </w:rPr>
      </w:pPr>
      <w:r w:rsidRPr="005F463A">
        <w:rPr>
          <w:sz w:val="28"/>
          <w:szCs w:val="28"/>
        </w:rPr>
        <w:t xml:space="preserve">Численность населения в большинстве поселениях должна стабилизироваться, при этом в поселениях, где планируется сохранить активное и умеренное градостроительное развитие, прогнозируется увеличение численности населения.           </w:t>
      </w:r>
    </w:p>
    <w:p w:rsidR="008E6856" w:rsidRPr="005F463A" w:rsidRDefault="008E6856" w:rsidP="008E6856">
      <w:pPr>
        <w:rPr>
          <w:sz w:val="28"/>
          <w:szCs w:val="28"/>
        </w:rPr>
      </w:pPr>
      <w:r w:rsidRPr="005F463A">
        <w:rPr>
          <w:sz w:val="28"/>
          <w:szCs w:val="28"/>
        </w:rPr>
        <w:t>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муниципального района прогнозируется повышение рождаемости, уменьшение миграционной убыли населения из поселений</w:t>
      </w:r>
    </w:p>
    <w:p w:rsidR="008E6856" w:rsidRPr="005F463A" w:rsidRDefault="008E6856" w:rsidP="008E6856">
      <w:pPr>
        <w:rPr>
          <w:sz w:val="28"/>
          <w:szCs w:val="28"/>
        </w:rPr>
      </w:pPr>
      <w:r w:rsidRPr="005F463A">
        <w:rPr>
          <w:sz w:val="28"/>
          <w:szCs w:val="28"/>
        </w:rPr>
        <w:t>Характеристика формирования населения на расчетный срок представлена в таблице 3.3.</w:t>
      </w:r>
    </w:p>
    <w:p w:rsidR="008E6856" w:rsidRPr="005F463A" w:rsidRDefault="008E6856" w:rsidP="008E6856">
      <w:pPr>
        <w:rPr>
          <w:sz w:val="28"/>
          <w:szCs w:val="28"/>
        </w:rPr>
      </w:pPr>
    </w:p>
    <w:p w:rsidR="008E6856" w:rsidRPr="005F463A" w:rsidRDefault="008E6856" w:rsidP="008E6856">
      <w:pPr>
        <w:rPr>
          <w:i/>
          <w:sz w:val="9"/>
        </w:rPr>
      </w:pPr>
      <w:r w:rsidRPr="005F463A">
        <w:rPr>
          <w:sz w:val="28"/>
          <w:szCs w:val="28"/>
        </w:rPr>
        <w:lastRenderedPageBreak/>
        <w:t xml:space="preserve">Таблица 3.3 </w:t>
      </w:r>
      <w:r w:rsidRPr="005F463A">
        <w:rPr>
          <w:sz w:val="28"/>
          <w:szCs w:val="28"/>
          <w:u w:val="single"/>
        </w:rPr>
        <w:t>Характеристика формирования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6"/>
        <w:gridCol w:w="1339"/>
        <w:gridCol w:w="2062"/>
        <w:gridCol w:w="1847"/>
      </w:tblGrid>
      <w:tr w:rsidR="008E6856" w:rsidRPr="005F463A" w:rsidTr="00B36C32">
        <w:trPr>
          <w:trHeight w:val="20"/>
        </w:trPr>
        <w:tc>
          <w:tcPr>
            <w:tcW w:w="2198" w:type="pct"/>
            <w:vMerge w:val="restar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Наименование</w:t>
            </w:r>
          </w:p>
          <w:p w:rsidR="008E6856" w:rsidRPr="005F463A" w:rsidRDefault="008E6856" w:rsidP="00B36C32">
            <w:pPr>
              <w:pStyle w:val="TableParagraph"/>
              <w:widowControl/>
              <w:kinsoku w:val="0"/>
              <w:overflowPunct w:val="0"/>
              <w:spacing w:line="276" w:lineRule="auto"/>
              <w:jc w:val="center"/>
            </w:pPr>
            <w:r w:rsidRPr="005F463A">
              <w:t>населенного пункта</w:t>
            </w:r>
          </w:p>
        </w:tc>
        <w:tc>
          <w:tcPr>
            <w:tcW w:w="2802" w:type="pct"/>
            <w:gridSpan w:val="3"/>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Численность населения, человек</w:t>
            </w:r>
          </w:p>
        </w:tc>
      </w:tr>
      <w:tr w:rsidR="008E6856" w:rsidRPr="005F463A" w:rsidTr="00B36C32">
        <w:trPr>
          <w:trHeight w:val="20"/>
        </w:trPr>
        <w:tc>
          <w:tcPr>
            <w:tcW w:w="2198" w:type="pct"/>
            <w:vMerge/>
            <w:shd w:val="clear" w:color="auto" w:fill="D9D9D9"/>
            <w:vAlign w:val="center"/>
          </w:tcPr>
          <w:p w:rsidR="008E6856" w:rsidRPr="005F463A" w:rsidRDefault="008E6856" w:rsidP="00B36C32">
            <w:pPr>
              <w:pStyle w:val="TableParagraph"/>
              <w:widowControl/>
              <w:kinsoku w:val="0"/>
              <w:overflowPunct w:val="0"/>
              <w:spacing w:line="276" w:lineRule="auto"/>
              <w:jc w:val="center"/>
            </w:pPr>
          </w:p>
        </w:tc>
        <w:tc>
          <w:tcPr>
            <w:tcW w:w="715"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2019 г.</w:t>
            </w:r>
          </w:p>
        </w:tc>
        <w:tc>
          <w:tcPr>
            <w:tcW w:w="1101"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2022 г.</w:t>
            </w:r>
          </w:p>
          <w:p w:rsidR="008E6856" w:rsidRPr="005F463A" w:rsidRDefault="008E6856" w:rsidP="00B36C32">
            <w:pPr>
              <w:pStyle w:val="TableParagraph"/>
              <w:widowControl/>
              <w:kinsoku w:val="0"/>
              <w:overflowPunct w:val="0"/>
              <w:spacing w:line="276" w:lineRule="auto"/>
              <w:jc w:val="center"/>
            </w:pPr>
            <w:r w:rsidRPr="005F463A">
              <w:t>(I очередь)</w:t>
            </w:r>
          </w:p>
        </w:tc>
        <w:tc>
          <w:tcPr>
            <w:tcW w:w="986"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2025 г.</w:t>
            </w:r>
          </w:p>
          <w:p w:rsidR="008E6856" w:rsidRPr="005F463A" w:rsidRDefault="008E6856" w:rsidP="00B36C32">
            <w:pPr>
              <w:pStyle w:val="TableParagraph"/>
              <w:widowControl/>
              <w:kinsoku w:val="0"/>
              <w:overflowPunct w:val="0"/>
              <w:spacing w:line="276" w:lineRule="auto"/>
              <w:jc w:val="center"/>
            </w:pPr>
            <w:r w:rsidRPr="005F463A">
              <w:t>(расчет. срок)</w:t>
            </w:r>
          </w:p>
        </w:tc>
      </w:tr>
      <w:tr w:rsidR="008E6856" w:rsidRPr="005F463A" w:rsidTr="00B36C32">
        <w:trPr>
          <w:trHeight w:val="20"/>
        </w:trPr>
        <w:tc>
          <w:tcPr>
            <w:tcW w:w="2198" w:type="pct"/>
            <w:vAlign w:val="center"/>
          </w:tcPr>
          <w:p w:rsidR="008E6856" w:rsidRPr="005F463A" w:rsidRDefault="008E6856" w:rsidP="00B36C32">
            <w:pPr>
              <w:pStyle w:val="TableParagraph"/>
              <w:widowControl/>
              <w:kinsoku w:val="0"/>
              <w:overflowPunct w:val="0"/>
              <w:spacing w:line="276" w:lineRule="auto"/>
              <w:jc w:val="center"/>
            </w:pPr>
            <w:r w:rsidRPr="005F463A">
              <w:t>Аршаново</w:t>
            </w:r>
          </w:p>
        </w:tc>
        <w:tc>
          <w:tcPr>
            <w:tcW w:w="715" w:type="pct"/>
            <w:vAlign w:val="center"/>
          </w:tcPr>
          <w:p w:rsidR="008E6856" w:rsidRPr="005F463A" w:rsidRDefault="008E6856" w:rsidP="00B36C32">
            <w:pPr>
              <w:spacing w:line="240" w:lineRule="auto"/>
              <w:ind w:firstLine="68"/>
              <w:jc w:val="center"/>
            </w:pPr>
            <w:r w:rsidRPr="00127AFD">
              <w:t>2016</w:t>
            </w:r>
          </w:p>
        </w:tc>
        <w:tc>
          <w:tcPr>
            <w:tcW w:w="1101" w:type="pct"/>
            <w:vAlign w:val="center"/>
          </w:tcPr>
          <w:p w:rsidR="008E6856" w:rsidRPr="005F463A" w:rsidRDefault="008E6856" w:rsidP="00B36C32">
            <w:pPr>
              <w:spacing w:line="240" w:lineRule="auto"/>
              <w:ind w:firstLine="68"/>
              <w:jc w:val="center"/>
            </w:pPr>
            <w:r w:rsidRPr="005F463A">
              <w:t>2219</w:t>
            </w:r>
          </w:p>
        </w:tc>
        <w:tc>
          <w:tcPr>
            <w:tcW w:w="986" w:type="pct"/>
            <w:vAlign w:val="bottom"/>
          </w:tcPr>
          <w:p w:rsidR="008E6856" w:rsidRPr="005F463A" w:rsidRDefault="008E6856" w:rsidP="00B36C32">
            <w:pPr>
              <w:spacing w:line="240" w:lineRule="auto"/>
              <w:ind w:firstLine="68"/>
              <w:jc w:val="center"/>
            </w:pPr>
            <w:r w:rsidRPr="005F463A">
              <w:t>2451</w:t>
            </w:r>
          </w:p>
        </w:tc>
      </w:tr>
    </w:tbl>
    <w:p w:rsidR="008E6856" w:rsidRPr="005F463A" w:rsidRDefault="008E6856" w:rsidP="008E6856">
      <w:pPr>
        <w:rPr>
          <w:sz w:val="28"/>
          <w:szCs w:val="28"/>
        </w:rPr>
      </w:pPr>
    </w:p>
    <w:p w:rsidR="008E6856" w:rsidRPr="005F463A" w:rsidRDefault="008E6856" w:rsidP="008E6856">
      <w:pPr>
        <w:rPr>
          <w:sz w:val="28"/>
          <w:szCs w:val="28"/>
        </w:rPr>
      </w:pPr>
      <w:r w:rsidRPr="005F463A">
        <w:rPr>
          <w:sz w:val="28"/>
          <w:szCs w:val="28"/>
        </w:rPr>
        <w:t xml:space="preserve">Ожидаемые результаты демографического прогноза возможны при следующих условиях: </w:t>
      </w:r>
    </w:p>
    <w:p w:rsidR="008E6856" w:rsidRPr="005F463A" w:rsidRDefault="008E6856" w:rsidP="008E6856">
      <w:pPr>
        <w:pStyle w:val="ac"/>
        <w:widowControl w:val="0"/>
        <w:numPr>
          <w:ilvl w:val="0"/>
          <w:numId w:val="46"/>
        </w:numPr>
        <w:spacing w:after="120"/>
        <w:ind w:left="993"/>
        <w:jc w:val="both"/>
        <w:rPr>
          <w:sz w:val="28"/>
          <w:szCs w:val="28"/>
        </w:rPr>
      </w:pPr>
      <w:r w:rsidRPr="005F463A">
        <w:rPr>
          <w:sz w:val="28"/>
          <w:szCs w:val="28"/>
        </w:rPr>
        <w:t>рост рождаемости и снижение смертности, которые возможно достичь за счет повышения уровня жизни населения (улучшения жилищных условий, улучшения состояния объектов социальной значимости) и обеспечения социальной поддержки населения;</w:t>
      </w:r>
    </w:p>
    <w:p w:rsidR="008E6856" w:rsidRPr="005F463A" w:rsidRDefault="008E6856" w:rsidP="008E6856">
      <w:pPr>
        <w:pStyle w:val="ac"/>
        <w:widowControl w:val="0"/>
        <w:numPr>
          <w:ilvl w:val="0"/>
          <w:numId w:val="46"/>
        </w:numPr>
        <w:spacing w:after="120"/>
        <w:ind w:left="993"/>
        <w:jc w:val="both"/>
        <w:rPr>
          <w:sz w:val="28"/>
          <w:szCs w:val="28"/>
        </w:rPr>
      </w:pPr>
      <w:r w:rsidRPr="005F463A">
        <w:rPr>
          <w:sz w:val="28"/>
          <w:szCs w:val="28"/>
        </w:rPr>
        <w:t>увеличение механического притока и закрепление рабочих кадров в сельсовете с учетом обеспеченности местами приложения труда и повышения доходов населения.</w:t>
      </w:r>
    </w:p>
    <w:p w:rsidR="008E6856" w:rsidRPr="005F463A" w:rsidRDefault="008E6856" w:rsidP="008E6856">
      <w:pPr>
        <w:rPr>
          <w:sz w:val="28"/>
          <w:szCs w:val="28"/>
        </w:rPr>
      </w:pPr>
      <w:r w:rsidRPr="005F463A">
        <w:rPr>
          <w:sz w:val="28"/>
          <w:szCs w:val="28"/>
        </w:rPr>
        <w:t>В целом, анализ показывает, что основными факторами, влияющими на демографическую ситуацию, являются факторы, обеспечивающие рост уровня и качества жизни населения.</w:t>
      </w:r>
    </w:p>
    <w:p w:rsidR="008E6856" w:rsidRPr="005F463A" w:rsidRDefault="008E6856" w:rsidP="008E6856">
      <w:pPr>
        <w:widowControl w:val="0"/>
        <w:suppressAutoHyphens/>
        <w:ind w:firstLine="709"/>
        <w:rPr>
          <w:sz w:val="28"/>
          <w:szCs w:val="28"/>
        </w:rPr>
      </w:pPr>
      <w:r w:rsidRPr="005F463A">
        <w:rPr>
          <w:rFonts w:eastAsia="Arial Unicode MS"/>
          <w:spacing w:val="-4"/>
          <w:sz w:val="28"/>
          <w:szCs w:val="28"/>
        </w:rPr>
        <w:t>Общая прогнозная численность населения Аршановского сельсовета на расчетный срок до 2029 года составит 2451человек.</w:t>
      </w:r>
    </w:p>
    <w:p w:rsidR="008E6856" w:rsidRPr="005F463A" w:rsidRDefault="008E6856" w:rsidP="008E6856">
      <w:pPr>
        <w:widowControl w:val="0"/>
        <w:suppressAutoHyphens/>
        <w:spacing w:after="0"/>
        <w:ind w:left="1429"/>
        <w:contextualSpacing/>
        <w:rPr>
          <w:sz w:val="28"/>
          <w:szCs w:val="28"/>
        </w:rPr>
      </w:pP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rPr>
          <w:sz w:val="28"/>
          <w:szCs w:val="28"/>
        </w:rPr>
      </w:pPr>
      <w:bookmarkStart w:id="20" w:name="_Toc419731043"/>
      <w:bookmarkStart w:id="21" w:name="_Toc25194440"/>
      <w:r w:rsidRPr="005F463A">
        <w:rPr>
          <w:caps/>
          <w:sz w:val="28"/>
          <w:szCs w:val="28"/>
        </w:rPr>
        <w:lastRenderedPageBreak/>
        <w:t xml:space="preserve">ХАРАКТЕРИСТИКА СУЩЕСТВУЮЩЕГО СОСТОЯНИЯ СИСТЕМ КОММУНАЛЬНОЙ ИНФРАСТУКТУРЫ </w:t>
      </w:r>
      <w:bookmarkEnd w:id="20"/>
      <w:r w:rsidRPr="005F463A">
        <w:rPr>
          <w:caps/>
          <w:sz w:val="28"/>
          <w:szCs w:val="28"/>
        </w:rPr>
        <w:t>АРШАНОВСКОГО СЕЛЬСОВЕТА</w:t>
      </w:r>
      <w:bookmarkEnd w:id="21"/>
    </w:p>
    <w:p w:rsidR="008E6856" w:rsidRPr="005F463A" w:rsidRDefault="008E6856" w:rsidP="008E6856">
      <w:pPr>
        <w:pStyle w:val="22"/>
        <w:keepLines w:val="0"/>
        <w:numPr>
          <w:ilvl w:val="1"/>
          <w:numId w:val="44"/>
        </w:numPr>
        <w:spacing w:before="0" w:after="120"/>
        <w:jc w:val="both"/>
        <w:rPr>
          <w:sz w:val="28"/>
          <w:szCs w:val="28"/>
        </w:rPr>
      </w:pPr>
      <w:bookmarkStart w:id="22" w:name="_Toc387935398"/>
      <w:bookmarkStart w:id="23" w:name="_Toc411853979"/>
      <w:bookmarkStart w:id="24" w:name="_Toc412029679"/>
      <w:bookmarkStart w:id="25" w:name="_Toc25194441"/>
      <w:bookmarkEnd w:id="22"/>
      <w:bookmarkEnd w:id="23"/>
      <w:bookmarkEnd w:id="24"/>
      <w:r w:rsidRPr="005F463A">
        <w:rPr>
          <w:sz w:val="28"/>
          <w:szCs w:val="28"/>
        </w:rPr>
        <w:t>Краткий анализ существующего состояния системы электроснабжения, выявление проблем функционирования</w:t>
      </w:r>
      <w:bookmarkEnd w:id="25"/>
    </w:p>
    <w:p w:rsidR="008E6856" w:rsidRPr="005F463A" w:rsidRDefault="008E6856" w:rsidP="008E6856">
      <w:pPr>
        <w:pStyle w:val="aff7"/>
        <w:spacing w:after="0"/>
        <w:rPr>
          <w:sz w:val="28"/>
        </w:rPr>
      </w:pPr>
      <w:r w:rsidRPr="005F463A">
        <w:rPr>
          <w:sz w:val="28"/>
        </w:rPr>
        <w:t>Производство, распределение, передача электроэнергии потребителям Аршановского сельсовета осуществляется электрическими сетями ПАО «МРСК Сибири» - «Хакасэнерго».</w:t>
      </w:r>
    </w:p>
    <w:p w:rsidR="008E6856" w:rsidRPr="005F463A" w:rsidRDefault="008E6856" w:rsidP="008E6856">
      <w:pPr>
        <w:pStyle w:val="aff7"/>
        <w:spacing w:after="0"/>
        <w:rPr>
          <w:sz w:val="28"/>
        </w:rPr>
      </w:pPr>
      <w:r w:rsidRPr="005F463A">
        <w:rPr>
          <w:sz w:val="28"/>
        </w:rPr>
        <w:t xml:space="preserve">В Аршановском сельсовете договоры электроснабжения заключаются с абонентами: собственниками помещений в многоквартирных жилых домах, нанимателями помещений в многоквартирных жилых домах, собственниками индивидуальных жилых домов, предприятиями. </w:t>
      </w:r>
    </w:p>
    <w:p w:rsidR="008E6856" w:rsidRPr="005F463A" w:rsidRDefault="008E6856" w:rsidP="008E6856">
      <w:pPr>
        <w:pStyle w:val="affff"/>
        <w:rPr>
          <w:szCs w:val="28"/>
        </w:rPr>
      </w:pPr>
      <w:r w:rsidRPr="005F463A">
        <w:rPr>
          <w:szCs w:val="28"/>
        </w:rPr>
        <w:t>Договоры на отпуск электроэнергии заключаются в соответствии с требованиями, относящимися к публичным договорам и договорам энергоснабжения (статьи 426, 539 - 548 Гражданского кодекса Российской Федерации).</w:t>
      </w:r>
    </w:p>
    <w:p w:rsidR="008E6856" w:rsidRPr="005F463A" w:rsidRDefault="008E6856" w:rsidP="008E6856">
      <w:pPr>
        <w:pStyle w:val="affff"/>
        <w:shd w:val="clear" w:color="auto" w:fill="FFFFFF"/>
        <w:rPr>
          <w:szCs w:val="28"/>
        </w:rPr>
      </w:pPr>
    </w:p>
    <w:p w:rsidR="008E6856" w:rsidRPr="005F463A" w:rsidRDefault="008E6856" w:rsidP="008E6856">
      <w:pPr>
        <w:pStyle w:val="afff7"/>
        <w:rPr>
          <w:szCs w:val="28"/>
        </w:rPr>
      </w:pPr>
      <w:bookmarkStart w:id="26" w:name="_Toc374693413"/>
      <w:r w:rsidRPr="005F463A">
        <w:rPr>
          <w:szCs w:val="28"/>
        </w:rPr>
        <w:t>4.1.1. Существующее техническое состояние системы электроснабжения</w:t>
      </w:r>
      <w:bookmarkEnd w:id="26"/>
    </w:p>
    <w:p w:rsidR="008E6856" w:rsidRPr="005F463A" w:rsidRDefault="008E6856" w:rsidP="008E6856">
      <w:pPr>
        <w:pStyle w:val="affff"/>
        <w:shd w:val="clear" w:color="auto" w:fill="FFFFFF"/>
        <w:rPr>
          <w:szCs w:val="28"/>
        </w:rPr>
      </w:pPr>
    </w:p>
    <w:p w:rsidR="008E6856" w:rsidRPr="005F463A" w:rsidRDefault="008E6856" w:rsidP="008E6856">
      <w:pPr>
        <w:autoSpaceDE w:val="0"/>
        <w:autoSpaceDN w:val="0"/>
        <w:adjustRightInd w:val="0"/>
        <w:spacing w:after="0" w:line="360" w:lineRule="auto"/>
        <w:ind w:firstLine="709"/>
        <w:rPr>
          <w:rFonts w:eastAsia="Times New Roman"/>
          <w:sz w:val="28"/>
          <w:szCs w:val="26"/>
        </w:rPr>
      </w:pPr>
      <w:r w:rsidRPr="005F463A">
        <w:rPr>
          <w:rFonts w:eastAsia="Times New Roman"/>
          <w:sz w:val="28"/>
          <w:szCs w:val="26"/>
        </w:rPr>
        <w:t>Электроснабжение на территории Аршановского сельсовета осуществляется от филиала ОАО «МРСК-Сибирь-Хакасэнерго» энергосистемы. ОАО «МРСК-Сибирь-Хакасэнерго» отвечает за передачу, распределение и эксплуатацию электрических сетей напряжением 10-04 кВ.</w:t>
      </w:r>
    </w:p>
    <w:p w:rsidR="008E6856" w:rsidRPr="005F463A" w:rsidRDefault="008E6856" w:rsidP="008E6856">
      <w:pPr>
        <w:autoSpaceDE w:val="0"/>
        <w:autoSpaceDN w:val="0"/>
        <w:adjustRightInd w:val="0"/>
        <w:spacing w:after="0" w:line="360" w:lineRule="auto"/>
        <w:ind w:firstLine="709"/>
        <w:rPr>
          <w:rFonts w:eastAsia="Times New Roman"/>
          <w:sz w:val="28"/>
          <w:szCs w:val="26"/>
        </w:rPr>
      </w:pPr>
      <w:r w:rsidRPr="005F463A">
        <w:rPr>
          <w:rFonts w:eastAsia="Times New Roman"/>
          <w:sz w:val="28"/>
          <w:szCs w:val="26"/>
        </w:rPr>
        <w:t>Потребители филиала ОАО «МРСК-Сибирь-Хакасэнерго»- промышленные предприятия, жилые дома, объекты соцкультбыта Аршановского сельсовета.</w:t>
      </w:r>
    </w:p>
    <w:p w:rsidR="008E6856" w:rsidRPr="005F463A" w:rsidRDefault="008E6856" w:rsidP="008E6856">
      <w:pPr>
        <w:autoSpaceDE w:val="0"/>
        <w:autoSpaceDN w:val="0"/>
        <w:adjustRightInd w:val="0"/>
        <w:spacing w:after="0" w:line="360" w:lineRule="auto"/>
        <w:ind w:firstLine="709"/>
        <w:rPr>
          <w:rFonts w:eastAsia="Times New Roman"/>
          <w:sz w:val="28"/>
          <w:szCs w:val="26"/>
        </w:rPr>
      </w:pPr>
      <w:r w:rsidRPr="005F463A">
        <w:rPr>
          <w:rFonts w:eastAsia="Times New Roman"/>
          <w:sz w:val="28"/>
          <w:szCs w:val="26"/>
        </w:rPr>
        <w:t xml:space="preserve">Опорным центром питания для поселения является ПС № 54 - 35/10, расположенная в </w:t>
      </w:r>
      <w:smartTag w:uri="urn:schemas-microsoft-com:office:smarttags" w:element="metricconverter">
        <w:smartTagPr>
          <w:attr w:name="ProductID" w:val="1,5 км"/>
        </w:smartTagPr>
        <w:r w:rsidRPr="005F463A">
          <w:rPr>
            <w:rFonts w:eastAsia="Times New Roman"/>
            <w:sz w:val="28"/>
            <w:szCs w:val="26"/>
          </w:rPr>
          <w:t>1,5 км</w:t>
        </w:r>
      </w:smartTag>
      <w:r w:rsidRPr="005F463A">
        <w:rPr>
          <w:rFonts w:eastAsia="Times New Roman"/>
          <w:sz w:val="28"/>
          <w:szCs w:val="26"/>
        </w:rPr>
        <w:t xml:space="preserve"> от села Аршаново. </w:t>
      </w:r>
    </w:p>
    <w:p w:rsidR="008E6856" w:rsidRPr="005F463A" w:rsidRDefault="008E6856" w:rsidP="008E6856">
      <w:pPr>
        <w:autoSpaceDE w:val="0"/>
        <w:autoSpaceDN w:val="0"/>
        <w:adjustRightInd w:val="0"/>
        <w:spacing w:after="0" w:line="360" w:lineRule="auto"/>
        <w:ind w:firstLine="709"/>
        <w:rPr>
          <w:rFonts w:eastAsia="Times New Roman"/>
          <w:sz w:val="28"/>
          <w:szCs w:val="26"/>
        </w:rPr>
      </w:pPr>
      <w:r w:rsidRPr="005F463A">
        <w:rPr>
          <w:rFonts w:eastAsia="Times New Roman"/>
          <w:sz w:val="28"/>
          <w:szCs w:val="26"/>
        </w:rPr>
        <w:t>Все подстанции 10-04 кВ подключены к линиям 0,4 кВ.</w:t>
      </w:r>
    </w:p>
    <w:p w:rsidR="008E6856" w:rsidRPr="005F463A" w:rsidRDefault="008E6856" w:rsidP="008E6856">
      <w:pPr>
        <w:pStyle w:val="affff"/>
        <w:shd w:val="clear" w:color="auto" w:fill="FFFFFF"/>
        <w:rPr>
          <w:rFonts w:eastAsia="Times New Roman"/>
          <w:sz w:val="32"/>
          <w:szCs w:val="28"/>
          <w:lang w:eastAsia="ru-RU"/>
        </w:rPr>
      </w:pPr>
      <w:r w:rsidRPr="005F463A">
        <w:rPr>
          <w:rFonts w:eastAsia="Times New Roman"/>
          <w:iCs w:val="0"/>
          <w:lang w:eastAsia="ru-RU"/>
        </w:rPr>
        <w:t xml:space="preserve">Протяженность линий составляет </w:t>
      </w:r>
      <w:smartTag w:uri="urn:schemas-microsoft-com:office:smarttags" w:element="metricconverter">
        <w:smartTagPr>
          <w:attr w:name="ProductID" w:val="32,45 км"/>
        </w:smartTagPr>
        <w:r w:rsidRPr="005F463A">
          <w:rPr>
            <w:rFonts w:eastAsia="Times New Roman"/>
            <w:iCs w:val="0"/>
            <w:lang w:eastAsia="ru-RU"/>
          </w:rPr>
          <w:t>32,45 км</w:t>
        </w:r>
      </w:smartTag>
      <w:r w:rsidRPr="005F463A">
        <w:rPr>
          <w:rFonts w:eastAsia="Times New Roman"/>
          <w:iCs w:val="0"/>
          <w:lang w:eastAsia="ru-RU"/>
        </w:rPr>
        <w:t>.</w:t>
      </w:r>
      <w:r w:rsidRPr="005F463A">
        <w:rPr>
          <w:rFonts w:eastAsia="Times New Roman"/>
          <w:iCs w:val="0"/>
          <w:sz w:val="22"/>
          <w:szCs w:val="20"/>
          <w:lang w:eastAsia="ru-RU"/>
        </w:rPr>
        <w:t xml:space="preserve"> </w:t>
      </w:r>
      <w:r w:rsidRPr="005F463A">
        <w:rPr>
          <w:rFonts w:eastAsia="Times New Roman"/>
          <w:iCs w:val="0"/>
          <w:lang w:eastAsia="ru-RU"/>
        </w:rPr>
        <w:t>Электроснабжением обеспечено 100 % населения поселения.</w:t>
      </w:r>
    </w:p>
    <w:p w:rsidR="008E6856" w:rsidRPr="005F463A" w:rsidRDefault="008E6856" w:rsidP="008E6856">
      <w:pPr>
        <w:pStyle w:val="afff7"/>
        <w:rPr>
          <w:szCs w:val="28"/>
        </w:rPr>
      </w:pPr>
      <w:bookmarkStart w:id="27" w:name="_Toc374693414"/>
      <w:r w:rsidRPr="005F463A">
        <w:rPr>
          <w:szCs w:val="28"/>
        </w:rPr>
        <w:lastRenderedPageBreak/>
        <w:t>4.1.2 Эффективность и надежность системы электроснабжения</w:t>
      </w:r>
      <w:bookmarkEnd w:id="27"/>
      <w:r w:rsidRPr="005F463A">
        <w:rPr>
          <w:szCs w:val="28"/>
        </w:rPr>
        <w:t xml:space="preserve"> </w:t>
      </w:r>
    </w:p>
    <w:p w:rsidR="008E6856" w:rsidRPr="005F463A" w:rsidRDefault="008E6856" w:rsidP="008E6856">
      <w:pPr>
        <w:pStyle w:val="affff"/>
        <w:shd w:val="clear" w:color="auto" w:fill="FFFFFF"/>
        <w:rPr>
          <w:rFonts w:eastAsia="Times New Roman"/>
          <w:szCs w:val="28"/>
          <w:lang w:eastAsia="x-none"/>
        </w:rPr>
      </w:pP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Надежность системы электроснабжения Аршановского сельсовета соответствует критериям, определённым «Правилами устройства электроустановок».</w:t>
      </w:r>
    </w:p>
    <w:p w:rsidR="008E6856" w:rsidRPr="005F463A" w:rsidRDefault="008E6856" w:rsidP="008E6856">
      <w:pPr>
        <w:pStyle w:val="affff"/>
        <w:shd w:val="clear" w:color="auto" w:fill="FFFFFF"/>
        <w:rPr>
          <w:rFonts w:eastAsia="Times New Roman"/>
          <w:szCs w:val="28"/>
          <w:lang w:eastAsia="x-none"/>
        </w:rPr>
      </w:pPr>
      <w:r w:rsidRPr="005F463A">
        <w:rPr>
          <w:rFonts w:eastAsia="Times New Roman"/>
          <w:szCs w:val="28"/>
          <w:lang w:eastAsia="x-none"/>
        </w:rPr>
        <w:t xml:space="preserve">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 xml:space="preserve">Анализ надежности системы </w:t>
      </w:r>
      <w:r w:rsidRPr="005F463A">
        <w:rPr>
          <w:rFonts w:eastAsia="Times New Roman"/>
          <w:szCs w:val="28"/>
          <w:lang w:eastAsia="x-none"/>
        </w:rPr>
        <w:t>электроснабжения показал отсутствие превышения предельно допустимых отклонений в системе электроснабжения Аршановского сельсовета по</w:t>
      </w:r>
      <w:r w:rsidRPr="005F463A">
        <w:rPr>
          <w:rFonts w:eastAsia="Times New Roman"/>
          <w:szCs w:val="28"/>
          <w:lang w:eastAsia="ru-RU"/>
        </w:rPr>
        <w:t xml:space="preserve"> всем параметрам надежности системы.  </w:t>
      </w:r>
    </w:p>
    <w:p w:rsidR="008E6856" w:rsidRPr="005F463A" w:rsidRDefault="008E6856" w:rsidP="008E6856">
      <w:pPr>
        <w:pStyle w:val="affff"/>
        <w:shd w:val="clear" w:color="auto" w:fill="FFFFFF"/>
        <w:rPr>
          <w:rFonts w:eastAsia="Times New Roman"/>
          <w:szCs w:val="28"/>
          <w:lang w:eastAsia="ru-RU"/>
        </w:rPr>
      </w:pPr>
    </w:p>
    <w:p w:rsidR="008E6856" w:rsidRPr="005F463A" w:rsidRDefault="008E6856" w:rsidP="008E6856">
      <w:pPr>
        <w:pStyle w:val="afff7"/>
        <w:rPr>
          <w:szCs w:val="28"/>
        </w:rPr>
      </w:pPr>
      <w:bookmarkStart w:id="28" w:name="_Toc374693415"/>
      <w:r w:rsidRPr="005F463A">
        <w:rPr>
          <w:szCs w:val="28"/>
        </w:rPr>
        <w:t>4.1.3. Доля поставки электроэнергии по приборам учета</w:t>
      </w:r>
      <w:bookmarkEnd w:id="28"/>
    </w:p>
    <w:p w:rsidR="008E6856" w:rsidRPr="005F463A" w:rsidRDefault="008E6856" w:rsidP="008E6856">
      <w:pPr>
        <w:pStyle w:val="affff"/>
        <w:shd w:val="clear" w:color="auto" w:fill="FFFFFF"/>
        <w:rPr>
          <w:rFonts w:eastAsia="Times New Roman"/>
          <w:szCs w:val="28"/>
          <w:lang w:eastAsia="ru-RU"/>
        </w:rPr>
      </w:pP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Поставка электроэнергии потребителям Аршановского сельсовета осуществляется на 100 % по приборам учета.</w:t>
      </w:r>
    </w:p>
    <w:p w:rsidR="008E6856" w:rsidRPr="005F463A" w:rsidRDefault="008E6856" w:rsidP="008E6856">
      <w:pPr>
        <w:pStyle w:val="affff"/>
        <w:shd w:val="clear" w:color="auto" w:fill="FFFFFF"/>
        <w:rPr>
          <w:rFonts w:eastAsia="Times New Roman"/>
          <w:szCs w:val="28"/>
          <w:lang w:eastAsia="ru-RU"/>
        </w:rPr>
      </w:pPr>
    </w:p>
    <w:p w:rsidR="008E6856" w:rsidRPr="005F463A" w:rsidRDefault="008E6856" w:rsidP="008E6856">
      <w:pPr>
        <w:pStyle w:val="afff7"/>
        <w:rPr>
          <w:szCs w:val="28"/>
        </w:rPr>
      </w:pPr>
      <w:bookmarkStart w:id="29" w:name="_Toc374693416"/>
      <w:r w:rsidRPr="005F463A">
        <w:rPr>
          <w:szCs w:val="28"/>
        </w:rPr>
        <w:t>4.1.4. Зоны действия источников электроснабжения и их рациональности</w:t>
      </w:r>
      <w:bookmarkEnd w:id="29"/>
      <w:r w:rsidRPr="005F463A">
        <w:rPr>
          <w:szCs w:val="28"/>
        </w:rPr>
        <w:t xml:space="preserve"> </w:t>
      </w:r>
    </w:p>
    <w:p w:rsidR="008E6856" w:rsidRPr="005F463A" w:rsidRDefault="008E6856" w:rsidP="008E6856">
      <w:pPr>
        <w:pStyle w:val="affff"/>
        <w:shd w:val="clear" w:color="auto" w:fill="FFFFFF"/>
        <w:rPr>
          <w:rFonts w:eastAsia="Times New Roman"/>
          <w:szCs w:val="28"/>
          <w:lang w:eastAsia="ru-RU"/>
        </w:rPr>
      </w:pP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Аршановский сельсовет электрифицирован на 100%. Система электроснабжения на настоящий момент рациональна.</w:t>
      </w:r>
      <w:r w:rsidRPr="005F463A">
        <w:rPr>
          <w:rFonts w:eastAsia="Times New Roman"/>
          <w:szCs w:val="28"/>
        </w:rPr>
        <w:t xml:space="preserve"> </w:t>
      </w:r>
    </w:p>
    <w:p w:rsidR="008E6856" w:rsidRPr="005F463A" w:rsidRDefault="008E6856" w:rsidP="008E6856">
      <w:pPr>
        <w:pStyle w:val="affff"/>
        <w:shd w:val="clear" w:color="auto" w:fill="FFFFFF"/>
        <w:rPr>
          <w:rFonts w:eastAsia="Times New Roman"/>
          <w:szCs w:val="28"/>
          <w:highlight w:val="yellow"/>
          <w:lang w:eastAsia="ru-RU"/>
        </w:rPr>
      </w:pPr>
    </w:p>
    <w:p w:rsidR="008E6856" w:rsidRPr="005F463A" w:rsidRDefault="008E6856" w:rsidP="008E6856">
      <w:pPr>
        <w:pStyle w:val="afff7"/>
        <w:rPr>
          <w:szCs w:val="28"/>
        </w:rPr>
      </w:pPr>
      <w:bookmarkStart w:id="30" w:name="_Toc374693417"/>
      <w:r w:rsidRPr="005F463A">
        <w:rPr>
          <w:szCs w:val="28"/>
        </w:rPr>
        <w:t>4.1.5. Показатели готовности системы электроснабжения, имеющиеся проблемы и направления их решения</w:t>
      </w:r>
      <w:bookmarkEnd w:id="30"/>
    </w:p>
    <w:p w:rsidR="008E6856" w:rsidRPr="005F463A" w:rsidRDefault="008E6856" w:rsidP="008E6856">
      <w:pPr>
        <w:pStyle w:val="affff"/>
        <w:shd w:val="clear" w:color="auto" w:fill="FFFFFF"/>
        <w:rPr>
          <w:rFonts w:eastAsia="Times New Roman"/>
          <w:szCs w:val="28"/>
          <w:lang w:eastAsia="ru-RU"/>
        </w:rPr>
      </w:pP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Показатели готовности на предприятии электроснабжения в Аршановском сельсовете применяются на основании требований:</w:t>
      </w:r>
    </w:p>
    <w:p w:rsidR="008E6856" w:rsidRPr="005F463A" w:rsidRDefault="008E6856" w:rsidP="008E6856">
      <w:pPr>
        <w:pStyle w:val="111"/>
        <w:rPr>
          <w:lang w:eastAsia="ru-RU"/>
        </w:rPr>
      </w:pPr>
      <w:r w:rsidRPr="005F463A">
        <w:rPr>
          <w:lang w:eastAsia="ru-RU"/>
        </w:rPr>
        <w:t>Федерального закона от 21.07.1997 г. № 116-ФЗ «О промышленной безопасности опасных производственных объектов»;</w:t>
      </w:r>
    </w:p>
    <w:p w:rsidR="008E6856" w:rsidRPr="005F463A" w:rsidRDefault="008E6856" w:rsidP="008E6856">
      <w:pPr>
        <w:pStyle w:val="111"/>
        <w:rPr>
          <w:lang w:eastAsia="ru-RU"/>
        </w:rPr>
      </w:pPr>
      <w:r w:rsidRPr="005F463A">
        <w:rPr>
          <w:lang w:eastAsia="ru-RU"/>
        </w:rPr>
        <w:t>Федерального закона от 21.07.2011 г. № 256-ФЗ «О безопасности объектов топливно-энергетического комплекса»;</w:t>
      </w:r>
    </w:p>
    <w:p w:rsidR="008E6856" w:rsidRPr="005F463A" w:rsidRDefault="008E6856" w:rsidP="008E6856">
      <w:pPr>
        <w:pStyle w:val="111"/>
        <w:rPr>
          <w:lang w:eastAsia="ru-RU"/>
        </w:rPr>
      </w:pPr>
      <w:r w:rsidRPr="005F463A">
        <w:rPr>
          <w:lang w:eastAsia="ru-RU"/>
        </w:rPr>
        <w:t>Федерального закона от 26.03.2003 г. № 35-ФЗ «Об электроэнергетике»;</w:t>
      </w:r>
    </w:p>
    <w:p w:rsidR="008E6856" w:rsidRPr="005F463A" w:rsidRDefault="008E6856" w:rsidP="008E6856">
      <w:pPr>
        <w:pStyle w:val="111"/>
        <w:rPr>
          <w:lang w:eastAsia="ru-RU"/>
        </w:rPr>
      </w:pPr>
      <w:r w:rsidRPr="005F463A">
        <w:rPr>
          <w:lang w:eastAsia="ru-RU"/>
        </w:rPr>
        <w:lastRenderedPageBreak/>
        <w:t xml:space="preserve">отраслевых нормативных документов; </w:t>
      </w:r>
    </w:p>
    <w:p w:rsidR="008E6856" w:rsidRPr="005F463A" w:rsidRDefault="008E6856" w:rsidP="008E6856">
      <w:pPr>
        <w:pStyle w:val="111"/>
        <w:rPr>
          <w:lang w:eastAsia="ru-RU"/>
        </w:rPr>
      </w:pPr>
      <w:r w:rsidRPr="005F463A">
        <w:rPr>
          <w:lang w:eastAsia="ru-RU"/>
        </w:rPr>
        <w:t>региональных, местных правовых актов и внутренних документов предприятия.</w:t>
      </w: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Взаимодействие предприятия электроснабжения с диспетчерскими службами других организаций, структурами МЧС и МВД определяется на основании утвержденных соглашений, инструкций и приказов.</w:t>
      </w: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Анализ взаимодействия с диспетчерскими службами других организаций, структурами МЧС и МВД по вопросам оперативно-диспетчерского управления и оперативной ликвидации внештатных ситуаций показывает достаточность указанного взаимодействия для решения данных вопросов.</w:t>
      </w:r>
    </w:p>
    <w:p w:rsidR="008E6856" w:rsidRPr="005F463A" w:rsidRDefault="008E6856" w:rsidP="008E6856">
      <w:pPr>
        <w:pStyle w:val="affff"/>
        <w:shd w:val="clear" w:color="auto" w:fill="FFFFFF"/>
        <w:rPr>
          <w:rFonts w:eastAsia="Times New Roman"/>
          <w:szCs w:val="28"/>
          <w:lang w:eastAsia="ru-RU"/>
        </w:rPr>
      </w:pPr>
      <w:r w:rsidRPr="005F463A">
        <w:rPr>
          <w:rFonts w:eastAsia="Times New Roman"/>
          <w:szCs w:val="28"/>
          <w:lang w:eastAsia="ru-RU"/>
        </w:rPr>
        <w:t>Анализ готовности к исправной работе и оперативной ликвидации внештатных ситуаций системы электроснабжения Аршановского сельсовета показал соответствие готовности системы  требованиям нормативных законодательных актов.</w:t>
      </w:r>
    </w:p>
    <w:p w:rsidR="008E6856" w:rsidRPr="005F463A" w:rsidRDefault="008E6856" w:rsidP="008E6856">
      <w:pPr>
        <w:pStyle w:val="affff"/>
        <w:rPr>
          <w:szCs w:val="28"/>
        </w:rPr>
      </w:pPr>
      <w:bookmarkStart w:id="31" w:name="_Toc374693418"/>
    </w:p>
    <w:p w:rsidR="008E6856" w:rsidRPr="005F463A" w:rsidRDefault="008E6856" w:rsidP="008E6856">
      <w:pPr>
        <w:pStyle w:val="afff7"/>
        <w:rPr>
          <w:szCs w:val="28"/>
        </w:rPr>
      </w:pPr>
      <w:r w:rsidRPr="005F463A">
        <w:rPr>
          <w:szCs w:val="28"/>
        </w:rPr>
        <w:t>4.1.6. Воздействие на окружающую среду (анализ выбросов, сбросов, шумовых воздействий), имеющиеся проблемы и направления их решения</w:t>
      </w:r>
      <w:bookmarkEnd w:id="31"/>
      <w:r w:rsidRPr="005F463A">
        <w:rPr>
          <w:szCs w:val="28"/>
        </w:rPr>
        <w:t xml:space="preserve"> </w:t>
      </w:r>
    </w:p>
    <w:p w:rsidR="008E6856" w:rsidRPr="005F463A" w:rsidRDefault="008E6856" w:rsidP="008E6856">
      <w:pPr>
        <w:pStyle w:val="affff"/>
        <w:shd w:val="clear" w:color="auto" w:fill="FFFFFF"/>
        <w:rPr>
          <w:rFonts w:eastAsia="Times New Roman"/>
          <w:szCs w:val="28"/>
        </w:rPr>
      </w:pPr>
    </w:p>
    <w:p w:rsidR="008E6856" w:rsidRPr="005F463A" w:rsidRDefault="008E6856" w:rsidP="008E6856">
      <w:pPr>
        <w:pStyle w:val="affff"/>
        <w:shd w:val="clear" w:color="auto" w:fill="FFFFFF"/>
        <w:rPr>
          <w:rFonts w:eastAsia="Times New Roman"/>
          <w:szCs w:val="28"/>
        </w:rPr>
      </w:pPr>
      <w:r w:rsidRPr="005F463A">
        <w:rPr>
          <w:rFonts w:eastAsia="Times New Roman"/>
          <w:szCs w:val="28"/>
        </w:rPr>
        <w:t>Воздействие системы электроснабжения Аршановского сельсовета на окружающую среду находится в рамках допустимых значений и соответствует установленным нормативам для предприятий электроснабжения.</w:t>
      </w:r>
    </w:p>
    <w:p w:rsidR="008E6856" w:rsidRPr="005F463A" w:rsidRDefault="008E6856" w:rsidP="008E6856">
      <w:pPr>
        <w:pStyle w:val="affff"/>
        <w:shd w:val="clear" w:color="auto" w:fill="FFFFFF"/>
        <w:rPr>
          <w:rFonts w:eastAsia="Times New Roman"/>
          <w:szCs w:val="28"/>
        </w:rPr>
      </w:pPr>
    </w:p>
    <w:p w:rsidR="008E6856" w:rsidRPr="005F463A" w:rsidRDefault="008E6856" w:rsidP="008E6856">
      <w:pPr>
        <w:pStyle w:val="22"/>
        <w:keepLines w:val="0"/>
        <w:numPr>
          <w:ilvl w:val="1"/>
          <w:numId w:val="44"/>
        </w:numPr>
        <w:spacing w:before="0" w:after="120"/>
        <w:jc w:val="both"/>
        <w:rPr>
          <w:sz w:val="28"/>
          <w:szCs w:val="28"/>
        </w:rPr>
      </w:pPr>
      <w:bookmarkStart w:id="32" w:name="_Toc25194442"/>
      <w:r w:rsidRPr="005F463A">
        <w:rPr>
          <w:sz w:val="28"/>
          <w:szCs w:val="28"/>
        </w:rPr>
        <w:t>Краткий анализ существующего состояния системы теплоснабжения, выявление проблем функционирования</w:t>
      </w:r>
      <w:bookmarkEnd w:id="32"/>
    </w:p>
    <w:p w:rsidR="008E6856" w:rsidRPr="005F463A" w:rsidRDefault="008E6856" w:rsidP="008E6856">
      <w:pPr>
        <w:autoSpaceDE w:val="0"/>
        <w:autoSpaceDN w:val="0"/>
        <w:adjustRightInd w:val="0"/>
        <w:spacing w:after="0"/>
        <w:ind w:firstLine="709"/>
        <w:rPr>
          <w:rFonts w:eastAsia="Times New Roman"/>
          <w:sz w:val="28"/>
          <w:szCs w:val="28"/>
        </w:rPr>
      </w:pPr>
    </w:p>
    <w:p w:rsidR="008E6856" w:rsidRPr="005F463A" w:rsidRDefault="008E6856" w:rsidP="008E6856">
      <w:pPr>
        <w:pStyle w:val="afff7"/>
        <w:rPr>
          <w:szCs w:val="28"/>
        </w:rPr>
      </w:pPr>
      <w:bookmarkStart w:id="33" w:name="_Toc374693420"/>
      <w:r w:rsidRPr="005F463A">
        <w:rPr>
          <w:szCs w:val="28"/>
        </w:rPr>
        <w:t>4.2.1. Организационная структура, форма собственности и система договоров между организациями и с потребителями</w:t>
      </w:r>
      <w:bookmarkEnd w:id="33"/>
    </w:p>
    <w:p w:rsidR="008E6856" w:rsidRPr="005F463A" w:rsidRDefault="008E6856" w:rsidP="008E6856">
      <w:pPr>
        <w:spacing w:after="0"/>
        <w:rPr>
          <w:rFonts w:eastAsia="Times New Roman"/>
          <w:sz w:val="28"/>
          <w:szCs w:val="28"/>
        </w:rPr>
      </w:pPr>
    </w:p>
    <w:p w:rsidR="008E6856" w:rsidRPr="005F463A" w:rsidRDefault="008E6856" w:rsidP="008E6856">
      <w:pPr>
        <w:pStyle w:val="affff"/>
      </w:pPr>
      <w:r w:rsidRPr="005F463A">
        <w:t>Теплоснабжение  потребителей  с. Аршаново Аршановского сельсовета   осуществляется  как  централизованным источником тепловой энергии, так и индивидуальными.</w:t>
      </w:r>
      <w:r w:rsidRPr="005F463A">
        <w:rPr>
          <w:lang w:val="ru-RU"/>
        </w:rPr>
        <w:t xml:space="preserve"> </w:t>
      </w:r>
      <w:r w:rsidRPr="005F463A">
        <w:t xml:space="preserve">Теплоснабжение осуществляется </w:t>
      </w:r>
      <w:r w:rsidRPr="005F463A">
        <w:rPr>
          <w:lang w:val="ru-RU"/>
        </w:rPr>
        <w:t>только на социальных объектах</w:t>
      </w:r>
      <w:r w:rsidRPr="005F463A">
        <w:t>:</w:t>
      </w:r>
    </w:p>
    <w:p w:rsidR="008E6856" w:rsidRPr="005F463A" w:rsidRDefault="008E6856" w:rsidP="008E6856">
      <w:pPr>
        <w:pStyle w:val="111"/>
      </w:pPr>
      <w:r w:rsidRPr="005F463A">
        <w:t>установленная мощность 2,6 Гкал/час;</w:t>
      </w:r>
    </w:p>
    <w:p w:rsidR="008E6856" w:rsidRPr="005F463A" w:rsidRDefault="008E6856" w:rsidP="008E6856">
      <w:pPr>
        <w:pStyle w:val="111"/>
      </w:pPr>
      <w:r w:rsidRPr="005F463A">
        <w:lastRenderedPageBreak/>
        <w:t>располагаемая мощность 2,6 Гкал/час;</w:t>
      </w:r>
    </w:p>
    <w:p w:rsidR="008E6856" w:rsidRPr="005F463A" w:rsidRDefault="008E6856" w:rsidP="008E6856">
      <w:pPr>
        <w:pStyle w:val="111"/>
      </w:pPr>
      <w:r w:rsidRPr="005F463A">
        <w:t>присоединенная нагрузка 0,5685 Гкал/час;</w:t>
      </w:r>
    </w:p>
    <w:p w:rsidR="008E6856" w:rsidRPr="005F463A" w:rsidRDefault="008E6856" w:rsidP="008E6856">
      <w:pPr>
        <w:pStyle w:val="111"/>
      </w:pPr>
      <w:r w:rsidRPr="005F463A">
        <w:t xml:space="preserve">протяженность тепловых сетей 0,687 км.  </w:t>
      </w:r>
    </w:p>
    <w:p w:rsidR="008E6856" w:rsidRPr="005F463A" w:rsidRDefault="008E6856" w:rsidP="008E6856">
      <w:pPr>
        <w:pStyle w:val="111"/>
      </w:pPr>
      <w:r w:rsidRPr="005F463A">
        <w:t xml:space="preserve">температурный график работы 95/70 </w:t>
      </w:r>
      <w:r w:rsidRPr="005F463A">
        <w:rPr>
          <w:position w:val="11"/>
          <w:sz w:val="16"/>
          <w:szCs w:val="16"/>
        </w:rPr>
        <w:t>0</w:t>
      </w:r>
      <w:r w:rsidRPr="005F463A">
        <w:t>С;</w:t>
      </w:r>
    </w:p>
    <w:p w:rsidR="008E6856" w:rsidRPr="005F463A" w:rsidRDefault="008E6856" w:rsidP="008E6856">
      <w:pPr>
        <w:tabs>
          <w:tab w:val="left" w:pos="709"/>
        </w:tabs>
        <w:spacing w:after="0"/>
        <w:ind w:firstLine="709"/>
        <w:rPr>
          <w:rFonts w:eastAsia="Times New Roman"/>
          <w:sz w:val="28"/>
          <w:szCs w:val="28"/>
          <w:lang w:eastAsia="x-none"/>
        </w:rPr>
      </w:pPr>
    </w:p>
    <w:p w:rsidR="008E6856" w:rsidRPr="005F463A" w:rsidRDefault="008E6856" w:rsidP="008E6856">
      <w:pPr>
        <w:pStyle w:val="afff7"/>
        <w:rPr>
          <w:szCs w:val="28"/>
        </w:rPr>
      </w:pPr>
      <w:bookmarkStart w:id="34" w:name="_Toc374693421"/>
      <w:r w:rsidRPr="005F463A">
        <w:rPr>
          <w:szCs w:val="28"/>
        </w:rPr>
        <w:t>4.2.2. Существующее техническое состояние системы теплоснабжения</w:t>
      </w:r>
      <w:bookmarkEnd w:id="34"/>
    </w:p>
    <w:p w:rsidR="008E6856" w:rsidRPr="005F463A" w:rsidRDefault="008E6856" w:rsidP="008E6856">
      <w:pPr>
        <w:pStyle w:val="affff"/>
        <w:shd w:val="clear" w:color="auto" w:fill="FFFFFF"/>
        <w:rPr>
          <w:szCs w:val="28"/>
        </w:rPr>
      </w:pPr>
      <w:r w:rsidRPr="005F463A">
        <w:rPr>
          <w:szCs w:val="28"/>
        </w:rPr>
        <w:t>Таблица 4.2.1 - Информация по системе теплоснабжения</w:t>
      </w:r>
    </w:p>
    <w:tbl>
      <w:tblPr>
        <w:tblW w:w="5000" w:type="pct"/>
        <w:jc w:val="center"/>
        <w:tblCellMar>
          <w:left w:w="0" w:type="dxa"/>
          <w:right w:w="0" w:type="dxa"/>
        </w:tblCellMar>
        <w:tblLook w:val="01E0" w:firstRow="1" w:lastRow="1" w:firstColumn="1" w:lastColumn="1" w:noHBand="0" w:noVBand="0"/>
      </w:tblPr>
      <w:tblGrid>
        <w:gridCol w:w="1409"/>
        <w:gridCol w:w="1153"/>
        <w:gridCol w:w="1914"/>
        <w:gridCol w:w="2723"/>
        <w:gridCol w:w="748"/>
        <w:gridCol w:w="1423"/>
      </w:tblGrid>
      <w:tr w:rsidR="008E6856" w:rsidRPr="005F463A" w:rsidTr="00B36C32">
        <w:trPr>
          <w:trHeight w:val="20"/>
          <w:jc w:val="center"/>
        </w:trPr>
        <w:tc>
          <w:tcPr>
            <w:tcW w:w="752" w:type="pct"/>
            <w:tcBorders>
              <w:top w:val="single" w:sz="6" w:space="0" w:color="000000"/>
              <w:left w:val="single" w:sz="6" w:space="0" w:color="000000"/>
              <w:bottom w:val="single" w:sz="5" w:space="0" w:color="000000"/>
              <w:right w:val="single" w:sz="6" w:space="0" w:color="000000"/>
            </w:tcBorders>
            <w:shd w:val="clear" w:color="auto" w:fill="D9D9D9"/>
            <w:vAlign w:val="center"/>
          </w:tcPr>
          <w:p w:rsidR="008E6856" w:rsidRPr="005F463A" w:rsidRDefault="008E6856" w:rsidP="00B36C32">
            <w:pPr>
              <w:pStyle w:val="aff"/>
              <w:widowControl w:val="0"/>
              <w:rPr>
                <w:sz w:val="24"/>
                <w:szCs w:val="24"/>
              </w:rPr>
            </w:pPr>
          </w:p>
          <w:p w:rsidR="008E6856" w:rsidRPr="005F463A" w:rsidRDefault="008E6856" w:rsidP="00B36C32">
            <w:pPr>
              <w:pStyle w:val="aff"/>
              <w:widowControl w:val="0"/>
              <w:rPr>
                <w:rFonts w:eastAsia="Times New Roman"/>
                <w:sz w:val="24"/>
                <w:szCs w:val="24"/>
              </w:rPr>
            </w:pPr>
            <w:r w:rsidRPr="005F463A">
              <w:rPr>
                <w:rFonts w:eastAsia="Times New Roman"/>
                <w:bCs/>
                <w:spacing w:val="-1"/>
                <w:sz w:val="24"/>
                <w:szCs w:val="24"/>
              </w:rPr>
              <w:t>Тип</w:t>
            </w:r>
            <w:r w:rsidRPr="005F463A">
              <w:rPr>
                <w:rFonts w:eastAsia="Times New Roman"/>
                <w:bCs/>
                <w:spacing w:val="-9"/>
                <w:sz w:val="24"/>
                <w:szCs w:val="24"/>
              </w:rPr>
              <w:t xml:space="preserve"> </w:t>
            </w:r>
            <w:r w:rsidRPr="005F463A">
              <w:rPr>
                <w:rFonts w:eastAsia="Times New Roman"/>
                <w:bCs/>
                <w:sz w:val="24"/>
                <w:szCs w:val="24"/>
              </w:rPr>
              <w:t>котла</w:t>
            </w:r>
          </w:p>
          <w:p w:rsidR="008E6856" w:rsidRPr="005F463A" w:rsidRDefault="008E6856" w:rsidP="00B36C32">
            <w:pPr>
              <w:pStyle w:val="aff"/>
              <w:widowControl w:val="0"/>
              <w:rPr>
                <w:rFonts w:eastAsia="Times New Roman"/>
                <w:sz w:val="24"/>
                <w:szCs w:val="24"/>
              </w:rPr>
            </w:pPr>
          </w:p>
        </w:tc>
        <w:tc>
          <w:tcPr>
            <w:tcW w:w="616" w:type="pct"/>
            <w:tcBorders>
              <w:top w:val="single" w:sz="6" w:space="0" w:color="000000"/>
              <w:left w:val="single" w:sz="6" w:space="0" w:color="000000"/>
              <w:bottom w:val="single" w:sz="5" w:space="0" w:color="000000"/>
              <w:right w:val="single" w:sz="6" w:space="0" w:color="000000"/>
            </w:tcBorders>
            <w:shd w:val="clear" w:color="auto" w:fill="D9D9D9"/>
            <w:vAlign w:val="center"/>
          </w:tcPr>
          <w:p w:rsidR="008E6856" w:rsidRPr="005F463A" w:rsidRDefault="008E6856" w:rsidP="00B36C32">
            <w:pPr>
              <w:pStyle w:val="aff"/>
              <w:widowControl w:val="0"/>
              <w:rPr>
                <w:rFonts w:eastAsia="Times New Roman"/>
                <w:sz w:val="24"/>
                <w:szCs w:val="24"/>
              </w:rPr>
            </w:pPr>
            <w:r w:rsidRPr="005F463A">
              <w:rPr>
                <w:rFonts w:eastAsia="Times New Roman"/>
                <w:bCs/>
                <w:sz w:val="24"/>
                <w:szCs w:val="24"/>
                <w:lang w:val="en-US"/>
              </w:rPr>
              <w:t>Марка</w:t>
            </w:r>
          </w:p>
        </w:tc>
        <w:tc>
          <w:tcPr>
            <w:tcW w:w="1022" w:type="pct"/>
            <w:tcBorders>
              <w:top w:val="single" w:sz="6" w:space="0" w:color="000000"/>
              <w:left w:val="single" w:sz="6" w:space="0" w:color="000000"/>
              <w:bottom w:val="single" w:sz="5" w:space="0" w:color="000000"/>
              <w:right w:val="single" w:sz="6" w:space="0" w:color="000000"/>
            </w:tcBorders>
            <w:shd w:val="clear" w:color="auto" w:fill="D9D9D9"/>
          </w:tcPr>
          <w:p w:rsidR="008E6856" w:rsidRPr="005F463A" w:rsidRDefault="008E6856" w:rsidP="00B36C32">
            <w:pPr>
              <w:pStyle w:val="aff"/>
              <w:widowControl w:val="0"/>
              <w:rPr>
                <w:rFonts w:eastAsia="Times New Roman"/>
                <w:bCs/>
                <w:sz w:val="24"/>
                <w:szCs w:val="24"/>
              </w:rPr>
            </w:pPr>
          </w:p>
          <w:p w:rsidR="008E6856" w:rsidRPr="005F463A" w:rsidRDefault="008E6856" w:rsidP="00B36C32">
            <w:pPr>
              <w:pStyle w:val="aff"/>
              <w:widowControl w:val="0"/>
              <w:rPr>
                <w:rFonts w:eastAsia="Times New Roman"/>
                <w:bCs/>
                <w:sz w:val="24"/>
                <w:szCs w:val="24"/>
              </w:rPr>
            </w:pPr>
          </w:p>
          <w:p w:rsidR="008E6856" w:rsidRPr="005F463A" w:rsidRDefault="008E6856" w:rsidP="00B36C32">
            <w:pPr>
              <w:pStyle w:val="aff"/>
              <w:widowControl w:val="0"/>
              <w:rPr>
                <w:rFonts w:eastAsia="Times New Roman"/>
                <w:bCs/>
                <w:sz w:val="24"/>
                <w:szCs w:val="24"/>
              </w:rPr>
            </w:pPr>
            <w:r w:rsidRPr="005F463A">
              <w:rPr>
                <w:rFonts w:eastAsia="Times New Roman"/>
                <w:bCs/>
                <w:sz w:val="24"/>
                <w:szCs w:val="24"/>
              </w:rPr>
              <w:t>Количество</w:t>
            </w:r>
          </w:p>
        </w:tc>
        <w:tc>
          <w:tcPr>
            <w:tcW w:w="1453" w:type="pct"/>
            <w:tcBorders>
              <w:top w:val="single" w:sz="6" w:space="0" w:color="000000"/>
              <w:left w:val="single" w:sz="6" w:space="0" w:color="000000"/>
              <w:bottom w:val="single" w:sz="5" w:space="0" w:color="000000"/>
              <w:right w:val="single" w:sz="6" w:space="0" w:color="000000"/>
            </w:tcBorders>
            <w:shd w:val="clear" w:color="auto" w:fill="D9D9D9"/>
            <w:vAlign w:val="center"/>
          </w:tcPr>
          <w:p w:rsidR="008E6856" w:rsidRPr="005F463A" w:rsidRDefault="008E6856" w:rsidP="00B36C32">
            <w:pPr>
              <w:pStyle w:val="aff"/>
              <w:widowControl w:val="0"/>
              <w:rPr>
                <w:rFonts w:eastAsia="Times New Roman"/>
                <w:sz w:val="24"/>
                <w:szCs w:val="24"/>
              </w:rPr>
            </w:pPr>
            <w:r w:rsidRPr="005F463A">
              <w:rPr>
                <w:rFonts w:eastAsia="Times New Roman"/>
                <w:bCs/>
                <w:sz w:val="24"/>
                <w:szCs w:val="24"/>
              </w:rPr>
              <w:t xml:space="preserve">Теплопроизводительность </w:t>
            </w:r>
            <w:r w:rsidRPr="005F463A">
              <w:rPr>
                <w:rFonts w:eastAsia="Times New Roman"/>
                <w:bCs/>
                <w:spacing w:val="25"/>
                <w:w w:val="99"/>
                <w:sz w:val="24"/>
                <w:szCs w:val="24"/>
              </w:rPr>
              <w:t xml:space="preserve"> </w:t>
            </w:r>
            <w:r w:rsidRPr="005F463A">
              <w:rPr>
                <w:rFonts w:eastAsia="Times New Roman"/>
                <w:bCs/>
                <w:sz w:val="24"/>
                <w:szCs w:val="24"/>
              </w:rPr>
              <w:t>котлов,</w:t>
            </w:r>
          </w:p>
          <w:p w:rsidR="008E6856" w:rsidRPr="005F463A" w:rsidRDefault="008E6856" w:rsidP="00B36C32">
            <w:pPr>
              <w:pStyle w:val="aff"/>
              <w:widowControl w:val="0"/>
              <w:rPr>
                <w:rFonts w:eastAsia="Times New Roman"/>
                <w:sz w:val="24"/>
                <w:szCs w:val="24"/>
              </w:rPr>
            </w:pPr>
            <w:r w:rsidRPr="005F463A">
              <w:rPr>
                <w:rFonts w:eastAsia="Times New Roman"/>
                <w:bCs/>
                <w:sz w:val="24"/>
                <w:szCs w:val="24"/>
              </w:rPr>
              <w:t>Гкал/ч</w:t>
            </w:r>
          </w:p>
        </w:tc>
        <w:tc>
          <w:tcPr>
            <w:tcW w:w="399" w:type="pct"/>
            <w:tcBorders>
              <w:top w:val="single" w:sz="6" w:space="0" w:color="000000"/>
              <w:left w:val="single" w:sz="6" w:space="0" w:color="000000"/>
              <w:bottom w:val="single" w:sz="5" w:space="0" w:color="000000"/>
              <w:right w:val="single" w:sz="6" w:space="0" w:color="000000"/>
            </w:tcBorders>
            <w:shd w:val="clear" w:color="auto" w:fill="D9D9D9"/>
            <w:vAlign w:val="center"/>
          </w:tcPr>
          <w:p w:rsidR="008E6856" w:rsidRPr="005F463A" w:rsidRDefault="008E6856" w:rsidP="00B36C32">
            <w:pPr>
              <w:pStyle w:val="aff"/>
              <w:widowControl w:val="0"/>
              <w:rPr>
                <w:sz w:val="24"/>
                <w:szCs w:val="24"/>
              </w:rPr>
            </w:pPr>
          </w:p>
          <w:p w:rsidR="008E6856" w:rsidRPr="005F463A" w:rsidRDefault="008E6856" w:rsidP="00B36C32">
            <w:pPr>
              <w:pStyle w:val="aff"/>
              <w:widowControl w:val="0"/>
              <w:rPr>
                <w:rFonts w:eastAsia="Times New Roman"/>
                <w:sz w:val="24"/>
                <w:szCs w:val="24"/>
              </w:rPr>
            </w:pPr>
            <w:r w:rsidRPr="005F463A">
              <w:rPr>
                <w:rFonts w:eastAsia="Times New Roman"/>
                <w:bCs/>
                <w:sz w:val="24"/>
                <w:szCs w:val="24"/>
              </w:rPr>
              <w:t>КПД</w:t>
            </w:r>
          </w:p>
          <w:p w:rsidR="008E6856" w:rsidRPr="005F463A" w:rsidRDefault="008E6856" w:rsidP="00B36C32">
            <w:pPr>
              <w:pStyle w:val="aff"/>
              <w:widowControl w:val="0"/>
              <w:rPr>
                <w:rFonts w:eastAsia="Times New Roman"/>
                <w:sz w:val="24"/>
                <w:szCs w:val="24"/>
              </w:rPr>
            </w:pPr>
            <w:r w:rsidRPr="005F463A">
              <w:rPr>
                <w:rFonts w:eastAsia="Times New Roman"/>
                <w:bCs/>
                <w:sz w:val="24"/>
                <w:szCs w:val="24"/>
              </w:rPr>
              <w:t>%</w:t>
            </w:r>
          </w:p>
        </w:tc>
        <w:tc>
          <w:tcPr>
            <w:tcW w:w="759" w:type="pct"/>
            <w:tcBorders>
              <w:top w:val="single" w:sz="6" w:space="0" w:color="000000"/>
              <w:left w:val="single" w:sz="6" w:space="0" w:color="000000"/>
              <w:bottom w:val="single" w:sz="5" w:space="0" w:color="000000"/>
              <w:right w:val="single" w:sz="6" w:space="0" w:color="000000"/>
            </w:tcBorders>
            <w:shd w:val="clear" w:color="auto" w:fill="D9D9D9"/>
            <w:vAlign w:val="center"/>
          </w:tcPr>
          <w:p w:rsidR="008E6856" w:rsidRPr="005F463A" w:rsidRDefault="008E6856" w:rsidP="00B36C32">
            <w:pPr>
              <w:pStyle w:val="aff"/>
              <w:widowControl w:val="0"/>
              <w:rPr>
                <w:rFonts w:eastAsia="Times New Roman"/>
                <w:sz w:val="24"/>
                <w:szCs w:val="24"/>
              </w:rPr>
            </w:pPr>
            <w:r w:rsidRPr="005F463A">
              <w:rPr>
                <w:rFonts w:eastAsia="Times New Roman"/>
                <w:bCs/>
                <w:sz w:val="24"/>
                <w:szCs w:val="24"/>
              </w:rPr>
              <w:t>Год</w:t>
            </w:r>
            <w:r w:rsidRPr="005F463A">
              <w:rPr>
                <w:rFonts w:eastAsia="Times New Roman"/>
                <w:bCs/>
                <w:spacing w:val="21"/>
                <w:w w:val="99"/>
                <w:sz w:val="24"/>
                <w:szCs w:val="24"/>
              </w:rPr>
              <w:t xml:space="preserve"> </w:t>
            </w:r>
            <w:r w:rsidRPr="005F463A">
              <w:rPr>
                <w:rFonts w:eastAsia="Times New Roman"/>
                <w:bCs/>
                <w:sz w:val="24"/>
                <w:szCs w:val="24"/>
              </w:rPr>
              <w:t>ввода</w:t>
            </w:r>
            <w:r w:rsidRPr="005F463A">
              <w:rPr>
                <w:rFonts w:eastAsia="Times New Roman"/>
                <w:bCs/>
                <w:spacing w:val="-6"/>
                <w:sz w:val="24"/>
                <w:szCs w:val="24"/>
              </w:rPr>
              <w:t xml:space="preserve"> </w:t>
            </w:r>
            <w:r w:rsidRPr="005F463A">
              <w:rPr>
                <w:rFonts w:eastAsia="Times New Roman"/>
                <w:bCs/>
                <w:sz w:val="24"/>
                <w:szCs w:val="24"/>
              </w:rPr>
              <w:t>в</w:t>
            </w:r>
            <w:r w:rsidRPr="005F463A">
              <w:rPr>
                <w:rFonts w:eastAsia="Times New Roman"/>
                <w:bCs/>
                <w:spacing w:val="21"/>
                <w:w w:val="99"/>
                <w:sz w:val="24"/>
                <w:szCs w:val="24"/>
              </w:rPr>
              <w:t xml:space="preserve"> </w:t>
            </w:r>
            <w:r w:rsidRPr="005F463A">
              <w:rPr>
                <w:rFonts w:eastAsia="Times New Roman"/>
                <w:bCs/>
                <w:w w:val="95"/>
                <w:sz w:val="24"/>
                <w:szCs w:val="24"/>
              </w:rPr>
              <w:t>эксплуа</w:t>
            </w:r>
            <w:r w:rsidRPr="005F463A">
              <w:rPr>
                <w:rFonts w:eastAsia="Times New Roman"/>
                <w:bCs/>
                <w:sz w:val="24"/>
                <w:szCs w:val="24"/>
              </w:rPr>
              <w:t>тацию</w:t>
            </w:r>
          </w:p>
        </w:tc>
      </w:tr>
      <w:tr w:rsidR="008E6856" w:rsidRPr="005F463A" w:rsidTr="00B36C32">
        <w:trPr>
          <w:trHeight w:val="20"/>
          <w:jc w:val="center"/>
        </w:trPr>
        <w:tc>
          <w:tcPr>
            <w:tcW w:w="5000" w:type="pct"/>
            <w:gridSpan w:val="6"/>
            <w:tcBorders>
              <w:top w:val="single" w:sz="5" w:space="0" w:color="000000"/>
              <w:left w:val="single" w:sz="6" w:space="0" w:color="000000"/>
              <w:bottom w:val="single" w:sz="5" w:space="0" w:color="000000"/>
              <w:right w:val="single" w:sz="6" w:space="0" w:color="000000"/>
            </w:tcBorders>
            <w:shd w:val="clear" w:color="auto" w:fill="D9D9D9"/>
          </w:tcPr>
          <w:p w:rsidR="008E6856" w:rsidRPr="005F463A" w:rsidRDefault="008E6856" w:rsidP="00B36C32">
            <w:pPr>
              <w:pStyle w:val="aff"/>
              <w:widowControl w:val="0"/>
              <w:rPr>
                <w:rFonts w:eastAsia="Times New Roman"/>
                <w:sz w:val="24"/>
                <w:szCs w:val="24"/>
              </w:rPr>
            </w:pPr>
            <w:r w:rsidRPr="005F463A">
              <w:rPr>
                <w:rFonts w:eastAsia="Arial"/>
                <w:bCs/>
                <w:sz w:val="24"/>
                <w:szCs w:val="24"/>
              </w:rPr>
              <w:t xml:space="preserve">Котельная </w:t>
            </w:r>
          </w:p>
        </w:tc>
      </w:tr>
      <w:tr w:rsidR="008E6856" w:rsidRPr="005F463A" w:rsidTr="00B36C32">
        <w:trPr>
          <w:trHeight w:val="20"/>
          <w:jc w:val="center"/>
        </w:trPr>
        <w:tc>
          <w:tcPr>
            <w:tcW w:w="752" w:type="pct"/>
            <w:vMerge w:val="restart"/>
            <w:tcBorders>
              <w:top w:val="single" w:sz="5" w:space="0" w:color="000000"/>
              <w:left w:val="single" w:sz="6"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en-US"/>
              </w:rPr>
            </w:pPr>
            <w:r w:rsidRPr="005F463A">
              <w:rPr>
                <w:rFonts w:eastAsia="Times New Roman"/>
                <w:sz w:val="24"/>
                <w:szCs w:val="24"/>
                <w:lang w:val="en-US"/>
              </w:rPr>
              <w:t>Водогрейный</w:t>
            </w:r>
          </w:p>
        </w:tc>
        <w:tc>
          <w:tcPr>
            <w:tcW w:w="616" w:type="pct"/>
            <w:tcBorders>
              <w:top w:val="single" w:sz="5" w:space="0" w:color="000000"/>
              <w:left w:val="single" w:sz="6" w:space="0" w:color="000000"/>
              <w:bottom w:val="single" w:sz="5"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rPr>
            </w:pPr>
            <w:r w:rsidRPr="005F463A">
              <w:rPr>
                <w:rFonts w:eastAsia="Times New Roman"/>
                <w:sz w:val="24"/>
                <w:szCs w:val="24"/>
              </w:rPr>
              <w:t>КВР-0,8</w:t>
            </w:r>
          </w:p>
        </w:tc>
        <w:tc>
          <w:tcPr>
            <w:tcW w:w="1022" w:type="pct"/>
            <w:tcBorders>
              <w:top w:val="single" w:sz="5" w:space="0" w:color="000000"/>
              <w:left w:val="single" w:sz="6" w:space="0" w:color="000000"/>
              <w:bottom w:val="single" w:sz="5" w:space="0" w:color="000000"/>
              <w:right w:val="single" w:sz="6" w:space="0" w:color="000000"/>
            </w:tcBorders>
            <w:shd w:val="clear" w:color="auto" w:fill="auto"/>
          </w:tcPr>
          <w:p w:rsidR="008E6856" w:rsidRPr="005F463A" w:rsidRDefault="008E6856" w:rsidP="00B36C32">
            <w:pPr>
              <w:pStyle w:val="aff"/>
              <w:widowControl w:val="0"/>
              <w:rPr>
                <w:rFonts w:eastAsia="Times New Roman"/>
                <w:sz w:val="24"/>
                <w:szCs w:val="24"/>
              </w:rPr>
            </w:pPr>
            <w:r w:rsidRPr="005F463A">
              <w:rPr>
                <w:rFonts w:eastAsia="Times New Roman"/>
                <w:sz w:val="24"/>
                <w:szCs w:val="24"/>
              </w:rPr>
              <w:t>2</w:t>
            </w:r>
          </w:p>
        </w:tc>
        <w:tc>
          <w:tcPr>
            <w:tcW w:w="1453" w:type="pct"/>
            <w:tcBorders>
              <w:top w:val="single" w:sz="5" w:space="0" w:color="000000"/>
              <w:left w:val="single" w:sz="6" w:space="0" w:color="000000"/>
              <w:bottom w:val="single" w:sz="5"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rPr>
            </w:pPr>
            <w:r w:rsidRPr="005F463A">
              <w:rPr>
                <w:rFonts w:eastAsia="Times New Roman"/>
                <w:sz w:val="24"/>
                <w:szCs w:val="24"/>
              </w:rPr>
              <w:t>1,6</w:t>
            </w:r>
          </w:p>
        </w:tc>
        <w:tc>
          <w:tcPr>
            <w:tcW w:w="399" w:type="pct"/>
            <w:tcBorders>
              <w:top w:val="single" w:sz="5" w:space="0" w:color="000000"/>
              <w:left w:val="single" w:sz="6" w:space="0" w:color="000000"/>
              <w:bottom w:val="single" w:sz="5"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rPr>
            </w:pPr>
            <w:r w:rsidRPr="005F463A">
              <w:rPr>
                <w:sz w:val="24"/>
                <w:szCs w:val="24"/>
              </w:rPr>
              <w:t>85</w:t>
            </w:r>
          </w:p>
        </w:tc>
        <w:tc>
          <w:tcPr>
            <w:tcW w:w="759" w:type="pct"/>
            <w:tcBorders>
              <w:top w:val="single" w:sz="5" w:space="0" w:color="000000"/>
              <w:left w:val="single" w:sz="6" w:space="0" w:color="000000"/>
              <w:bottom w:val="single" w:sz="5"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ru-RU"/>
              </w:rPr>
            </w:pPr>
            <w:r w:rsidRPr="005F463A">
              <w:rPr>
                <w:rFonts w:eastAsia="Times New Roman"/>
                <w:sz w:val="24"/>
                <w:szCs w:val="24"/>
              </w:rPr>
              <w:t>2010</w:t>
            </w:r>
          </w:p>
        </w:tc>
      </w:tr>
      <w:tr w:rsidR="008E6856" w:rsidRPr="005F463A" w:rsidTr="00B36C32">
        <w:trPr>
          <w:trHeight w:val="20"/>
          <w:jc w:val="center"/>
        </w:trPr>
        <w:tc>
          <w:tcPr>
            <w:tcW w:w="752" w:type="pct"/>
            <w:vMerge/>
            <w:tcBorders>
              <w:left w:val="single" w:sz="6" w:space="0" w:color="000000"/>
              <w:bottom w:val="single" w:sz="6" w:space="0" w:color="000000"/>
              <w:right w:val="single" w:sz="6" w:space="0" w:color="000000"/>
            </w:tcBorders>
            <w:shd w:val="clear" w:color="auto" w:fill="auto"/>
            <w:vAlign w:val="center"/>
          </w:tcPr>
          <w:p w:rsidR="008E6856" w:rsidRPr="005F463A" w:rsidRDefault="008E6856" w:rsidP="00B36C32">
            <w:pPr>
              <w:pStyle w:val="aff"/>
              <w:widowControl w:val="0"/>
              <w:rPr>
                <w:sz w:val="24"/>
                <w:szCs w:val="24"/>
                <w:lang w:val="en-US"/>
              </w:rPr>
            </w:pPr>
          </w:p>
        </w:tc>
        <w:tc>
          <w:tcPr>
            <w:tcW w:w="616" w:type="pct"/>
            <w:tcBorders>
              <w:top w:val="single" w:sz="5" w:space="0" w:color="000000"/>
              <w:left w:val="single" w:sz="6" w:space="0" w:color="000000"/>
              <w:bottom w:val="single" w:sz="6"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ru-RU"/>
              </w:rPr>
            </w:pPr>
            <w:r w:rsidRPr="005F463A">
              <w:rPr>
                <w:rFonts w:eastAsia="Times New Roman"/>
                <w:sz w:val="24"/>
                <w:szCs w:val="24"/>
                <w:lang w:val="ru-RU"/>
              </w:rPr>
              <w:t>КВР-0,8</w:t>
            </w:r>
          </w:p>
        </w:tc>
        <w:tc>
          <w:tcPr>
            <w:tcW w:w="1022" w:type="pct"/>
            <w:tcBorders>
              <w:top w:val="single" w:sz="5" w:space="0" w:color="000000"/>
              <w:left w:val="single" w:sz="6" w:space="0" w:color="000000"/>
              <w:bottom w:val="single" w:sz="6" w:space="0" w:color="000000"/>
              <w:right w:val="single" w:sz="6" w:space="0" w:color="000000"/>
            </w:tcBorders>
            <w:shd w:val="clear" w:color="auto" w:fill="auto"/>
          </w:tcPr>
          <w:p w:rsidR="008E6856" w:rsidRPr="005F463A" w:rsidRDefault="008E6856" w:rsidP="00B36C32">
            <w:pPr>
              <w:pStyle w:val="aff"/>
              <w:widowControl w:val="0"/>
              <w:rPr>
                <w:rFonts w:eastAsia="Times New Roman"/>
                <w:sz w:val="24"/>
                <w:szCs w:val="24"/>
              </w:rPr>
            </w:pPr>
            <w:r w:rsidRPr="005F463A">
              <w:rPr>
                <w:rFonts w:eastAsia="Times New Roman"/>
                <w:sz w:val="24"/>
                <w:szCs w:val="24"/>
              </w:rPr>
              <w:t>2</w:t>
            </w:r>
          </w:p>
        </w:tc>
        <w:tc>
          <w:tcPr>
            <w:tcW w:w="1453" w:type="pct"/>
            <w:tcBorders>
              <w:top w:val="single" w:sz="5" w:space="0" w:color="000000"/>
              <w:left w:val="single" w:sz="6" w:space="0" w:color="000000"/>
              <w:bottom w:val="single" w:sz="6"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ru-RU"/>
              </w:rPr>
            </w:pPr>
            <w:r w:rsidRPr="005F463A">
              <w:rPr>
                <w:rFonts w:eastAsia="Times New Roman"/>
                <w:sz w:val="24"/>
                <w:szCs w:val="24"/>
              </w:rPr>
              <w:t>1</w:t>
            </w:r>
            <w:r w:rsidRPr="005F463A">
              <w:rPr>
                <w:rFonts w:eastAsia="Times New Roman"/>
                <w:sz w:val="24"/>
                <w:szCs w:val="24"/>
                <w:lang w:val="ru-RU"/>
              </w:rPr>
              <w:t>,6</w:t>
            </w:r>
          </w:p>
        </w:tc>
        <w:tc>
          <w:tcPr>
            <w:tcW w:w="399" w:type="pct"/>
            <w:tcBorders>
              <w:top w:val="single" w:sz="5" w:space="0" w:color="000000"/>
              <w:left w:val="single" w:sz="6" w:space="0" w:color="000000"/>
              <w:bottom w:val="single" w:sz="6"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en-US"/>
              </w:rPr>
            </w:pPr>
            <w:r w:rsidRPr="005F463A">
              <w:rPr>
                <w:sz w:val="24"/>
                <w:szCs w:val="24"/>
              </w:rPr>
              <w:t>85</w:t>
            </w:r>
          </w:p>
        </w:tc>
        <w:tc>
          <w:tcPr>
            <w:tcW w:w="759" w:type="pct"/>
            <w:tcBorders>
              <w:top w:val="single" w:sz="5" w:space="0" w:color="000000"/>
              <w:left w:val="single" w:sz="6" w:space="0" w:color="000000"/>
              <w:bottom w:val="single" w:sz="6" w:space="0" w:color="000000"/>
              <w:right w:val="single" w:sz="6" w:space="0" w:color="000000"/>
            </w:tcBorders>
            <w:shd w:val="clear" w:color="auto" w:fill="auto"/>
            <w:vAlign w:val="center"/>
          </w:tcPr>
          <w:p w:rsidR="008E6856" w:rsidRPr="005F463A" w:rsidRDefault="008E6856" w:rsidP="00B36C32">
            <w:pPr>
              <w:pStyle w:val="aff"/>
              <w:widowControl w:val="0"/>
              <w:rPr>
                <w:rFonts w:eastAsia="Times New Roman"/>
                <w:sz w:val="24"/>
                <w:szCs w:val="24"/>
                <w:lang w:val="ru-RU"/>
              </w:rPr>
            </w:pPr>
            <w:r w:rsidRPr="005F463A">
              <w:rPr>
                <w:rFonts w:eastAsia="Times New Roman"/>
                <w:sz w:val="24"/>
                <w:szCs w:val="24"/>
              </w:rPr>
              <w:t>201</w:t>
            </w:r>
            <w:r w:rsidRPr="005F463A">
              <w:rPr>
                <w:rFonts w:eastAsia="Times New Roman"/>
                <w:sz w:val="24"/>
                <w:szCs w:val="24"/>
                <w:lang w:val="ru-RU"/>
              </w:rPr>
              <w:t>8, 2019</w:t>
            </w:r>
          </w:p>
        </w:tc>
      </w:tr>
    </w:tbl>
    <w:p w:rsidR="008E6856" w:rsidRPr="005F463A" w:rsidRDefault="008E6856" w:rsidP="008E6856">
      <w:pPr>
        <w:pStyle w:val="affff"/>
        <w:shd w:val="clear" w:color="auto" w:fill="FFFFFF"/>
        <w:rPr>
          <w:szCs w:val="28"/>
        </w:rPr>
      </w:pPr>
    </w:p>
    <w:p w:rsidR="008E6856" w:rsidRPr="005F463A" w:rsidRDefault="008E6856" w:rsidP="008E6856">
      <w:pPr>
        <w:pStyle w:val="affff"/>
      </w:pPr>
      <w:r w:rsidRPr="005F463A">
        <w:rPr>
          <w:rFonts w:eastAsia="Arial"/>
          <w:bCs/>
        </w:rPr>
        <w:t>Котельная</w:t>
      </w:r>
      <w:r w:rsidRPr="005F463A">
        <w:t xml:space="preserve"> предназначена</w:t>
      </w:r>
      <w:r w:rsidRPr="005F463A">
        <w:rPr>
          <w:spacing w:val="35"/>
        </w:rPr>
        <w:t xml:space="preserve"> </w:t>
      </w:r>
      <w:r w:rsidRPr="005F463A">
        <w:t>для обеспечения</w:t>
      </w:r>
      <w:r w:rsidRPr="005F463A">
        <w:rPr>
          <w:spacing w:val="36"/>
        </w:rPr>
        <w:t xml:space="preserve"> </w:t>
      </w:r>
      <w:r w:rsidRPr="005F463A">
        <w:t>теплоснабжением</w:t>
      </w:r>
      <w:r w:rsidRPr="005F463A">
        <w:rPr>
          <w:spacing w:val="36"/>
        </w:rPr>
        <w:t xml:space="preserve"> </w:t>
      </w:r>
      <w:r w:rsidRPr="005F463A">
        <w:t>с. Аршаново. Установленная</w:t>
      </w:r>
      <w:r w:rsidRPr="005F463A">
        <w:rPr>
          <w:spacing w:val="9"/>
        </w:rPr>
        <w:t xml:space="preserve"> </w:t>
      </w:r>
      <w:r w:rsidRPr="005F463A">
        <w:t>мощность</w:t>
      </w:r>
      <w:r w:rsidRPr="005F463A">
        <w:rPr>
          <w:spacing w:val="10"/>
        </w:rPr>
        <w:t xml:space="preserve"> </w:t>
      </w:r>
      <w:r w:rsidRPr="005F463A">
        <w:t>котельной</w:t>
      </w:r>
      <w:r w:rsidRPr="005F463A">
        <w:rPr>
          <w:spacing w:val="85"/>
        </w:rPr>
        <w:t xml:space="preserve"> </w:t>
      </w:r>
      <w:r w:rsidRPr="005F463A">
        <w:t>составляет 2,</w:t>
      </w:r>
      <w:r w:rsidRPr="005F463A">
        <w:rPr>
          <w:lang w:val="ru-RU"/>
        </w:rPr>
        <w:t>6</w:t>
      </w:r>
      <w:r w:rsidRPr="005F463A">
        <w:t xml:space="preserve"> Гкал/ч.</w:t>
      </w:r>
    </w:p>
    <w:p w:rsidR="008E6856" w:rsidRPr="005F463A" w:rsidRDefault="008E6856" w:rsidP="008E6856">
      <w:pPr>
        <w:pStyle w:val="affff"/>
      </w:pPr>
      <w:r w:rsidRPr="005F463A">
        <w:t>В</w:t>
      </w:r>
      <w:r w:rsidRPr="005F463A">
        <w:rPr>
          <w:spacing w:val="15"/>
        </w:rPr>
        <w:t xml:space="preserve"> </w:t>
      </w:r>
      <w:r w:rsidRPr="005F463A">
        <w:t>качестве</w:t>
      </w:r>
      <w:r w:rsidRPr="005F463A">
        <w:rPr>
          <w:spacing w:val="15"/>
        </w:rPr>
        <w:t xml:space="preserve"> </w:t>
      </w:r>
      <w:r w:rsidRPr="005F463A">
        <w:t>основного и резервного</w:t>
      </w:r>
      <w:r w:rsidRPr="005F463A">
        <w:rPr>
          <w:spacing w:val="16"/>
        </w:rPr>
        <w:t xml:space="preserve"> </w:t>
      </w:r>
      <w:r w:rsidRPr="005F463A">
        <w:t>вида</w:t>
      </w:r>
      <w:r w:rsidRPr="005F463A">
        <w:rPr>
          <w:spacing w:val="15"/>
        </w:rPr>
        <w:t xml:space="preserve"> </w:t>
      </w:r>
      <w:r w:rsidRPr="005F463A">
        <w:t>топлива</w:t>
      </w:r>
      <w:r w:rsidRPr="005F463A">
        <w:rPr>
          <w:spacing w:val="15"/>
        </w:rPr>
        <w:t xml:space="preserve"> </w:t>
      </w:r>
      <w:r w:rsidRPr="005F463A">
        <w:t>на</w:t>
      </w:r>
      <w:r w:rsidRPr="005F463A">
        <w:rPr>
          <w:spacing w:val="15"/>
        </w:rPr>
        <w:t xml:space="preserve"> </w:t>
      </w:r>
      <w:r w:rsidRPr="005F463A">
        <w:t>котельной</w:t>
      </w:r>
      <w:r w:rsidRPr="005F463A">
        <w:rPr>
          <w:spacing w:val="15"/>
        </w:rPr>
        <w:t xml:space="preserve"> </w:t>
      </w:r>
      <w:r w:rsidRPr="005F463A">
        <w:t>используется</w:t>
      </w:r>
      <w:r w:rsidRPr="005F463A">
        <w:rPr>
          <w:spacing w:val="16"/>
        </w:rPr>
        <w:t xml:space="preserve"> </w:t>
      </w:r>
      <w:r w:rsidRPr="005F463A">
        <w:t>каменный уголь.</w:t>
      </w:r>
      <w:r w:rsidRPr="005F463A">
        <w:rPr>
          <w:spacing w:val="14"/>
        </w:rPr>
        <w:t xml:space="preserve"> </w:t>
      </w:r>
    </w:p>
    <w:p w:rsidR="008E6856" w:rsidRPr="005F463A" w:rsidRDefault="008E6856" w:rsidP="008E6856">
      <w:pPr>
        <w:pStyle w:val="affff"/>
      </w:pPr>
      <w:r w:rsidRPr="005F463A">
        <w:t xml:space="preserve">  Присоединение систем отопления потребителей тепловой энергии зависимое.</w:t>
      </w:r>
    </w:p>
    <w:p w:rsidR="008E6856" w:rsidRPr="005F463A" w:rsidRDefault="008E6856" w:rsidP="008E6856">
      <w:pPr>
        <w:pStyle w:val="affff"/>
      </w:pPr>
      <w:r w:rsidRPr="005F463A">
        <w:t xml:space="preserve"> Регулирование</w:t>
      </w:r>
      <w:r w:rsidRPr="005F463A">
        <w:rPr>
          <w:spacing w:val="20"/>
        </w:rPr>
        <w:t xml:space="preserve"> </w:t>
      </w:r>
      <w:r w:rsidRPr="005F463A">
        <w:t>отпуска</w:t>
      </w:r>
      <w:r w:rsidRPr="005F463A">
        <w:rPr>
          <w:spacing w:val="20"/>
        </w:rPr>
        <w:t xml:space="preserve"> </w:t>
      </w:r>
      <w:r w:rsidRPr="005F463A">
        <w:t>тепловой</w:t>
      </w:r>
      <w:r w:rsidRPr="005F463A">
        <w:rPr>
          <w:spacing w:val="22"/>
        </w:rPr>
        <w:t xml:space="preserve"> </w:t>
      </w:r>
      <w:r w:rsidRPr="005F463A">
        <w:t>энергии</w:t>
      </w:r>
      <w:r w:rsidRPr="005F463A">
        <w:rPr>
          <w:spacing w:val="20"/>
        </w:rPr>
        <w:t xml:space="preserve"> </w:t>
      </w:r>
      <w:r w:rsidRPr="005F463A">
        <w:t>потребителям</w:t>
      </w:r>
      <w:r w:rsidRPr="005F463A">
        <w:rPr>
          <w:spacing w:val="20"/>
        </w:rPr>
        <w:t xml:space="preserve"> </w:t>
      </w:r>
      <w:r w:rsidRPr="005F463A">
        <w:t>осуществляется</w:t>
      </w:r>
      <w:r w:rsidRPr="005F463A">
        <w:rPr>
          <w:spacing w:val="86"/>
        </w:rPr>
        <w:t xml:space="preserve"> </w:t>
      </w:r>
      <w:r w:rsidRPr="005F463A">
        <w:t>качественным</w:t>
      </w:r>
      <w:r w:rsidRPr="005F463A">
        <w:rPr>
          <w:spacing w:val="4"/>
        </w:rPr>
        <w:t xml:space="preserve"> </w:t>
      </w:r>
      <w:r w:rsidRPr="005F463A">
        <w:t>способом.</w:t>
      </w:r>
      <w:r w:rsidRPr="005F463A">
        <w:rPr>
          <w:spacing w:val="4"/>
        </w:rPr>
        <w:t xml:space="preserve"> </w:t>
      </w:r>
      <w:r w:rsidRPr="005F463A">
        <w:t>Температурный</w:t>
      </w:r>
      <w:r w:rsidRPr="005F463A">
        <w:rPr>
          <w:spacing w:val="6"/>
        </w:rPr>
        <w:t xml:space="preserve"> </w:t>
      </w:r>
      <w:r w:rsidRPr="005F463A">
        <w:t>график</w:t>
      </w:r>
      <w:r w:rsidRPr="005F463A">
        <w:rPr>
          <w:spacing w:val="5"/>
        </w:rPr>
        <w:t xml:space="preserve"> </w:t>
      </w:r>
      <w:r w:rsidRPr="005F463A">
        <w:t>работы</w:t>
      </w:r>
      <w:r w:rsidRPr="005F463A">
        <w:rPr>
          <w:spacing w:val="4"/>
        </w:rPr>
        <w:t xml:space="preserve"> </w:t>
      </w:r>
      <w:r w:rsidRPr="005F463A">
        <w:t>системы</w:t>
      </w:r>
      <w:r w:rsidRPr="005F463A">
        <w:rPr>
          <w:spacing w:val="4"/>
        </w:rPr>
        <w:t xml:space="preserve"> </w:t>
      </w:r>
      <w:r w:rsidRPr="005F463A">
        <w:t>теплоснабжения</w:t>
      </w:r>
      <w:r w:rsidRPr="005F463A">
        <w:rPr>
          <w:spacing w:val="4"/>
        </w:rPr>
        <w:t xml:space="preserve"> </w:t>
      </w:r>
      <w:r w:rsidRPr="005F463A">
        <w:rPr>
          <w:spacing w:val="-2"/>
        </w:rPr>
        <w:t>от</w:t>
      </w:r>
      <w:r w:rsidRPr="005F463A">
        <w:rPr>
          <w:spacing w:val="73"/>
        </w:rPr>
        <w:t xml:space="preserve"> </w:t>
      </w:r>
      <w:r w:rsidRPr="005F463A">
        <w:t xml:space="preserve">котельной </w:t>
      </w:r>
      <w:r w:rsidRPr="005F463A">
        <w:rPr>
          <w:spacing w:val="54"/>
        </w:rPr>
        <w:t xml:space="preserve"> </w:t>
      </w:r>
      <w:r w:rsidRPr="005F463A">
        <w:t>представлен</w:t>
      </w:r>
      <w:r w:rsidRPr="005F463A">
        <w:rPr>
          <w:spacing w:val="54"/>
        </w:rPr>
        <w:t xml:space="preserve"> </w:t>
      </w:r>
      <w:r w:rsidRPr="005F463A">
        <w:rPr>
          <w:spacing w:val="1"/>
        </w:rPr>
        <w:t>на</w:t>
      </w:r>
      <w:r w:rsidRPr="005F463A">
        <w:rPr>
          <w:spacing w:val="64"/>
        </w:rPr>
        <w:t xml:space="preserve"> </w:t>
      </w:r>
      <w:r w:rsidRPr="005F463A">
        <w:t>рисунке 1.3.</w:t>
      </w:r>
    </w:p>
    <w:p w:rsidR="008E6856" w:rsidRPr="005F463A" w:rsidRDefault="008E6856" w:rsidP="008E6856">
      <w:pPr>
        <w:pStyle w:val="affff"/>
      </w:pPr>
      <w:r w:rsidRPr="005F463A">
        <w:t>Давление теплоносителя на выходе из</w:t>
      </w:r>
      <w:r w:rsidRPr="005F463A">
        <w:rPr>
          <w:spacing w:val="-2"/>
        </w:rPr>
        <w:t xml:space="preserve"> </w:t>
      </w:r>
      <w:r w:rsidRPr="005F463A">
        <w:t>котельной:</w:t>
      </w:r>
    </w:p>
    <w:p w:rsidR="008E6856" w:rsidRPr="005F463A" w:rsidRDefault="008E6856" w:rsidP="008E6856">
      <w:pPr>
        <w:pStyle w:val="111"/>
      </w:pPr>
      <w:r w:rsidRPr="005F463A">
        <w:t>прямой трубопровод = 2,2 кгс/см</w:t>
      </w:r>
      <w:r w:rsidRPr="005F463A">
        <w:rPr>
          <w:vertAlign w:val="superscript"/>
        </w:rPr>
        <w:t>2</w:t>
      </w:r>
      <w:r w:rsidRPr="005F463A">
        <w:t>;</w:t>
      </w:r>
    </w:p>
    <w:p w:rsidR="008E6856" w:rsidRPr="005F463A" w:rsidRDefault="008E6856" w:rsidP="008E6856">
      <w:pPr>
        <w:pStyle w:val="111"/>
      </w:pPr>
      <w:r w:rsidRPr="005F463A">
        <w:t>обратный трубопровод = 1,91 кгс/см</w:t>
      </w:r>
      <w:r w:rsidRPr="005F463A">
        <w:rPr>
          <w:vertAlign w:val="superscript"/>
        </w:rPr>
        <w:t>2</w:t>
      </w:r>
      <w:r w:rsidRPr="005F463A">
        <w:t>.</w:t>
      </w:r>
    </w:p>
    <w:p w:rsidR="008E6856" w:rsidRPr="005F463A" w:rsidRDefault="008E6856" w:rsidP="008E6856">
      <w:pPr>
        <w:pStyle w:val="affff"/>
        <w:rPr>
          <w:lang w:eastAsia="ru-RU"/>
        </w:rPr>
      </w:pPr>
      <w:r w:rsidRPr="005F463A">
        <w:rPr>
          <w:lang w:eastAsia="ru-RU"/>
        </w:rPr>
        <w:t xml:space="preserve">Состав оборудования котельной: </w:t>
      </w:r>
    </w:p>
    <w:p w:rsidR="008E6856" w:rsidRPr="005F463A" w:rsidRDefault="008E6856" w:rsidP="008E6856">
      <w:pPr>
        <w:pStyle w:val="111"/>
        <w:rPr>
          <w:lang w:eastAsia="ru-RU"/>
        </w:rPr>
      </w:pPr>
      <w:r w:rsidRPr="005F463A">
        <w:rPr>
          <w:lang w:eastAsia="ru-RU"/>
        </w:rPr>
        <w:t>Поддув ВДН-6,3 –2 шт. (2*2,2 кВт)</w:t>
      </w:r>
    </w:p>
    <w:p w:rsidR="008E6856" w:rsidRPr="005F463A" w:rsidRDefault="008E6856" w:rsidP="008E6856">
      <w:pPr>
        <w:pStyle w:val="111"/>
        <w:rPr>
          <w:lang w:eastAsia="ru-RU"/>
        </w:rPr>
      </w:pPr>
      <w:r w:rsidRPr="005F463A">
        <w:rPr>
          <w:lang w:eastAsia="ru-RU"/>
        </w:rPr>
        <w:t xml:space="preserve">Дымосос ДН-6 – 2 шт. (4,7 кВт; 5,5 кВт) </w:t>
      </w:r>
    </w:p>
    <w:p w:rsidR="008E6856" w:rsidRPr="005F463A" w:rsidRDefault="008E6856" w:rsidP="008E6856">
      <w:pPr>
        <w:pStyle w:val="111"/>
        <w:rPr>
          <w:lang w:eastAsia="ru-RU"/>
        </w:rPr>
      </w:pPr>
      <w:r w:rsidRPr="005F463A">
        <w:rPr>
          <w:lang w:eastAsia="ru-RU"/>
        </w:rPr>
        <w:t>Насос сетевой КМ 100-80-160 – 3шт. (3*11,6 кВт).</w:t>
      </w:r>
    </w:p>
    <w:p w:rsidR="008E6856" w:rsidRPr="005F463A" w:rsidRDefault="008E6856" w:rsidP="008E6856">
      <w:pPr>
        <w:pStyle w:val="affff"/>
      </w:pPr>
      <w:r w:rsidRPr="005F463A">
        <w:t>В с. Аршаново Аршановского сельсовета теплоснабжение объектов общественной инфраструктуры осуществляется с помощью индивидуальных и централизованного источника тепловой энергии.</w:t>
      </w:r>
    </w:p>
    <w:p w:rsidR="008E6856" w:rsidRPr="005F463A" w:rsidRDefault="008E6856" w:rsidP="008E6856">
      <w:pPr>
        <w:pStyle w:val="affff"/>
        <w:rPr>
          <w:lang w:val="ru-RU"/>
        </w:rPr>
      </w:pPr>
      <w:r w:rsidRPr="005F463A">
        <w:t>Централизованное теплоснабжение потребителей осуществляет М</w:t>
      </w:r>
      <w:r w:rsidRPr="005F463A">
        <w:rPr>
          <w:lang w:val="ru-RU"/>
        </w:rPr>
        <w:t>униципальное казенное предприятие</w:t>
      </w:r>
      <w:r w:rsidRPr="005F463A">
        <w:t xml:space="preserve">  «Тепло»</w:t>
      </w:r>
      <w:r w:rsidRPr="005F463A">
        <w:rPr>
          <w:lang w:val="ru-RU"/>
        </w:rPr>
        <w:t>.</w:t>
      </w:r>
    </w:p>
    <w:p w:rsidR="008E6856" w:rsidRPr="005F463A" w:rsidRDefault="008E6856" w:rsidP="008E6856">
      <w:pPr>
        <w:pStyle w:val="affff"/>
      </w:pPr>
      <w:r w:rsidRPr="005F463A">
        <w:lastRenderedPageBreak/>
        <w:t>Система теплоснабжения зависимая, по виду теплоносителя водяная. Котельная работает только в отопительный сезон.  Тепловые сети выполнены по 2х-трубной схеме.</w:t>
      </w:r>
    </w:p>
    <w:p w:rsidR="008E6856" w:rsidRPr="005F463A" w:rsidRDefault="008E6856" w:rsidP="008E6856">
      <w:pPr>
        <w:pStyle w:val="affff"/>
      </w:pPr>
      <w:r w:rsidRPr="005F463A">
        <w:t xml:space="preserve">Температурный график второго контура 95/70 </w:t>
      </w:r>
      <w:r w:rsidRPr="005F463A">
        <w:rPr>
          <w:vertAlign w:val="superscript"/>
        </w:rPr>
        <w:t>о</w:t>
      </w:r>
      <w:r w:rsidRPr="005F463A">
        <w:t>С.</w:t>
      </w:r>
    </w:p>
    <w:p w:rsidR="008E6856" w:rsidRPr="005F463A" w:rsidRDefault="008E6856" w:rsidP="008E6856">
      <w:pPr>
        <w:pStyle w:val="affff"/>
      </w:pPr>
      <w:r w:rsidRPr="005F463A">
        <w:t xml:space="preserve"> Присоединение систем отопления потребителей тепловой энергии зависимое,</w:t>
      </w:r>
    </w:p>
    <w:p w:rsidR="008E6856" w:rsidRPr="005F463A" w:rsidRDefault="008E6856" w:rsidP="008E6856">
      <w:pPr>
        <w:pStyle w:val="affff"/>
      </w:pPr>
      <w:r w:rsidRPr="005F463A">
        <w:t xml:space="preserve">система теплоснабжения закрытая.  </w:t>
      </w:r>
    </w:p>
    <w:p w:rsidR="008E6856" w:rsidRPr="005F463A" w:rsidRDefault="008E6856" w:rsidP="008E6856">
      <w:pPr>
        <w:pStyle w:val="affff"/>
      </w:pPr>
      <w:r w:rsidRPr="005F463A">
        <w:t>Общая протяженность тепловых сетей –  0,</w:t>
      </w:r>
      <w:r w:rsidRPr="005F463A">
        <w:rPr>
          <w:lang w:val="ru-RU"/>
        </w:rPr>
        <w:t>687</w:t>
      </w:r>
      <w:r w:rsidRPr="005F463A">
        <w:t xml:space="preserve"> км. Способ прокладки трубопроводов тепловых сетей: подземная канальная.</w:t>
      </w:r>
    </w:p>
    <w:p w:rsidR="008E6856" w:rsidRPr="005F463A" w:rsidRDefault="008E6856" w:rsidP="008E6856">
      <w:pPr>
        <w:pStyle w:val="affff"/>
      </w:pPr>
      <w:r w:rsidRPr="005F463A">
        <w:t xml:space="preserve">Компенсация температурных расширений осуществляется за счет углов поворотов трассы. </w:t>
      </w:r>
    </w:p>
    <w:p w:rsidR="008E6856" w:rsidRPr="005F463A" w:rsidRDefault="008E6856" w:rsidP="008E6856">
      <w:pPr>
        <w:pStyle w:val="affff"/>
      </w:pPr>
      <w:r w:rsidRPr="005F463A">
        <w:t xml:space="preserve">В качестве теплоизоляционного материала используется </w:t>
      </w:r>
      <w:r w:rsidRPr="005F463A">
        <w:rPr>
          <w:lang w:val="ru-RU"/>
        </w:rPr>
        <w:t>минвата, полиуретан</w:t>
      </w:r>
      <w:r w:rsidRPr="005F463A">
        <w:t xml:space="preserve">.  </w:t>
      </w:r>
    </w:p>
    <w:p w:rsidR="008E6856" w:rsidRPr="005F463A" w:rsidRDefault="008E6856" w:rsidP="008E6856">
      <w:pPr>
        <w:pStyle w:val="affff"/>
      </w:pPr>
      <w:r w:rsidRPr="005F463A">
        <w:t>Установленные сетевые насосы обеспечивают необходимый расход сетевой воды и напор, достаточный для покрытия местных сопротивлений, установленных на тепловых сетях, потерь напора за счет шероховатости и обеспечения необходимого напора перед потребителями.</w:t>
      </w:r>
    </w:p>
    <w:p w:rsidR="008E6856" w:rsidRPr="005F463A" w:rsidRDefault="008E6856" w:rsidP="008E6856">
      <w:pPr>
        <w:pStyle w:val="affff"/>
      </w:pPr>
      <w:r w:rsidRPr="005F463A">
        <w:t>Аварийность на сетях во время отопительного сезона отсутствует, незначительные инциденты бывают только во время запуска системы в начале отопительного сезона и устраняются в кратчайшие сроки. Качество предоставляемых услуг соответствует требованиям законодательства.</w:t>
      </w:r>
    </w:p>
    <w:p w:rsidR="008E6856" w:rsidRPr="005F463A" w:rsidRDefault="008E6856" w:rsidP="008E6856">
      <w:pPr>
        <w:spacing w:after="0"/>
        <w:rPr>
          <w:rFonts w:eastAsia="Times New Roman"/>
          <w:sz w:val="28"/>
          <w:szCs w:val="28"/>
        </w:rPr>
      </w:pPr>
    </w:p>
    <w:p w:rsidR="008E6856" w:rsidRPr="005F463A" w:rsidRDefault="008E6856" w:rsidP="008E6856">
      <w:pPr>
        <w:pStyle w:val="affff"/>
        <w:rPr>
          <w:szCs w:val="28"/>
        </w:rPr>
      </w:pPr>
      <w:bookmarkStart w:id="35" w:name="_Toc374693422"/>
      <w:r w:rsidRPr="005F463A">
        <w:rPr>
          <w:szCs w:val="28"/>
        </w:rPr>
        <w:t>4.2.2.1. Эффективность и надежность системы теплоснабжения</w:t>
      </w:r>
      <w:bookmarkEnd w:id="35"/>
    </w:p>
    <w:p w:rsidR="008E6856" w:rsidRPr="005F463A" w:rsidRDefault="008E6856" w:rsidP="008E6856">
      <w:pPr>
        <w:pStyle w:val="affff"/>
        <w:rPr>
          <w:szCs w:val="28"/>
        </w:rPr>
      </w:pPr>
    </w:p>
    <w:p w:rsidR="008E6856" w:rsidRPr="005F463A" w:rsidRDefault="008E6856" w:rsidP="008E6856">
      <w:pPr>
        <w:pStyle w:val="affff"/>
        <w:rPr>
          <w:szCs w:val="28"/>
        </w:rPr>
      </w:pPr>
      <w:r w:rsidRPr="005F463A">
        <w:rPr>
          <w:szCs w:val="28"/>
        </w:rPr>
        <w:t xml:space="preserve">Эффективность системы теплоснабжения, прежде всего, характеризуется удельным количеством ресурсов, используемых в производстве и поставке тепловой энергии. </w:t>
      </w:r>
    </w:p>
    <w:p w:rsidR="008E6856" w:rsidRPr="005F463A" w:rsidRDefault="008E6856" w:rsidP="008E6856">
      <w:pPr>
        <w:pStyle w:val="affff"/>
        <w:rPr>
          <w:szCs w:val="28"/>
        </w:rPr>
      </w:pPr>
      <w:r w:rsidRPr="005F463A">
        <w:rPr>
          <w:szCs w:val="28"/>
        </w:rPr>
        <w:t xml:space="preserve">Анализ надежности системы теплоснабжения показал отсутствие превышения предельно допустимых отклонений в системе теплоснабжения Аршановского сельсовета по всем параметрам надежности системы.  </w:t>
      </w:r>
    </w:p>
    <w:p w:rsidR="008E6856" w:rsidRPr="005F463A" w:rsidRDefault="008E6856" w:rsidP="008E6856">
      <w:pPr>
        <w:pStyle w:val="affff"/>
        <w:rPr>
          <w:szCs w:val="28"/>
        </w:rPr>
      </w:pPr>
      <w:r w:rsidRPr="005F463A">
        <w:rPr>
          <w:szCs w:val="28"/>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rsidR="008E6856" w:rsidRPr="005F463A" w:rsidRDefault="008E6856" w:rsidP="008E6856">
      <w:pPr>
        <w:pStyle w:val="affff"/>
        <w:rPr>
          <w:szCs w:val="28"/>
        </w:rPr>
      </w:pPr>
      <w:bookmarkStart w:id="36" w:name="_Toc374693425"/>
    </w:p>
    <w:p w:rsidR="008E6856" w:rsidRPr="005F463A" w:rsidRDefault="008E6856" w:rsidP="008E6856">
      <w:pPr>
        <w:pStyle w:val="affff"/>
        <w:rPr>
          <w:szCs w:val="28"/>
        </w:rPr>
      </w:pPr>
      <w:r w:rsidRPr="005F463A">
        <w:rPr>
          <w:szCs w:val="28"/>
        </w:rPr>
        <w:t>4.2.2.4. Рациональность системы теплоснабжения</w:t>
      </w:r>
      <w:bookmarkEnd w:id="36"/>
      <w:r w:rsidRPr="005F463A">
        <w:rPr>
          <w:szCs w:val="28"/>
        </w:rPr>
        <w:t xml:space="preserve">  </w:t>
      </w:r>
    </w:p>
    <w:p w:rsidR="008E6856" w:rsidRPr="005F463A" w:rsidRDefault="008E6856" w:rsidP="008E6856">
      <w:pPr>
        <w:pStyle w:val="affff"/>
        <w:rPr>
          <w:szCs w:val="28"/>
          <w:highlight w:val="lightGray"/>
          <w:lang w:eastAsia="ar-SA"/>
        </w:rPr>
      </w:pPr>
    </w:p>
    <w:p w:rsidR="008E6856" w:rsidRPr="005F463A" w:rsidRDefault="008E6856" w:rsidP="008E6856">
      <w:pPr>
        <w:pStyle w:val="affff"/>
        <w:rPr>
          <w:szCs w:val="28"/>
          <w:lang w:eastAsia="ru-RU"/>
        </w:rPr>
      </w:pPr>
      <w:r w:rsidRPr="005F463A">
        <w:rPr>
          <w:szCs w:val="28"/>
          <w:lang w:eastAsia="ru-RU"/>
        </w:rPr>
        <w:t xml:space="preserve">Система теплоснабжения Аршановского сельсовета в настоящее время рациональна. </w:t>
      </w:r>
    </w:p>
    <w:p w:rsidR="008E6856" w:rsidRPr="005F463A" w:rsidRDefault="008E6856" w:rsidP="008E6856">
      <w:pPr>
        <w:pStyle w:val="affff"/>
        <w:rPr>
          <w:szCs w:val="28"/>
          <w:lang w:eastAsia="ru-RU"/>
        </w:rPr>
      </w:pPr>
      <w:r w:rsidRPr="005F463A">
        <w:rPr>
          <w:szCs w:val="28"/>
          <w:lang w:eastAsia="ru-RU"/>
        </w:rPr>
        <w:lastRenderedPageBreak/>
        <w:t>Решение задач программы позволит добиться наиболее эффективного, устойчивого и надежного функционирования системы теплоснабжения Аршановского сельсовета.</w:t>
      </w:r>
    </w:p>
    <w:p w:rsidR="008E6856" w:rsidRPr="005F463A" w:rsidRDefault="008E6856" w:rsidP="008E6856">
      <w:pPr>
        <w:pStyle w:val="affff"/>
        <w:rPr>
          <w:szCs w:val="28"/>
          <w:lang w:eastAsia="ar-SA"/>
        </w:rPr>
      </w:pPr>
    </w:p>
    <w:p w:rsidR="008E6856" w:rsidRPr="005F463A" w:rsidRDefault="008E6856" w:rsidP="008E6856">
      <w:pPr>
        <w:pStyle w:val="affff"/>
        <w:rPr>
          <w:szCs w:val="28"/>
        </w:rPr>
      </w:pPr>
      <w:bookmarkStart w:id="37" w:name="_Toc374693426"/>
      <w:r w:rsidRPr="005F463A">
        <w:rPr>
          <w:szCs w:val="28"/>
        </w:rPr>
        <w:t>4.2.2.5. Имеющиеся резервы и дефициты мощности в системе ресурсоснабжения и ожидаемых резервов и дефицитов на перспективу, с учетом будущего спроса</w:t>
      </w:r>
      <w:bookmarkEnd w:id="37"/>
    </w:p>
    <w:p w:rsidR="008E6856" w:rsidRPr="005F463A" w:rsidRDefault="008E6856" w:rsidP="008E6856">
      <w:pPr>
        <w:pStyle w:val="affff"/>
        <w:rPr>
          <w:szCs w:val="28"/>
          <w:lang w:eastAsia="ar-SA"/>
        </w:rPr>
      </w:pPr>
    </w:p>
    <w:p w:rsidR="008E6856" w:rsidRPr="005F463A" w:rsidRDefault="008E6856" w:rsidP="008E6856">
      <w:pPr>
        <w:pStyle w:val="affff"/>
        <w:rPr>
          <w:szCs w:val="28"/>
          <w:lang w:eastAsia="ar-SA"/>
        </w:rPr>
      </w:pPr>
      <w:r w:rsidRPr="005F463A">
        <w:rPr>
          <w:szCs w:val="28"/>
          <w:lang w:eastAsia="ar-SA"/>
        </w:rPr>
        <w:t>Использование существующей централизованной системы теплоснабжения эффективно на перспективу</w:t>
      </w:r>
      <w:r w:rsidRPr="005F463A">
        <w:rPr>
          <w:szCs w:val="28"/>
          <w:lang w:eastAsia="ru-RU"/>
        </w:rPr>
        <w:t xml:space="preserve"> с учетом будущего спроса.</w:t>
      </w:r>
      <w:r w:rsidRPr="005F463A">
        <w:rPr>
          <w:szCs w:val="28"/>
          <w:lang w:eastAsia="ar-SA"/>
        </w:rPr>
        <w:t xml:space="preserve"> </w:t>
      </w:r>
    </w:p>
    <w:p w:rsidR="008E6856" w:rsidRPr="005F463A" w:rsidRDefault="008E6856" w:rsidP="008E6856">
      <w:pPr>
        <w:pStyle w:val="affff"/>
        <w:rPr>
          <w:szCs w:val="28"/>
          <w:lang w:eastAsia="ar-SA"/>
        </w:rPr>
      </w:pPr>
    </w:p>
    <w:p w:rsidR="008E6856" w:rsidRPr="005F463A" w:rsidRDefault="008E6856" w:rsidP="008E6856">
      <w:pPr>
        <w:pStyle w:val="affff"/>
        <w:rPr>
          <w:szCs w:val="28"/>
        </w:rPr>
      </w:pPr>
      <w:bookmarkStart w:id="38" w:name="_Toc374693427"/>
      <w:r w:rsidRPr="005F463A">
        <w:rPr>
          <w:szCs w:val="28"/>
        </w:rPr>
        <w:t>4.2.2.6. Показатели готовности системы теплоснабжения, имеющиеся проблемы и направления их решения</w:t>
      </w:r>
      <w:bookmarkEnd w:id="38"/>
    </w:p>
    <w:p w:rsidR="008E6856" w:rsidRPr="005F463A" w:rsidRDefault="008E6856" w:rsidP="008E6856">
      <w:pPr>
        <w:pStyle w:val="affff"/>
        <w:rPr>
          <w:szCs w:val="28"/>
        </w:rPr>
      </w:pPr>
    </w:p>
    <w:p w:rsidR="008E6856" w:rsidRPr="005F463A" w:rsidRDefault="008E6856" w:rsidP="008E6856">
      <w:pPr>
        <w:pStyle w:val="affff"/>
        <w:rPr>
          <w:bCs/>
          <w:szCs w:val="28"/>
        </w:rPr>
      </w:pPr>
      <w:r w:rsidRPr="005F463A">
        <w:rPr>
          <w:szCs w:val="28"/>
        </w:rPr>
        <w:t xml:space="preserve">Различные аспекты готовности систем теплоснабжения определены </w:t>
      </w:r>
      <w:r w:rsidRPr="005F463A">
        <w:rPr>
          <w:bCs/>
          <w:szCs w:val="28"/>
        </w:rPr>
        <w:t xml:space="preserve">Федеральным законом от 27 июля </w:t>
      </w:r>
      <w:smartTag w:uri="urn:schemas-microsoft-com:office:smarttags" w:element="metricconverter">
        <w:smartTagPr>
          <w:attr w:name="ProductID" w:val="2010 г"/>
        </w:smartTagPr>
        <w:r w:rsidRPr="005F463A">
          <w:rPr>
            <w:bCs/>
            <w:szCs w:val="28"/>
          </w:rPr>
          <w:t>2010 г</w:t>
        </w:r>
      </w:smartTag>
      <w:r w:rsidRPr="005F463A">
        <w:rPr>
          <w:bCs/>
          <w:szCs w:val="28"/>
        </w:rPr>
        <w:t>. № 190-ФЗ «О теплоснабжении». В частности</w:t>
      </w:r>
      <w:r w:rsidRPr="005F463A">
        <w:rPr>
          <w:bCs/>
          <w:szCs w:val="28"/>
        </w:rPr>
        <w:t xml:space="preserve">,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 (ст.23 Закона), </w:t>
      </w:r>
      <w:r w:rsidRPr="005F463A">
        <w:rPr>
          <w:bCs/>
          <w:szCs w:val="28"/>
        </w:rPr>
        <w:t>должна обеспечиваться и проверяться готовность к отопительному сезону (ст.20 Закона) – проверка проводится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w:t>
      </w:r>
      <w:r w:rsidRPr="005F463A">
        <w:rPr>
          <w:bCs/>
          <w:szCs w:val="28"/>
        </w:rPr>
        <w:t xml:space="preserve"> </w:t>
      </w:r>
    </w:p>
    <w:p w:rsidR="008E6856" w:rsidRPr="005F463A" w:rsidRDefault="008E6856" w:rsidP="008E6856">
      <w:pPr>
        <w:pStyle w:val="affff"/>
        <w:rPr>
          <w:bCs/>
          <w:szCs w:val="28"/>
        </w:rPr>
      </w:pPr>
      <w:r w:rsidRPr="005F463A">
        <w:rPr>
          <w:bCs/>
          <w:szCs w:val="28"/>
        </w:rPr>
        <w:t>Готовность системы теплоснабжения оценивается также, исходя из требований:</w:t>
      </w:r>
    </w:p>
    <w:p w:rsidR="008E6856" w:rsidRPr="005F463A" w:rsidRDefault="008E6856" w:rsidP="008E6856">
      <w:pPr>
        <w:pStyle w:val="affff"/>
        <w:rPr>
          <w:bCs/>
          <w:szCs w:val="28"/>
        </w:rPr>
      </w:pPr>
      <w:r w:rsidRPr="005F463A">
        <w:rPr>
          <w:bCs/>
          <w:szCs w:val="28"/>
        </w:rPr>
        <w:t>Федерального закона от 21.07.1997 г. № 116-ФЗ (ред. от 19.07.2011) «О промышленной безопасности опасных производственных объектов» по готовности к действиям по локализации и ликвидации последствий аварии на опасном производственном объекте (ст.10 Закона)</w:t>
      </w:r>
      <w:r w:rsidRPr="005F463A">
        <w:rPr>
          <w:bCs/>
          <w:szCs w:val="28"/>
        </w:rPr>
        <w:t>;</w:t>
      </w:r>
      <w:r w:rsidRPr="005F463A">
        <w:rPr>
          <w:bCs/>
          <w:szCs w:val="28"/>
        </w:rPr>
        <w:t xml:space="preserve"> </w:t>
      </w:r>
    </w:p>
    <w:p w:rsidR="008E6856" w:rsidRPr="005F463A" w:rsidRDefault="008E6856" w:rsidP="008E6856">
      <w:pPr>
        <w:pStyle w:val="affff"/>
        <w:rPr>
          <w:bCs/>
          <w:szCs w:val="28"/>
        </w:rPr>
      </w:pPr>
      <w:r w:rsidRPr="005F463A">
        <w:rPr>
          <w:bCs/>
          <w:szCs w:val="28"/>
        </w:rPr>
        <w:t>Федерального закона от 21.07.2011 г. № 256-ФЗ «О безопасности объектов топливно-энергетического комплекса».</w:t>
      </w:r>
    </w:p>
    <w:p w:rsidR="008E6856" w:rsidRPr="005F463A" w:rsidRDefault="008E6856" w:rsidP="008E6856">
      <w:pPr>
        <w:pStyle w:val="affff"/>
        <w:rPr>
          <w:bCs/>
          <w:szCs w:val="28"/>
        </w:rPr>
      </w:pPr>
      <w:r w:rsidRPr="005F463A">
        <w:rPr>
          <w:bCs/>
          <w:szCs w:val="28"/>
        </w:rPr>
        <w:t>Показатели готовности на предприятии теплоснабжения в Аршановском сельсовете оцениваются:</w:t>
      </w:r>
    </w:p>
    <w:p w:rsidR="008E6856" w:rsidRPr="005F463A" w:rsidRDefault="008E6856" w:rsidP="008E6856">
      <w:pPr>
        <w:pStyle w:val="111"/>
        <w:spacing w:line="276" w:lineRule="auto"/>
        <w:rPr>
          <w:szCs w:val="28"/>
        </w:rPr>
      </w:pPr>
      <w:r w:rsidRPr="005F463A">
        <w:rPr>
          <w:szCs w:val="28"/>
        </w:rPr>
        <w:t xml:space="preserve">актами обследования инженерных сетей теплоснабжения; </w:t>
      </w:r>
    </w:p>
    <w:p w:rsidR="008E6856" w:rsidRPr="005F463A" w:rsidRDefault="008E6856" w:rsidP="008E6856">
      <w:pPr>
        <w:pStyle w:val="111"/>
        <w:spacing w:line="276" w:lineRule="auto"/>
        <w:rPr>
          <w:szCs w:val="28"/>
        </w:rPr>
      </w:pPr>
      <w:r w:rsidRPr="005F463A">
        <w:rPr>
          <w:szCs w:val="28"/>
        </w:rPr>
        <w:lastRenderedPageBreak/>
        <w:t xml:space="preserve">актами обследования теплоэнергетических установок теплоснабжения; </w:t>
      </w:r>
    </w:p>
    <w:p w:rsidR="008E6856" w:rsidRPr="005F463A" w:rsidRDefault="008E6856" w:rsidP="008E6856">
      <w:pPr>
        <w:pStyle w:val="111"/>
        <w:spacing w:line="276" w:lineRule="auto"/>
        <w:rPr>
          <w:szCs w:val="28"/>
        </w:rPr>
      </w:pPr>
      <w:r w:rsidRPr="005F463A">
        <w:rPr>
          <w:szCs w:val="28"/>
        </w:rPr>
        <w:t xml:space="preserve">актами обследования дымовых труб теплоэнергетических установок теплоснабжения; </w:t>
      </w:r>
    </w:p>
    <w:p w:rsidR="008E6856" w:rsidRPr="005F463A" w:rsidRDefault="008E6856" w:rsidP="008E6856">
      <w:pPr>
        <w:pStyle w:val="111"/>
        <w:spacing w:line="276" w:lineRule="auto"/>
        <w:rPr>
          <w:szCs w:val="28"/>
        </w:rPr>
      </w:pPr>
      <w:r w:rsidRPr="005F463A">
        <w:rPr>
          <w:szCs w:val="28"/>
        </w:rPr>
        <w:t xml:space="preserve">актами обследования дымовых труб и вентиляционных каналов теплоэнергетических установок теплоснабжения; </w:t>
      </w:r>
      <w:r w:rsidRPr="005F463A">
        <w:rPr>
          <w:szCs w:val="28"/>
        </w:rPr>
        <w:t xml:space="preserve"> </w:t>
      </w:r>
    </w:p>
    <w:p w:rsidR="008E6856" w:rsidRPr="005F463A" w:rsidRDefault="008E6856" w:rsidP="008E6856">
      <w:pPr>
        <w:pStyle w:val="111"/>
        <w:spacing w:line="276" w:lineRule="auto"/>
        <w:rPr>
          <w:szCs w:val="28"/>
        </w:rPr>
      </w:pPr>
      <w:r w:rsidRPr="005F463A">
        <w:rPr>
          <w:szCs w:val="28"/>
        </w:rPr>
        <w:t xml:space="preserve">актами гидравлического испытания теплоэнергетических установок теплоснабжения; </w:t>
      </w:r>
    </w:p>
    <w:p w:rsidR="008E6856" w:rsidRPr="005F463A" w:rsidRDefault="008E6856" w:rsidP="008E6856">
      <w:pPr>
        <w:pStyle w:val="111"/>
        <w:spacing w:line="276" w:lineRule="auto"/>
        <w:rPr>
          <w:szCs w:val="28"/>
        </w:rPr>
      </w:pPr>
      <w:r w:rsidRPr="005F463A">
        <w:rPr>
          <w:szCs w:val="28"/>
        </w:rPr>
        <w:t xml:space="preserve">актами гидравлического испытания инженерных сетей теплоснабжения; </w:t>
      </w:r>
    </w:p>
    <w:p w:rsidR="008E6856" w:rsidRPr="005F463A" w:rsidRDefault="008E6856" w:rsidP="008E6856">
      <w:pPr>
        <w:pStyle w:val="111"/>
        <w:spacing w:line="276" w:lineRule="auto"/>
        <w:rPr>
          <w:szCs w:val="28"/>
        </w:rPr>
      </w:pPr>
      <w:r w:rsidRPr="005F463A">
        <w:rPr>
          <w:szCs w:val="28"/>
        </w:rPr>
        <w:t>паспортами готовности предприятия к началу отопительного сезона.</w:t>
      </w:r>
    </w:p>
    <w:p w:rsidR="008E6856" w:rsidRPr="005F463A" w:rsidRDefault="008E6856" w:rsidP="008E6856">
      <w:pPr>
        <w:pStyle w:val="affff"/>
        <w:rPr>
          <w:bCs/>
          <w:szCs w:val="28"/>
        </w:rPr>
      </w:pPr>
      <w:r w:rsidRPr="005F463A">
        <w:rPr>
          <w:bCs/>
          <w:szCs w:val="28"/>
        </w:rPr>
        <w:t xml:space="preserve">Анализ готовности </w:t>
      </w:r>
      <w:r w:rsidRPr="005F463A">
        <w:rPr>
          <w:szCs w:val="28"/>
        </w:rPr>
        <w:t>к исправной работе</w:t>
      </w:r>
      <w:r w:rsidRPr="005F463A">
        <w:rPr>
          <w:bCs/>
          <w:szCs w:val="28"/>
        </w:rPr>
        <w:t xml:space="preserve"> и оперативной ликвидации внештатных ситуаций системы теплоснабжения Аршановского сельсовета показал соответствие готовности системы  требованиям Федеральных законов № 190-ФЗ, № 116-ФЗ, № 256-ФЗ</w:t>
      </w:r>
      <w:r w:rsidRPr="005F463A">
        <w:rPr>
          <w:bCs/>
          <w:szCs w:val="28"/>
        </w:rPr>
        <w:t>.</w:t>
      </w:r>
    </w:p>
    <w:p w:rsidR="008E6856" w:rsidRPr="005F463A" w:rsidRDefault="008E6856" w:rsidP="008E6856">
      <w:pPr>
        <w:pStyle w:val="affff"/>
        <w:rPr>
          <w:bCs/>
          <w:szCs w:val="28"/>
        </w:rPr>
      </w:pPr>
    </w:p>
    <w:p w:rsidR="008E6856" w:rsidRPr="005F463A" w:rsidRDefault="008E6856" w:rsidP="008E6856">
      <w:pPr>
        <w:pStyle w:val="affff"/>
        <w:rPr>
          <w:szCs w:val="28"/>
        </w:rPr>
      </w:pPr>
      <w:bookmarkStart w:id="39" w:name="201"/>
      <w:bookmarkStart w:id="40" w:name="20011"/>
      <w:bookmarkStart w:id="41" w:name="20012"/>
      <w:bookmarkStart w:id="42" w:name="20013"/>
      <w:bookmarkStart w:id="43" w:name="202"/>
      <w:bookmarkStart w:id="44" w:name="203"/>
      <w:bookmarkStart w:id="45" w:name="204"/>
      <w:bookmarkStart w:id="46" w:name="205"/>
      <w:bookmarkStart w:id="47" w:name="2051"/>
      <w:bookmarkStart w:id="48" w:name="2052"/>
      <w:bookmarkStart w:id="49" w:name="2053"/>
      <w:bookmarkStart w:id="50" w:name="2054"/>
      <w:bookmarkStart w:id="51" w:name="2055"/>
      <w:bookmarkStart w:id="52" w:name="2056"/>
      <w:bookmarkStart w:id="53" w:name="2057"/>
      <w:bookmarkStart w:id="54" w:name="2058"/>
      <w:bookmarkStart w:id="55" w:name="206"/>
      <w:bookmarkStart w:id="56" w:name="_Toc3746934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F463A">
        <w:rPr>
          <w:szCs w:val="28"/>
        </w:rPr>
        <w:t>4.2.2.7. Воздействие на окружающую среду (анализ выбросов, сбросов, шумовых воздействий), имеющиеся проблемы и направления их решения</w:t>
      </w:r>
      <w:bookmarkEnd w:id="56"/>
    </w:p>
    <w:p w:rsidR="008E6856" w:rsidRPr="005F463A" w:rsidRDefault="008E6856" w:rsidP="008E6856">
      <w:pPr>
        <w:pStyle w:val="affff"/>
        <w:rPr>
          <w:bCs/>
          <w:szCs w:val="28"/>
        </w:rPr>
      </w:pPr>
    </w:p>
    <w:p w:rsidR="008E6856" w:rsidRPr="005F463A" w:rsidRDefault="008E6856" w:rsidP="008E6856">
      <w:pPr>
        <w:pStyle w:val="affff"/>
        <w:rPr>
          <w:szCs w:val="28"/>
        </w:rPr>
      </w:pPr>
      <w:r w:rsidRPr="005F463A">
        <w:rPr>
          <w:szCs w:val="28"/>
          <w:lang w:eastAsia="ru-RU"/>
        </w:rPr>
        <w:t>Воздействие системы теплоснабжения Аршановского сельсовета на окружающую среду находится в рамках допустимых значений и соответствует установленным нормативам для предприятий теплоснабжения.</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bookmarkStart w:id="57" w:name="_Toc25194443"/>
      <w:r w:rsidRPr="005F463A">
        <w:rPr>
          <w:sz w:val="28"/>
          <w:szCs w:val="28"/>
        </w:rPr>
        <w:t>Краткий анализ существующего состояния системы газоснабжения, выявление проблем функционирования</w:t>
      </w:r>
      <w:bookmarkEnd w:id="57"/>
    </w:p>
    <w:p w:rsidR="008E6856" w:rsidRPr="005F463A" w:rsidRDefault="008E6856" w:rsidP="008E6856">
      <w:pPr>
        <w:pStyle w:val="affff"/>
        <w:rPr>
          <w:szCs w:val="28"/>
          <w:lang w:val="ru-RU"/>
        </w:rPr>
      </w:pPr>
      <w:r w:rsidRPr="005F463A">
        <w:rPr>
          <w:szCs w:val="28"/>
        </w:rPr>
        <w:t>Газоснабжение Аршановского сельсовета в настоящее время не осуществляется. Потребители обеспечиваются сжиженным газом. Сжиженный газ (пропан-бутан) теплотворной способностью 22000 Ккал/</w:t>
      </w:r>
      <w:r w:rsidRPr="005F463A">
        <w:t xml:space="preserve"> м</w:t>
      </w:r>
      <w:r w:rsidRPr="005F463A">
        <w:rPr>
          <w:vertAlign w:val="superscript"/>
        </w:rPr>
        <w:t xml:space="preserve">3 </w:t>
      </w:r>
      <w:r w:rsidRPr="005F463A">
        <w:rPr>
          <w:szCs w:val="28"/>
        </w:rPr>
        <w:t>доставляется потребителям автотранспортом в баллонах.</w:t>
      </w:r>
    </w:p>
    <w:p w:rsidR="008E6856" w:rsidRPr="005F463A" w:rsidRDefault="008E6856" w:rsidP="008E6856">
      <w:pPr>
        <w:rPr>
          <w:sz w:val="28"/>
          <w:szCs w:val="28"/>
        </w:rPr>
      </w:pPr>
    </w:p>
    <w:p w:rsidR="008E6856" w:rsidRPr="005F463A" w:rsidRDefault="008E6856" w:rsidP="008E6856">
      <w:pPr>
        <w:pStyle w:val="22"/>
        <w:keepLines w:val="0"/>
        <w:numPr>
          <w:ilvl w:val="1"/>
          <w:numId w:val="44"/>
        </w:numPr>
        <w:spacing w:before="0" w:after="120"/>
        <w:jc w:val="both"/>
        <w:rPr>
          <w:sz w:val="28"/>
          <w:szCs w:val="28"/>
        </w:rPr>
      </w:pPr>
      <w:bookmarkStart w:id="58" w:name="_Toc25194444"/>
      <w:r w:rsidRPr="005F463A">
        <w:rPr>
          <w:sz w:val="28"/>
          <w:szCs w:val="28"/>
        </w:rPr>
        <w:t>Краткий анализ существующего состояния системы водоснабжения, выявление проблем функционирования</w:t>
      </w:r>
      <w:bookmarkEnd w:id="58"/>
    </w:p>
    <w:p w:rsidR="008E6856" w:rsidRPr="005F463A" w:rsidRDefault="008E6856" w:rsidP="008E6856">
      <w:pPr>
        <w:rPr>
          <w:sz w:val="28"/>
          <w:szCs w:val="28"/>
          <w:lang w:eastAsia="x-none"/>
        </w:rPr>
      </w:pPr>
    </w:p>
    <w:p w:rsidR="008E6856" w:rsidRPr="005F463A" w:rsidRDefault="008E6856" w:rsidP="008E6856">
      <w:pPr>
        <w:spacing w:after="0"/>
        <w:rPr>
          <w:iCs/>
          <w:sz w:val="28"/>
          <w:szCs w:val="28"/>
        </w:rPr>
      </w:pPr>
      <w:r w:rsidRPr="005F463A">
        <w:rPr>
          <w:iCs/>
          <w:sz w:val="28"/>
          <w:szCs w:val="28"/>
        </w:rPr>
        <w:lastRenderedPageBreak/>
        <w:t>Водоснабжение на территории Аршановского поселения осуществляется за счет глубинной скважины водозабора. Производительность скважины составляет 11</w:t>
      </w:r>
      <w:r w:rsidRPr="005F463A">
        <w:t xml:space="preserve"> м</w:t>
      </w:r>
      <w:r w:rsidRPr="005F463A">
        <w:rPr>
          <w:vertAlign w:val="superscript"/>
        </w:rPr>
        <w:t>3</w:t>
      </w:r>
      <w:r w:rsidRPr="005F463A">
        <w:rPr>
          <w:iCs/>
          <w:sz w:val="28"/>
          <w:szCs w:val="28"/>
        </w:rPr>
        <w:t>/сут.</w:t>
      </w:r>
    </w:p>
    <w:p w:rsidR="008E6856" w:rsidRPr="005F463A" w:rsidRDefault="008E6856" w:rsidP="008E6856">
      <w:pPr>
        <w:spacing w:after="0"/>
        <w:rPr>
          <w:iCs/>
          <w:sz w:val="28"/>
          <w:szCs w:val="28"/>
        </w:rPr>
      </w:pPr>
      <w:r w:rsidRPr="005F463A">
        <w:rPr>
          <w:iCs/>
          <w:sz w:val="28"/>
          <w:szCs w:val="28"/>
        </w:rPr>
        <w:t xml:space="preserve">Система централизованного водоснабжения в поселении отсутствует. Услуги по водоснабжению населению не оказываются, жители домов и квартир пользуются колонками для забора воды, также часть жителей имеют скважины и колодцы. Централизованным водоснабжением обеспечены объекты социальной сферы: детский сад, школа, сельский клуб.  </w:t>
      </w:r>
    </w:p>
    <w:p w:rsidR="008E6856" w:rsidRPr="005F463A" w:rsidRDefault="008E6856" w:rsidP="008E6856">
      <w:pPr>
        <w:spacing w:after="0"/>
        <w:rPr>
          <w:iCs/>
          <w:sz w:val="28"/>
          <w:szCs w:val="28"/>
        </w:rPr>
      </w:pPr>
      <w:r w:rsidRPr="005F463A">
        <w:rPr>
          <w:iCs/>
          <w:sz w:val="28"/>
          <w:szCs w:val="28"/>
        </w:rPr>
        <w:t>Водозабор введен в эксплуатацию в 1976 г. В настоящее время водозабор состоит из глубинной скважины, водонапорной башни, сети водоснабжения.</w:t>
      </w:r>
    </w:p>
    <w:p w:rsidR="008E6856" w:rsidRPr="005F463A" w:rsidRDefault="008E6856" w:rsidP="008E6856">
      <w:pPr>
        <w:spacing w:after="0"/>
        <w:rPr>
          <w:iCs/>
          <w:sz w:val="28"/>
          <w:szCs w:val="28"/>
        </w:rPr>
      </w:pPr>
      <w:r w:rsidRPr="005F463A">
        <w:rPr>
          <w:iCs/>
          <w:sz w:val="28"/>
          <w:szCs w:val="28"/>
        </w:rPr>
        <w:t>Существующая подача питьевой воды ОКК на муниципальные нужды составляет в среднем 0,025 тыс. куб. м/сут.</w:t>
      </w:r>
    </w:p>
    <w:p w:rsidR="008E6856" w:rsidRPr="005F463A" w:rsidRDefault="008E6856" w:rsidP="008E6856">
      <w:pPr>
        <w:spacing w:after="0"/>
        <w:rPr>
          <w:iCs/>
          <w:sz w:val="28"/>
          <w:szCs w:val="28"/>
        </w:rPr>
      </w:pPr>
      <w:r w:rsidRPr="005F463A">
        <w:rPr>
          <w:iCs/>
          <w:sz w:val="28"/>
          <w:szCs w:val="28"/>
        </w:rPr>
        <w:t>Подача воды на территории Аршановского сельсовета осуществляется водопроводными сетями.</w:t>
      </w:r>
    </w:p>
    <w:p w:rsidR="008E6856" w:rsidRPr="005F463A" w:rsidRDefault="008E6856" w:rsidP="008E6856">
      <w:pPr>
        <w:spacing w:after="0"/>
        <w:rPr>
          <w:sz w:val="28"/>
          <w:szCs w:val="28"/>
          <w:lang w:eastAsia="x-none"/>
        </w:rPr>
      </w:pPr>
      <w:r w:rsidRPr="005F463A">
        <w:rPr>
          <w:iCs/>
          <w:sz w:val="28"/>
          <w:szCs w:val="28"/>
        </w:rPr>
        <w:t>На балансе ОКК находится 1,022 км водопроводных сетей. С  100%. износом 0,3 км, или  29 % от общей протяженности сети.</w:t>
      </w:r>
    </w:p>
    <w:p w:rsidR="008E6856" w:rsidRPr="005F463A" w:rsidRDefault="008E6856" w:rsidP="008E6856">
      <w:pPr>
        <w:spacing w:after="0"/>
        <w:rPr>
          <w:sz w:val="28"/>
          <w:szCs w:val="28"/>
          <w:lang w:eastAsia="x-none"/>
        </w:rPr>
      </w:pPr>
    </w:p>
    <w:p w:rsidR="008E6856" w:rsidRPr="005F463A" w:rsidRDefault="008E6856" w:rsidP="008E6856">
      <w:pPr>
        <w:pStyle w:val="22"/>
        <w:keepLines w:val="0"/>
        <w:numPr>
          <w:ilvl w:val="1"/>
          <w:numId w:val="44"/>
        </w:numPr>
        <w:spacing w:before="0" w:after="120"/>
        <w:jc w:val="both"/>
        <w:rPr>
          <w:sz w:val="28"/>
          <w:szCs w:val="28"/>
        </w:rPr>
      </w:pPr>
      <w:bookmarkStart w:id="59" w:name="_Toc25194445"/>
      <w:r w:rsidRPr="005F463A">
        <w:rPr>
          <w:sz w:val="28"/>
          <w:szCs w:val="28"/>
        </w:rPr>
        <w:t>Краткий анализ существующего состояния системы водоотведения, выявление проблем функционирования</w:t>
      </w:r>
      <w:bookmarkEnd w:id="59"/>
    </w:p>
    <w:p w:rsidR="008E6856" w:rsidRPr="005F463A" w:rsidRDefault="008E6856" w:rsidP="008E6856">
      <w:pPr>
        <w:rPr>
          <w:sz w:val="28"/>
          <w:szCs w:val="28"/>
          <w:lang w:eastAsia="x-none"/>
        </w:rPr>
      </w:pPr>
    </w:p>
    <w:p w:rsidR="008E6856" w:rsidRPr="005F463A" w:rsidRDefault="008E6856" w:rsidP="008E6856">
      <w:pPr>
        <w:pStyle w:val="affff"/>
      </w:pPr>
      <w:r w:rsidRPr="005F463A">
        <w:t>Централизованная система канализации жилых и общественных зданий в Аршановском сельсовете отсутствует. Сброс хозяйственно-бытовых стоков происходит в придомовые выгребные ямы. Вывоз нечистот производится специальным автотранспортом на места, удаленные от жилой застройки. Места складирования бытовых стоков не оборудованы, что приводит к усугублению экологических проблем.</w:t>
      </w:r>
    </w:p>
    <w:p w:rsidR="008E6856" w:rsidRPr="005F463A" w:rsidRDefault="008E6856" w:rsidP="008E6856">
      <w:pPr>
        <w:pStyle w:val="affff"/>
      </w:pPr>
      <w:r w:rsidRPr="005F463A">
        <w:t>Ситуацию с системами хозяйственно-бытовой канализации следует признать неудовлетворительной. Это связано с необеспеченностью канализационными системами и отсутствием очистных сооружений.</w:t>
      </w:r>
    </w:p>
    <w:p w:rsidR="008E6856" w:rsidRPr="005F463A" w:rsidRDefault="008E6856" w:rsidP="008E6856">
      <w:pPr>
        <w:rPr>
          <w:sz w:val="28"/>
          <w:szCs w:val="28"/>
          <w:lang w:val="x-none" w:eastAsia="x-none"/>
        </w:rPr>
      </w:pPr>
      <w:r w:rsidRPr="005F463A">
        <w:rPr>
          <w:sz w:val="28"/>
          <w:szCs w:val="28"/>
          <w:lang w:val="x-none" w:eastAsia="x-none"/>
        </w:rPr>
        <w:t>Население частной жилой застройки пользуется надворными туалетами и выгребными ямами.</w:t>
      </w:r>
    </w:p>
    <w:p w:rsidR="008E6856" w:rsidRPr="005F463A" w:rsidRDefault="008E6856" w:rsidP="008E6856">
      <w:pPr>
        <w:pStyle w:val="affff"/>
      </w:pPr>
      <w:r w:rsidRPr="005F463A">
        <w:t>Очистных сооружений нет.</w:t>
      </w:r>
    </w:p>
    <w:p w:rsidR="008E6856" w:rsidRPr="005F463A" w:rsidRDefault="008E6856" w:rsidP="008E6856">
      <w:pPr>
        <w:pStyle w:val="affff"/>
      </w:pPr>
      <w:r w:rsidRPr="005F463A">
        <w:t>Для обеспечения нормативных санитарно-гигиенических условий проживания в селе предлагается устройство централизованной системы канализации, с последующей очисткой канализационных стоков.</w:t>
      </w:r>
    </w:p>
    <w:p w:rsidR="008E6856" w:rsidRPr="005F463A" w:rsidRDefault="008E6856" w:rsidP="008E6856">
      <w:pPr>
        <w:pStyle w:val="affff"/>
      </w:pPr>
      <w:r w:rsidRPr="005F463A">
        <w:lastRenderedPageBreak/>
        <w:t>Качество сбрасываемых сточных вод не соответствует требованиям по очистке. Ливневая канализация отсутствует. Канализационная сеть отсутствует.</w:t>
      </w:r>
    </w:p>
    <w:p w:rsidR="008E6856" w:rsidRPr="005F463A" w:rsidRDefault="008E6856" w:rsidP="008E6856">
      <w:pPr>
        <w:pStyle w:val="affff"/>
      </w:pPr>
      <w:r w:rsidRPr="005F463A">
        <w:t>Необходимость строительства очистных сооружений системы водоотведения обусловлена выполнением следующих задач:</w:t>
      </w:r>
    </w:p>
    <w:p w:rsidR="008E6856" w:rsidRPr="005F463A" w:rsidRDefault="008E6856" w:rsidP="008E6856">
      <w:pPr>
        <w:pStyle w:val="111"/>
      </w:pPr>
      <w:r w:rsidRPr="005F463A">
        <w:t>очистку сточных вод и их обеззараживание и отвод от очистных сооружений, с соблюдением условий, удовлетворяющих требованиям Закона РФ «По охране окружающей среды», Водного кодекса РФ, «Правил охраны поверхностных вод от загрязнения сточными водами», а также требованиям местных органов по регулированию использования и охране вод, государственного санитарного надзора, охраны рыбных запасов;</w:t>
      </w:r>
    </w:p>
    <w:p w:rsidR="008E6856" w:rsidRPr="005F463A" w:rsidRDefault="008E6856" w:rsidP="008E6856">
      <w:pPr>
        <w:pStyle w:val="111"/>
      </w:pPr>
      <w:r w:rsidRPr="005F463A">
        <w:t>систематический лабораторно-производственный и технологический контроль работы очистных сооружений;</w:t>
      </w:r>
    </w:p>
    <w:p w:rsidR="008E6856" w:rsidRPr="005F463A" w:rsidRDefault="008E6856" w:rsidP="008E6856">
      <w:pPr>
        <w:pStyle w:val="111"/>
      </w:pPr>
      <w:r w:rsidRPr="005F463A">
        <w:t>контроль санитарного состояния сооружений, зданий, их территорий и санитарно-защитных зон;</w:t>
      </w:r>
    </w:p>
    <w:p w:rsidR="008E6856" w:rsidRPr="005F463A" w:rsidRDefault="008E6856" w:rsidP="008E6856">
      <w:pPr>
        <w:pStyle w:val="affff"/>
      </w:pPr>
      <w:r w:rsidRPr="005F463A">
        <w:t>Для улучшения экологической обстановки, а также повышения комфортности проживания населения с. Аршаново, на территории общественно-деловой и малоэтажной жилой застройки необходимо выполнить строительство централизованной системы водоотведения.</w:t>
      </w:r>
    </w:p>
    <w:p w:rsidR="008E6856" w:rsidRPr="005F463A" w:rsidRDefault="008E6856" w:rsidP="008E6856">
      <w:pPr>
        <w:pStyle w:val="affff"/>
      </w:pPr>
      <w:r w:rsidRPr="005F463A">
        <w:t xml:space="preserve"> На территории индивидуальной жилой застройки установить герметичные выгребы и септики полной заводской готовности.</w:t>
      </w:r>
    </w:p>
    <w:p w:rsidR="008E6856" w:rsidRPr="005F463A" w:rsidRDefault="008E6856" w:rsidP="008E6856">
      <w:pPr>
        <w:pStyle w:val="affff"/>
      </w:pPr>
      <w:r w:rsidRPr="005F463A">
        <w:t>Для очистки хозяйственно-фекальных сточных вод предусмотреть строительство канализационных очистных сооружений.</w:t>
      </w:r>
    </w:p>
    <w:p w:rsidR="008E6856" w:rsidRPr="005F463A" w:rsidRDefault="008E6856" w:rsidP="008E6856">
      <w:pPr>
        <w:rPr>
          <w:sz w:val="28"/>
          <w:szCs w:val="28"/>
          <w:lang w:eastAsia="x-none"/>
        </w:rPr>
      </w:pPr>
    </w:p>
    <w:p w:rsidR="008E6856" w:rsidRPr="005F463A" w:rsidRDefault="008E6856" w:rsidP="008E6856">
      <w:pPr>
        <w:pStyle w:val="22"/>
        <w:keepLines w:val="0"/>
        <w:numPr>
          <w:ilvl w:val="1"/>
          <w:numId w:val="44"/>
        </w:numPr>
        <w:spacing w:before="0" w:after="120"/>
        <w:jc w:val="both"/>
        <w:rPr>
          <w:sz w:val="28"/>
          <w:szCs w:val="28"/>
        </w:rPr>
      </w:pPr>
      <w:bookmarkStart w:id="60" w:name="_Toc25194446"/>
      <w:r w:rsidRPr="005F463A">
        <w:rPr>
          <w:sz w:val="28"/>
          <w:szCs w:val="28"/>
        </w:rPr>
        <w:t>Краткий анализ существующего состояния сбора и вывоза коммунальных отходов и мусора, выявление проблем функционирования</w:t>
      </w:r>
      <w:bookmarkEnd w:id="60"/>
    </w:p>
    <w:p w:rsidR="008E6856" w:rsidRPr="005F463A" w:rsidRDefault="008E6856" w:rsidP="008E6856">
      <w:pPr>
        <w:pStyle w:val="affff"/>
      </w:pPr>
      <w:r w:rsidRPr="005F463A">
        <w:t xml:space="preserve">Твердые коммунальные отходы села представлены типичными для сельского населенного пункта продуктами – стеклом, пластиком, строительно-бытовым мусором, растительными и древесными остатками, навозом, пищевыми отходами и использованной тарой. </w:t>
      </w:r>
    </w:p>
    <w:p w:rsidR="008E6856" w:rsidRPr="005F463A" w:rsidRDefault="008E6856" w:rsidP="008E6856">
      <w:pPr>
        <w:pStyle w:val="affff"/>
      </w:pPr>
      <w:r w:rsidRPr="005F463A">
        <w:t xml:space="preserve">Санитарная очистка и уборка населенных мест среди комплекса задач по охране окружающей среды занимает одно из важных мест. Она направлена на содержание в чистоте согласно санитарным требованиям селитебных территорий, охрану здоровья населения от вредного влияния ТКО, их своевременный сбор, удаление и полное обезвреживание и </w:t>
      </w:r>
      <w:r w:rsidRPr="005F463A">
        <w:lastRenderedPageBreak/>
        <w:t>предотвращение возможных заболеваний и охраны почвы, воды и воздуха от загрязнения Т</w:t>
      </w:r>
      <w:r w:rsidRPr="005F463A">
        <w:rPr>
          <w:lang w:val="ru-RU"/>
        </w:rPr>
        <w:t>К</w:t>
      </w:r>
      <w:r w:rsidRPr="005F463A">
        <w:t>О.</w:t>
      </w:r>
    </w:p>
    <w:p w:rsidR="008E6856" w:rsidRPr="005F463A" w:rsidRDefault="008E6856" w:rsidP="008E6856">
      <w:pPr>
        <w:pStyle w:val="affff"/>
      </w:pPr>
      <w:r w:rsidRPr="005F463A">
        <w:t>Сбор и вывоз бытового мусора в поселении организован, и осуществляется собственными силами Администрации Аршановского сельсовета. Санкционированные полигоны утилизации и захоронения ТКО на территории поселения отсутствуют. Полигон предоставляет МП "Благоустройство" по договору № З-107/2016 от 01.01.2016 г. Вывоз мусора осуществляется автомобилем ГАЗ САЗ 35071.</w:t>
      </w:r>
    </w:p>
    <w:p w:rsidR="008E6856" w:rsidRPr="005F463A" w:rsidRDefault="008E6856" w:rsidP="008E6856">
      <w:pPr>
        <w:pStyle w:val="affff"/>
      </w:pPr>
      <w:r w:rsidRPr="005F463A">
        <w:t xml:space="preserve">Расчетные нормы накоплений отходов приняты в соответствии с нормативными показателями СП 42.13330.2011 (актуализированная редакция СНиП 2.01.01-89*). </w:t>
      </w:r>
    </w:p>
    <w:p w:rsidR="008E6856" w:rsidRPr="005F463A" w:rsidRDefault="008E6856" w:rsidP="008E6856">
      <w:pPr>
        <w:pStyle w:val="affff"/>
      </w:pPr>
      <w:r w:rsidRPr="005F463A">
        <w:t>Среднегодовая норма образования и накопления отходов принята 300 кг</w:t>
      </w:r>
      <w:r w:rsidRPr="005F463A">
        <w:rPr>
          <w:lang w:val="ru-RU"/>
        </w:rPr>
        <w:t>.</w:t>
      </w:r>
      <w:r w:rsidRPr="005F463A">
        <w:t xml:space="preserve"> на человека. Общее количество бытовых отходов на первую очередь составит 0,666 тыс.т/год, на расчетный срок – 0,735 тыс.т/год.</w:t>
      </w:r>
    </w:p>
    <w:p w:rsidR="008E6856" w:rsidRPr="005F463A" w:rsidRDefault="008E6856" w:rsidP="008E6856">
      <w:pPr>
        <w:pStyle w:val="affff"/>
      </w:pPr>
      <w:r w:rsidRPr="005F463A">
        <w:t>Централизованная система канализации жилых и общественных зданий в Аршановском сельсовете отсутствует. Сброс хозяйственно-бытовых стоков происходит в придомовые выгребные ямы.</w:t>
      </w:r>
    </w:p>
    <w:p w:rsidR="008E6856" w:rsidRPr="005F463A" w:rsidRDefault="008E6856" w:rsidP="008E6856">
      <w:pPr>
        <w:rPr>
          <w:sz w:val="28"/>
          <w:szCs w:val="28"/>
          <w:lang w:eastAsia="x-none"/>
        </w:rPr>
      </w:pPr>
    </w:p>
    <w:p w:rsidR="008E6856" w:rsidRPr="005F463A" w:rsidRDefault="008E6856" w:rsidP="008E6856">
      <w:pPr>
        <w:pStyle w:val="22"/>
        <w:keepLines w:val="0"/>
        <w:numPr>
          <w:ilvl w:val="1"/>
          <w:numId w:val="44"/>
        </w:numPr>
        <w:spacing w:before="0" w:after="120"/>
        <w:jc w:val="both"/>
        <w:rPr>
          <w:sz w:val="28"/>
          <w:szCs w:val="28"/>
        </w:rPr>
      </w:pPr>
      <w:bookmarkStart w:id="61" w:name="_Toc25194447"/>
      <w:r w:rsidRPr="005F463A">
        <w:rPr>
          <w:sz w:val="28"/>
          <w:szCs w:val="28"/>
        </w:rPr>
        <w:t>Краткий анализ существующего состояния установки приборов учета и энергоресурсосбережения у потребителей</w:t>
      </w:r>
      <w:bookmarkEnd w:id="61"/>
    </w:p>
    <w:p w:rsidR="008E6856" w:rsidRPr="005F463A" w:rsidRDefault="008E6856" w:rsidP="008E6856">
      <w:pPr>
        <w:pStyle w:val="affff"/>
      </w:pPr>
      <w:r w:rsidRPr="005F463A">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8E6856" w:rsidRPr="005F463A" w:rsidRDefault="008E6856" w:rsidP="008E6856">
      <w:pPr>
        <w:pStyle w:val="affff"/>
      </w:pPr>
      <w:r w:rsidRPr="005F463A">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w:t>
      </w:r>
      <w:r w:rsidRPr="005F463A">
        <w:lastRenderedPageBreak/>
        <w:t xml:space="preserve">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8E6856" w:rsidRPr="005F463A" w:rsidRDefault="008E6856" w:rsidP="008E6856">
      <w:pPr>
        <w:pStyle w:val="affff"/>
      </w:pPr>
      <w:r w:rsidRPr="005F463A">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8E6856" w:rsidRPr="005F463A" w:rsidRDefault="008E6856" w:rsidP="008E6856">
      <w:pPr>
        <w:pStyle w:val="affff"/>
      </w:pPr>
      <w:r w:rsidRPr="005F463A">
        <w:t>Оснащенность приборами учета потребителей представлена в таблице 4.7.1.</w:t>
      </w:r>
    </w:p>
    <w:p w:rsidR="008E6856" w:rsidRPr="005F463A" w:rsidRDefault="008E6856" w:rsidP="008E6856">
      <w:pPr>
        <w:pStyle w:val="affff"/>
        <w:rPr>
          <w:szCs w:val="28"/>
        </w:rPr>
      </w:pPr>
      <w:r w:rsidRPr="005F463A">
        <w:rPr>
          <w:szCs w:val="28"/>
        </w:rPr>
        <w:t>Таблица 4. 7.1. Оснащенность приборами учета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6"/>
        <w:gridCol w:w="2283"/>
        <w:gridCol w:w="2375"/>
        <w:gridCol w:w="2300"/>
      </w:tblGrid>
      <w:tr w:rsidR="008E6856" w:rsidRPr="005F463A" w:rsidTr="00B36C32">
        <w:trPr>
          <w:trHeight w:val="20"/>
        </w:trPr>
        <w:tc>
          <w:tcPr>
            <w:tcW w:w="1284" w:type="pct"/>
            <w:shd w:val="clear" w:color="auto" w:fill="D9D9D9"/>
          </w:tcPr>
          <w:p w:rsidR="008E6856" w:rsidRPr="005F463A" w:rsidRDefault="008E6856" w:rsidP="00B36C32">
            <w:pPr>
              <w:pStyle w:val="aff"/>
              <w:widowControl w:val="0"/>
              <w:autoSpaceDE w:val="0"/>
              <w:autoSpaceDN w:val="0"/>
            </w:pPr>
            <w:r w:rsidRPr="005F463A">
              <w:t>Показатель</w:t>
            </w:r>
          </w:p>
        </w:tc>
        <w:tc>
          <w:tcPr>
            <w:tcW w:w="1219" w:type="pct"/>
            <w:shd w:val="clear" w:color="auto" w:fill="D9D9D9"/>
          </w:tcPr>
          <w:p w:rsidR="008E6856" w:rsidRPr="005F463A" w:rsidRDefault="008E6856" w:rsidP="00B36C32">
            <w:pPr>
              <w:pStyle w:val="aff"/>
              <w:widowControl w:val="0"/>
              <w:autoSpaceDE w:val="0"/>
              <w:autoSpaceDN w:val="0"/>
            </w:pPr>
            <w:r w:rsidRPr="005F463A">
              <w:t>Население, %</w:t>
            </w:r>
          </w:p>
        </w:tc>
        <w:tc>
          <w:tcPr>
            <w:tcW w:w="1268" w:type="pct"/>
            <w:shd w:val="clear" w:color="auto" w:fill="D9D9D9"/>
          </w:tcPr>
          <w:p w:rsidR="008E6856" w:rsidRPr="005F463A" w:rsidRDefault="008E6856" w:rsidP="00B36C32">
            <w:pPr>
              <w:pStyle w:val="aff"/>
              <w:widowControl w:val="0"/>
              <w:autoSpaceDE w:val="0"/>
              <w:autoSpaceDN w:val="0"/>
            </w:pPr>
            <w:r w:rsidRPr="005F463A">
              <w:t>Промышленные объекты,</w:t>
            </w:r>
          </w:p>
          <w:p w:rsidR="008E6856" w:rsidRPr="005F463A" w:rsidRDefault="008E6856" w:rsidP="00B36C32">
            <w:pPr>
              <w:pStyle w:val="aff"/>
              <w:widowControl w:val="0"/>
              <w:autoSpaceDE w:val="0"/>
              <w:autoSpaceDN w:val="0"/>
            </w:pPr>
            <w:r w:rsidRPr="005F463A">
              <w:t>%</w:t>
            </w:r>
          </w:p>
        </w:tc>
        <w:tc>
          <w:tcPr>
            <w:tcW w:w="1228" w:type="pct"/>
            <w:shd w:val="clear" w:color="auto" w:fill="D9D9D9"/>
          </w:tcPr>
          <w:p w:rsidR="008E6856" w:rsidRPr="005F463A" w:rsidRDefault="008E6856" w:rsidP="00B36C32">
            <w:pPr>
              <w:pStyle w:val="aff"/>
              <w:widowControl w:val="0"/>
              <w:autoSpaceDE w:val="0"/>
              <w:autoSpaceDN w:val="0"/>
            </w:pPr>
            <w:r w:rsidRPr="005F463A">
              <w:t>Объекты социально- культурного и бытового назначения , %</w:t>
            </w:r>
          </w:p>
        </w:tc>
      </w:tr>
      <w:tr w:rsidR="008E6856" w:rsidRPr="005F463A" w:rsidTr="00B36C32">
        <w:trPr>
          <w:trHeight w:val="20"/>
        </w:trPr>
        <w:tc>
          <w:tcPr>
            <w:tcW w:w="1284" w:type="pct"/>
            <w:shd w:val="clear" w:color="auto" w:fill="auto"/>
          </w:tcPr>
          <w:p w:rsidR="008E6856" w:rsidRPr="005F463A" w:rsidRDefault="008E6856" w:rsidP="00B36C32">
            <w:pPr>
              <w:pStyle w:val="aff"/>
              <w:widowControl w:val="0"/>
              <w:autoSpaceDE w:val="0"/>
              <w:autoSpaceDN w:val="0"/>
            </w:pPr>
            <w:r w:rsidRPr="005F463A">
              <w:rPr>
                <w:lang w:val="ru-RU"/>
              </w:rPr>
              <w:t>Во</w:t>
            </w:r>
            <w:r w:rsidRPr="005F463A">
              <w:t>доснабжение</w:t>
            </w:r>
          </w:p>
        </w:tc>
        <w:tc>
          <w:tcPr>
            <w:tcW w:w="1219" w:type="pct"/>
            <w:shd w:val="clear" w:color="auto" w:fill="auto"/>
          </w:tcPr>
          <w:p w:rsidR="008E6856" w:rsidRPr="005F463A" w:rsidRDefault="008E6856" w:rsidP="00B36C32">
            <w:pPr>
              <w:pStyle w:val="aff"/>
              <w:widowControl w:val="0"/>
              <w:autoSpaceDE w:val="0"/>
              <w:autoSpaceDN w:val="0"/>
              <w:rPr>
                <w:lang w:val="ru-RU"/>
              </w:rPr>
            </w:pPr>
            <w:r w:rsidRPr="005F463A">
              <w:rPr>
                <w:lang w:val="ru-RU"/>
              </w:rPr>
              <w:t>0</w:t>
            </w:r>
          </w:p>
        </w:tc>
        <w:tc>
          <w:tcPr>
            <w:tcW w:w="1268" w:type="pct"/>
            <w:shd w:val="clear" w:color="auto" w:fill="auto"/>
          </w:tcPr>
          <w:p w:rsidR="008E6856" w:rsidRPr="005F463A" w:rsidRDefault="008E6856" w:rsidP="00B36C32">
            <w:pPr>
              <w:pStyle w:val="aff"/>
              <w:widowControl w:val="0"/>
              <w:autoSpaceDE w:val="0"/>
              <w:autoSpaceDN w:val="0"/>
              <w:rPr>
                <w:lang w:val="ru-RU"/>
              </w:rPr>
            </w:pPr>
            <w:r w:rsidRPr="005F463A">
              <w:rPr>
                <w:lang w:val="ru-RU"/>
              </w:rPr>
              <w:t>0</w:t>
            </w:r>
          </w:p>
        </w:tc>
        <w:tc>
          <w:tcPr>
            <w:tcW w:w="1228" w:type="pct"/>
            <w:shd w:val="clear" w:color="auto" w:fill="auto"/>
          </w:tcPr>
          <w:p w:rsidR="008E6856" w:rsidRPr="005F463A" w:rsidRDefault="008E6856" w:rsidP="00B36C32">
            <w:pPr>
              <w:pStyle w:val="aff"/>
              <w:widowControl w:val="0"/>
              <w:autoSpaceDE w:val="0"/>
              <w:autoSpaceDN w:val="0"/>
              <w:rPr>
                <w:lang w:val="ru-RU"/>
              </w:rPr>
            </w:pPr>
            <w:r w:rsidRPr="005F463A">
              <w:rPr>
                <w:lang w:val="ru-RU"/>
              </w:rPr>
              <w:t>100</w:t>
            </w:r>
          </w:p>
        </w:tc>
      </w:tr>
      <w:tr w:rsidR="008E6856" w:rsidRPr="005F463A" w:rsidTr="00B36C32">
        <w:trPr>
          <w:trHeight w:val="305"/>
        </w:trPr>
        <w:tc>
          <w:tcPr>
            <w:tcW w:w="1284" w:type="pct"/>
            <w:shd w:val="clear" w:color="auto" w:fill="auto"/>
          </w:tcPr>
          <w:p w:rsidR="008E6856" w:rsidRPr="005F463A" w:rsidRDefault="008E6856" w:rsidP="00B36C32">
            <w:pPr>
              <w:pStyle w:val="aff"/>
              <w:widowControl w:val="0"/>
              <w:autoSpaceDE w:val="0"/>
              <w:autoSpaceDN w:val="0"/>
            </w:pPr>
            <w:r w:rsidRPr="005F463A">
              <w:t>Теплоснаб</w:t>
            </w:r>
            <w:r w:rsidRPr="005F463A">
              <w:rPr>
                <w:lang w:val="ru-RU"/>
              </w:rPr>
              <w:t>ж</w:t>
            </w:r>
            <w:r w:rsidRPr="005F463A">
              <w:t>ение</w:t>
            </w:r>
          </w:p>
        </w:tc>
        <w:tc>
          <w:tcPr>
            <w:tcW w:w="1219" w:type="pct"/>
            <w:shd w:val="clear" w:color="auto" w:fill="auto"/>
          </w:tcPr>
          <w:p w:rsidR="008E6856" w:rsidRPr="005F463A" w:rsidRDefault="008E6856" w:rsidP="00B36C32">
            <w:pPr>
              <w:pStyle w:val="aff"/>
              <w:widowControl w:val="0"/>
              <w:autoSpaceDE w:val="0"/>
              <w:autoSpaceDN w:val="0"/>
              <w:rPr>
                <w:lang w:val="ru-RU"/>
              </w:rPr>
            </w:pPr>
            <w:r w:rsidRPr="005F463A">
              <w:t>0</w:t>
            </w:r>
          </w:p>
        </w:tc>
        <w:tc>
          <w:tcPr>
            <w:tcW w:w="1268" w:type="pct"/>
            <w:shd w:val="clear" w:color="auto" w:fill="auto"/>
          </w:tcPr>
          <w:p w:rsidR="008E6856" w:rsidRPr="005F463A" w:rsidRDefault="008E6856" w:rsidP="00B36C32">
            <w:pPr>
              <w:pStyle w:val="aff"/>
              <w:widowControl w:val="0"/>
              <w:autoSpaceDE w:val="0"/>
              <w:autoSpaceDN w:val="0"/>
              <w:rPr>
                <w:lang w:val="ru-RU"/>
              </w:rPr>
            </w:pPr>
            <w:r w:rsidRPr="005F463A">
              <w:t>0</w:t>
            </w:r>
          </w:p>
        </w:tc>
        <w:tc>
          <w:tcPr>
            <w:tcW w:w="1228" w:type="pct"/>
            <w:shd w:val="clear" w:color="auto" w:fill="auto"/>
          </w:tcPr>
          <w:p w:rsidR="008E6856" w:rsidRPr="005F463A" w:rsidRDefault="008E6856" w:rsidP="00B36C32">
            <w:pPr>
              <w:pStyle w:val="aff"/>
              <w:widowControl w:val="0"/>
              <w:autoSpaceDE w:val="0"/>
              <w:autoSpaceDN w:val="0"/>
              <w:rPr>
                <w:lang w:val="ru-RU"/>
              </w:rPr>
            </w:pPr>
            <w:r w:rsidRPr="005F463A">
              <w:rPr>
                <w:lang w:val="ru-RU"/>
              </w:rPr>
              <w:t>100</w:t>
            </w:r>
          </w:p>
        </w:tc>
      </w:tr>
      <w:tr w:rsidR="008E6856" w:rsidRPr="005F463A" w:rsidTr="00B36C32">
        <w:trPr>
          <w:trHeight w:val="20"/>
        </w:trPr>
        <w:tc>
          <w:tcPr>
            <w:tcW w:w="1284" w:type="pct"/>
            <w:shd w:val="clear" w:color="auto" w:fill="auto"/>
          </w:tcPr>
          <w:p w:rsidR="008E6856" w:rsidRPr="005F463A" w:rsidRDefault="008E6856" w:rsidP="00B36C32">
            <w:pPr>
              <w:pStyle w:val="aff"/>
              <w:widowControl w:val="0"/>
              <w:autoSpaceDE w:val="0"/>
              <w:autoSpaceDN w:val="0"/>
            </w:pPr>
            <w:r w:rsidRPr="005F463A">
              <w:rPr>
                <w:lang w:val="ru-RU"/>
              </w:rPr>
              <w:t>Э</w:t>
            </w:r>
            <w:r w:rsidRPr="005F463A">
              <w:t>лектроснаржение</w:t>
            </w:r>
          </w:p>
        </w:tc>
        <w:tc>
          <w:tcPr>
            <w:tcW w:w="1219" w:type="pct"/>
            <w:shd w:val="clear" w:color="auto" w:fill="auto"/>
          </w:tcPr>
          <w:p w:rsidR="008E6856" w:rsidRPr="005F463A" w:rsidRDefault="008E6856" w:rsidP="00B36C32">
            <w:pPr>
              <w:pStyle w:val="aff"/>
              <w:widowControl w:val="0"/>
              <w:autoSpaceDE w:val="0"/>
              <w:autoSpaceDN w:val="0"/>
            </w:pPr>
            <w:r w:rsidRPr="005F463A">
              <w:t>100</w:t>
            </w:r>
          </w:p>
        </w:tc>
        <w:tc>
          <w:tcPr>
            <w:tcW w:w="1268" w:type="pct"/>
            <w:shd w:val="clear" w:color="auto" w:fill="auto"/>
          </w:tcPr>
          <w:p w:rsidR="008E6856" w:rsidRPr="005F463A" w:rsidRDefault="008E6856" w:rsidP="00B36C32">
            <w:pPr>
              <w:pStyle w:val="aff"/>
              <w:widowControl w:val="0"/>
              <w:autoSpaceDE w:val="0"/>
              <w:autoSpaceDN w:val="0"/>
            </w:pPr>
          </w:p>
        </w:tc>
        <w:tc>
          <w:tcPr>
            <w:tcW w:w="1228" w:type="pct"/>
            <w:shd w:val="clear" w:color="auto" w:fill="auto"/>
          </w:tcPr>
          <w:p w:rsidR="008E6856" w:rsidRPr="005F463A" w:rsidRDefault="008E6856" w:rsidP="00B36C32">
            <w:pPr>
              <w:pStyle w:val="aff"/>
              <w:widowControl w:val="0"/>
              <w:autoSpaceDE w:val="0"/>
              <w:autoSpaceDN w:val="0"/>
            </w:pPr>
            <w:r w:rsidRPr="005F463A">
              <w:t>100</w:t>
            </w:r>
          </w:p>
        </w:tc>
      </w:tr>
    </w:tbl>
    <w:p w:rsidR="008E6856" w:rsidRPr="005F463A" w:rsidRDefault="008E6856" w:rsidP="008E6856">
      <w:pPr>
        <w:pStyle w:val="aff7"/>
        <w:rPr>
          <w:sz w:val="28"/>
        </w:rPr>
      </w:pPr>
    </w:p>
    <w:p w:rsidR="008E6856" w:rsidRPr="005F463A" w:rsidRDefault="008E6856" w:rsidP="008E6856">
      <w:pPr>
        <w:pStyle w:val="affff"/>
      </w:pPr>
      <w:r w:rsidRPr="005F463A">
        <w:t>Существующие темпы установки приборов учета явно недостаточны и не соответствуют требованиям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rPr>
          <w:sz w:val="28"/>
          <w:szCs w:val="28"/>
        </w:rPr>
      </w:pPr>
      <w:bookmarkStart w:id="62" w:name="_Toc410138337"/>
      <w:bookmarkStart w:id="63" w:name="_Toc419731051"/>
      <w:bookmarkStart w:id="64" w:name="_Toc25194448"/>
      <w:r w:rsidRPr="005F463A">
        <w:rPr>
          <w:caps/>
          <w:sz w:val="28"/>
          <w:szCs w:val="28"/>
        </w:rPr>
        <w:lastRenderedPageBreak/>
        <w:t xml:space="preserve">ПЛАН РАЗВИТИЯ АРШАНОВСКОГО СЕЛЬСОВЕТА, ПЛАН ПРОГНОЗИРУЕМОЙ ЗАСТРОЙКИ И ПРОГНОЗИРУЕМЫЙ СПРОС НА КОММУНАЛЬНЫЕ РЕСУРСЫ НА ПЕРИОД ДЕЙСТВИЯ ГЕНЕРАЛЬНОГО ПЛАНА </w:t>
      </w:r>
      <w:bookmarkEnd w:id="63"/>
      <w:r w:rsidRPr="005F463A">
        <w:rPr>
          <w:caps/>
          <w:sz w:val="28"/>
          <w:szCs w:val="28"/>
        </w:rPr>
        <w:t>МУНИЦИПАЛЬНОГО ОБРАЗОВАНИЯ</w:t>
      </w:r>
      <w:bookmarkEnd w:id="64"/>
      <w:r w:rsidRPr="005F463A">
        <w:rPr>
          <w:caps/>
          <w:sz w:val="28"/>
          <w:szCs w:val="28"/>
        </w:rPr>
        <w:t xml:space="preserve"> </w:t>
      </w:r>
    </w:p>
    <w:p w:rsidR="008E6856" w:rsidRPr="005F463A" w:rsidRDefault="008E6856" w:rsidP="008E6856">
      <w:pPr>
        <w:pStyle w:val="aff7"/>
        <w:rPr>
          <w:sz w:val="28"/>
        </w:rPr>
      </w:pPr>
      <w:r w:rsidRPr="005F463A">
        <w:rPr>
          <w:sz w:val="28"/>
        </w:rPr>
        <w:t>Перспектива развития территории Аршановского сельсовета рассматривается до 2029 г.</w:t>
      </w:r>
    </w:p>
    <w:p w:rsidR="008E6856" w:rsidRPr="005F463A" w:rsidRDefault="008E6856" w:rsidP="008E6856">
      <w:pPr>
        <w:pStyle w:val="aff7"/>
        <w:rPr>
          <w:sz w:val="28"/>
        </w:rPr>
      </w:pPr>
      <w:r w:rsidRPr="005F463A">
        <w:rPr>
          <w:sz w:val="28"/>
        </w:rPr>
        <w:t>Документами территориального планирования является генеральный план Аршановского сельсовета, который, исходя из совокупности социальных, эк</w:t>
      </w:r>
      <w:r w:rsidRPr="005F463A">
        <w:rPr>
          <w:sz w:val="28"/>
        </w:rPr>
        <w:t>о</w:t>
      </w:r>
      <w:r w:rsidRPr="005F463A">
        <w:rPr>
          <w:sz w:val="28"/>
        </w:rPr>
        <w:t>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w:t>
      </w:r>
      <w:r w:rsidRPr="005F463A">
        <w:rPr>
          <w:sz w:val="28"/>
        </w:rPr>
        <w:t>к</w:t>
      </w:r>
      <w:r w:rsidRPr="005F463A">
        <w:rPr>
          <w:sz w:val="28"/>
        </w:rPr>
        <w:t>тур, обеспечения учета интересов граждан и их объединений, интересов Российской Федерации, Республики Хакасия, района и муниципального образования.</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bookmarkStart w:id="65" w:name="_Toc419731052"/>
      <w:bookmarkStart w:id="66" w:name="_Toc25194449"/>
      <w:r w:rsidRPr="005F463A">
        <w:rPr>
          <w:sz w:val="28"/>
          <w:szCs w:val="28"/>
        </w:rPr>
        <w:t>Определение перспективных показателей развития муниципального образования с учетом социально-экономических условий</w:t>
      </w:r>
      <w:bookmarkEnd w:id="65"/>
      <w:bookmarkEnd w:id="66"/>
    </w:p>
    <w:p w:rsidR="008E6856" w:rsidRPr="005F463A" w:rsidRDefault="008E6856" w:rsidP="008E6856">
      <w:pPr>
        <w:pStyle w:val="aff7"/>
        <w:rPr>
          <w:sz w:val="28"/>
          <w:u w:val="single"/>
        </w:rPr>
      </w:pPr>
      <w:r w:rsidRPr="005F463A">
        <w:rPr>
          <w:sz w:val="28"/>
          <w:u w:val="single"/>
        </w:rPr>
        <w:t>Динамика численности населения</w:t>
      </w:r>
    </w:p>
    <w:p w:rsidR="008E6856" w:rsidRPr="005F463A" w:rsidRDefault="008E6856" w:rsidP="008E6856">
      <w:pPr>
        <w:rPr>
          <w:sz w:val="28"/>
          <w:szCs w:val="28"/>
        </w:rPr>
      </w:pPr>
      <w:r w:rsidRPr="005F463A">
        <w:rPr>
          <w:sz w:val="28"/>
          <w:szCs w:val="28"/>
        </w:rPr>
        <w:t>Согласно Генерального плана реализация мер по увеличению численности населения могут привести к восстановлению тенденции увеличения населения по Аршановского сельсовета после 2019 г., в результате чего численность населения к 2025 г. вновь возрастет, а к 2030 г. благодаря росту благосостояния, социальной уверенности и активной демографической политике она может увеличиться до 2,451 тыс. человек.</w:t>
      </w:r>
    </w:p>
    <w:p w:rsidR="008E6856" w:rsidRPr="005F463A" w:rsidRDefault="008E6856" w:rsidP="008E6856">
      <w:pPr>
        <w:rPr>
          <w:sz w:val="28"/>
          <w:szCs w:val="28"/>
        </w:rPr>
      </w:pPr>
      <w:r w:rsidRPr="005F463A">
        <w:rPr>
          <w:sz w:val="28"/>
          <w:szCs w:val="28"/>
        </w:rPr>
        <w:t>Таблица 5.1 Динамика численности населения поселения,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6"/>
        <w:gridCol w:w="1339"/>
        <w:gridCol w:w="2062"/>
        <w:gridCol w:w="1847"/>
      </w:tblGrid>
      <w:tr w:rsidR="008E6856" w:rsidRPr="005F463A" w:rsidTr="00B36C32">
        <w:trPr>
          <w:trHeight w:val="20"/>
        </w:trPr>
        <w:tc>
          <w:tcPr>
            <w:tcW w:w="2198" w:type="pct"/>
            <w:vMerge w:val="restar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Наименование</w:t>
            </w:r>
          </w:p>
          <w:p w:rsidR="008E6856" w:rsidRPr="005F463A" w:rsidRDefault="008E6856" w:rsidP="00B36C32">
            <w:pPr>
              <w:pStyle w:val="TableParagraph"/>
              <w:widowControl/>
              <w:kinsoku w:val="0"/>
              <w:overflowPunct w:val="0"/>
              <w:spacing w:line="276" w:lineRule="auto"/>
              <w:jc w:val="center"/>
            </w:pPr>
            <w:r w:rsidRPr="005F463A">
              <w:t>населенного пункта</w:t>
            </w:r>
          </w:p>
        </w:tc>
        <w:tc>
          <w:tcPr>
            <w:tcW w:w="2802" w:type="pct"/>
            <w:gridSpan w:val="3"/>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Численность населения, человек</w:t>
            </w:r>
          </w:p>
        </w:tc>
      </w:tr>
      <w:tr w:rsidR="008E6856" w:rsidRPr="005F463A" w:rsidTr="00B36C32">
        <w:trPr>
          <w:trHeight w:val="20"/>
        </w:trPr>
        <w:tc>
          <w:tcPr>
            <w:tcW w:w="2198" w:type="pct"/>
            <w:vMerge/>
            <w:shd w:val="clear" w:color="auto" w:fill="D9D9D9"/>
            <w:vAlign w:val="center"/>
          </w:tcPr>
          <w:p w:rsidR="008E6856" w:rsidRPr="005F463A" w:rsidRDefault="008E6856" w:rsidP="00B36C32">
            <w:pPr>
              <w:pStyle w:val="TableParagraph"/>
              <w:widowControl/>
              <w:kinsoku w:val="0"/>
              <w:overflowPunct w:val="0"/>
              <w:spacing w:line="276" w:lineRule="auto"/>
              <w:jc w:val="center"/>
            </w:pPr>
          </w:p>
        </w:tc>
        <w:tc>
          <w:tcPr>
            <w:tcW w:w="715"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2019 г.</w:t>
            </w:r>
          </w:p>
        </w:tc>
        <w:tc>
          <w:tcPr>
            <w:tcW w:w="1101"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2025 г.</w:t>
            </w:r>
          </w:p>
          <w:p w:rsidR="008E6856" w:rsidRPr="005F463A" w:rsidRDefault="008E6856" w:rsidP="00B36C32">
            <w:pPr>
              <w:pStyle w:val="TableParagraph"/>
              <w:widowControl/>
              <w:kinsoku w:val="0"/>
              <w:overflowPunct w:val="0"/>
              <w:spacing w:line="276" w:lineRule="auto"/>
              <w:jc w:val="center"/>
            </w:pPr>
            <w:r w:rsidRPr="005F463A">
              <w:t>(I очередь)</w:t>
            </w:r>
          </w:p>
        </w:tc>
        <w:tc>
          <w:tcPr>
            <w:tcW w:w="986" w:type="pct"/>
            <w:shd w:val="clear" w:color="auto" w:fill="D9D9D9"/>
            <w:vAlign w:val="center"/>
          </w:tcPr>
          <w:p w:rsidR="008E6856" w:rsidRPr="005F463A" w:rsidRDefault="008E6856" w:rsidP="00B36C32">
            <w:pPr>
              <w:pStyle w:val="TableParagraph"/>
              <w:widowControl/>
              <w:kinsoku w:val="0"/>
              <w:overflowPunct w:val="0"/>
              <w:spacing w:line="276" w:lineRule="auto"/>
              <w:jc w:val="center"/>
            </w:pPr>
            <w:r w:rsidRPr="005F463A">
              <w:t>2030 г.</w:t>
            </w:r>
          </w:p>
          <w:p w:rsidR="008E6856" w:rsidRPr="005F463A" w:rsidRDefault="008E6856" w:rsidP="00B36C32">
            <w:pPr>
              <w:pStyle w:val="TableParagraph"/>
              <w:widowControl/>
              <w:kinsoku w:val="0"/>
              <w:overflowPunct w:val="0"/>
              <w:spacing w:line="276" w:lineRule="auto"/>
              <w:jc w:val="center"/>
            </w:pPr>
            <w:r w:rsidRPr="005F463A">
              <w:t>(расчет. срок)</w:t>
            </w:r>
          </w:p>
        </w:tc>
      </w:tr>
      <w:tr w:rsidR="008E6856" w:rsidRPr="005F463A" w:rsidTr="00B36C32">
        <w:trPr>
          <w:trHeight w:val="20"/>
        </w:trPr>
        <w:tc>
          <w:tcPr>
            <w:tcW w:w="2198" w:type="pct"/>
            <w:vAlign w:val="center"/>
          </w:tcPr>
          <w:p w:rsidR="008E6856" w:rsidRPr="005F463A" w:rsidRDefault="008E6856" w:rsidP="00B36C32">
            <w:pPr>
              <w:pStyle w:val="TableParagraph"/>
              <w:widowControl/>
              <w:kinsoku w:val="0"/>
              <w:overflowPunct w:val="0"/>
              <w:spacing w:line="276" w:lineRule="auto"/>
              <w:jc w:val="center"/>
            </w:pPr>
            <w:r w:rsidRPr="005F463A">
              <w:t>Аршаново</w:t>
            </w:r>
          </w:p>
        </w:tc>
        <w:tc>
          <w:tcPr>
            <w:tcW w:w="715" w:type="pct"/>
            <w:vAlign w:val="center"/>
          </w:tcPr>
          <w:p w:rsidR="008E6856" w:rsidRPr="005F463A" w:rsidRDefault="008E6856" w:rsidP="00B36C32">
            <w:pPr>
              <w:spacing w:line="240" w:lineRule="auto"/>
              <w:ind w:firstLine="68"/>
              <w:jc w:val="center"/>
            </w:pPr>
            <w:r w:rsidRPr="00127AFD">
              <w:t>2016</w:t>
            </w:r>
          </w:p>
        </w:tc>
        <w:tc>
          <w:tcPr>
            <w:tcW w:w="1101" w:type="pct"/>
            <w:vAlign w:val="center"/>
          </w:tcPr>
          <w:p w:rsidR="008E6856" w:rsidRPr="005F463A" w:rsidRDefault="008E6856" w:rsidP="00B36C32">
            <w:pPr>
              <w:spacing w:line="240" w:lineRule="auto"/>
              <w:ind w:firstLine="68"/>
              <w:jc w:val="center"/>
            </w:pPr>
            <w:r w:rsidRPr="005F463A">
              <w:t>2219</w:t>
            </w:r>
          </w:p>
        </w:tc>
        <w:tc>
          <w:tcPr>
            <w:tcW w:w="986" w:type="pct"/>
            <w:vAlign w:val="bottom"/>
          </w:tcPr>
          <w:p w:rsidR="008E6856" w:rsidRPr="005F463A" w:rsidRDefault="008E6856" w:rsidP="00B36C32">
            <w:pPr>
              <w:spacing w:line="240" w:lineRule="auto"/>
              <w:ind w:firstLine="68"/>
              <w:jc w:val="center"/>
            </w:pPr>
            <w:r w:rsidRPr="005F463A">
              <w:t>2451</w:t>
            </w:r>
          </w:p>
        </w:tc>
      </w:tr>
    </w:tbl>
    <w:p w:rsidR="008E6856" w:rsidRPr="005F463A" w:rsidRDefault="008E6856" w:rsidP="008E6856">
      <w:pPr>
        <w:rPr>
          <w:sz w:val="28"/>
          <w:szCs w:val="28"/>
        </w:rPr>
      </w:pPr>
    </w:p>
    <w:p w:rsidR="008E6856" w:rsidRPr="005F463A" w:rsidRDefault="008E6856" w:rsidP="008E6856">
      <w:pPr>
        <w:pStyle w:val="affff"/>
      </w:pPr>
      <w:bookmarkStart w:id="67" w:name="_Toc374693399"/>
      <w:r w:rsidRPr="005F463A">
        <w:t>Прогноз численности Аршановского сельсовета</w:t>
      </w:r>
      <w:bookmarkEnd w:id="67"/>
      <w:r w:rsidRPr="005F463A">
        <w:t xml:space="preserve"> </w:t>
      </w:r>
    </w:p>
    <w:p w:rsidR="008E6856" w:rsidRPr="005F463A" w:rsidRDefault="008E6856" w:rsidP="008E6856">
      <w:pPr>
        <w:pStyle w:val="affff"/>
        <w:rPr>
          <w:szCs w:val="24"/>
          <w:highlight w:val="lightGray"/>
          <w:lang w:eastAsia="ru-RU"/>
        </w:rPr>
      </w:pPr>
    </w:p>
    <w:p w:rsidR="008E6856" w:rsidRPr="005F463A" w:rsidRDefault="008E6856" w:rsidP="008E6856">
      <w:pPr>
        <w:pStyle w:val="affff"/>
        <w:rPr>
          <w:szCs w:val="24"/>
          <w:lang w:eastAsia="ru-RU"/>
        </w:rPr>
      </w:pPr>
      <w:r w:rsidRPr="005F463A">
        <w:rPr>
          <w:szCs w:val="24"/>
          <w:lang w:eastAsia="ru-RU"/>
        </w:rPr>
        <w:lastRenderedPageBreak/>
        <w:t xml:space="preserve">Схемой территориального планирования Аршановского сельсовета предусмотрены положительные изменения естественного движения населения связанные, как с общей стабилизацией экономики района, так и с принимаемыми Правительством РФ мерами по решению демографических проблем. </w:t>
      </w:r>
    </w:p>
    <w:p w:rsidR="008E6856" w:rsidRPr="005F463A" w:rsidRDefault="008E6856" w:rsidP="008E6856">
      <w:pPr>
        <w:pStyle w:val="affff"/>
        <w:rPr>
          <w:szCs w:val="24"/>
          <w:lang w:eastAsia="ru-RU"/>
        </w:rPr>
      </w:pPr>
      <w:r w:rsidRPr="005F463A">
        <w:rPr>
          <w:szCs w:val="24"/>
          <w:lang w:eastAsia="ru-RU"/>
        </w:rPr>
        <w:t xml:space="preserve">Динамика численности и состава населения во многом определяет объем и параметры трудовых ресурсов. Потребность людей в работе формируется под влиянием различных факторов (уровня доходов, образования, культуры и т.д.). </w:t>
      </w:r>
    </w:p>
    <w:p w:rsidR="008E6856" w:rsidRPr="005F463A" w:rsidRDefault="008E6856" w:rsidP="008E6856">
      <w:pPr>
        <w:pStyle w:val="affff"/>
        <w:rPr>
          <w:szCs w:val="24"/>
          <w:lang w:eastAsia="ru-RU"/>
        </w:rPr>
      </w:pPr>
      <w:r w:rsidRPr="005F463A">
        <w:rPr>
          <w:szCs w:val="24"/>
          <w:lang w:eastAsia="ru-RU"/>
        </w:rPr>
        <w:t xml:space="preserve">Дальнейшее развитие экономики района в условиях рыночных отношений приведет к росту потребности в рабочей силе, к увеличению числа рабочих мест. </w:t>
      </w:r>
    </w:p>
    <w:p w:rsidR="008E6856" w:rsidRPr="005F463A" w:rsidRDefault="008E6856" w:rsidP="008E6856">
      <w:pPr>
        <w:pStyle w:val="affff"/>
        <w:rPr>
          <w:szCs w:val="24"/>
          <w:lang w:eastAsia="ru-RU"/>
        </w:rPr>
      </w:pPr>
      <w:r w:rsidRPr="005F463A">
        <w:rPr>
          <w:szCs w:val="24"/>
          <w:lang w:eastAsia="ru-RU"/>
        </w:rPr>
        <w:t>К дальнейшему развитию экономики района приведут такие факторы, как естественный прирост трудоспособного населения, вовлечение населения из домашнего хозяйства в новые и существующие производства, перераспределение трудовых ресурсов, привлечение в экономику района трудоспособных лиц, находящихся за пределами трудоспособного возраста (пенсионеров и подростков).</w:t>
      </w:r>
    </w:p>
    <w:p w:rsidR="008E6856" w:rsidRPr="005F463A" w:rsidRDefault="008E6856" w:rsidP="008E6856">
      <w:pPr>
        <w:pStyle w:val="affff"/>
        <w:rPr>
          <w:szCs w:val="24"/>
          <w:lang w:eastAsia="ru-RU"/>
        </w:rPr>
      </w:pPr>
      <w:r w:rsidRPr="005F463A">
        <w:rPr>
          <w:szCs w:val="24"/>
          <w:lang w:eastAsia="ru-RU"/>
        </w:rPr>
        <w:t xml:space="preserve">Численность населения в большинстве поселениях должна стабилизироваться, при этом в поселениях, где планируется сохранить активное и умеренное градостроительное развитие, прогнозируется увеличение численности населения.           </w:t>
      </w:r>
    </w:p>
    <w:p w:rsidR="008E6856" w:rsidRPr="005F463A" w:rsidRDefault="008E6856" w:rsidP="008E6856">
      <w:pPr>
        <w:pStyle w:val="affff"/>
        <w:rPr>
          <w:szCs w:val="24"/>
          <w:lang w:eastAsia="ru-RU"/>
        </w:rPr>
      </w:pPr>
      <w:r w:rsidRPr="005F463A">
        <w:rPr>
          <w:szCs w:val="24"/>
          <w:lang w:eastAsia="ru-RU"/>
        </w:rPr>
        <w:t xml:space="preserve">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муниципального района прогнозируется повышение рождаемости, уменьшение миграционной убыли населения из поселений. </w:t>
      </w:r>
    </w:p>
    <w:p w:rsidR="008E6856" w:rsidRPr="005F463A" w:rsidRDefault="008E6856" w:rsidP="008E6856">
      <w:pPr>
        <w:pStyle w:val="affff"/>
        <w:rPr>
          <w:szCs w:val="24"/>
          <w:lang w:eastAsia="ru-RU"/>
        </w:rPr>
      </w:pPr>
    </w:p>
    <w:p w:rsidR="008E6856" w:rsidRPr="005F463A" w:rsidRDefault="008E6856" w:rsidP="008E6856">
      <w:pPr>
        <w:pStyle w:val="22"/>
        <w:keepLines w:val="0"/>
        <w:numPr>
          <w:ilvl w:val="1"/>
          <w:numId w:val="44"/>
        </w:numPr>
        <w:spacing w:before="0" w:after="120"/>
        <w:jc w:val="both"/>
        <w:rPr>
          <w:sz w:val="28"/>
          <w:szCs w:val="28"/>
        </w:rPr>
      </w:pPr>
      <w:bookmarkStart w:id="68" w:name="_Toc410138328"/>
      <w:bookmarkStart w:id="69" w:name="_Toc412029682"/>
      <w:bookmarkStart w:id="70" w:name="_Toc412029781"/>
      <w:bookmarkStart w:id="71" w:name="_Toc419731053"/>
      <w:bookmarkStart w:id="72" w:name="_Toc25194450"/>
      <w:r w:rsidRPr="005F463A">
        <w:rPr>
          <w:rFonts w:eastAsia="TimesNewRomanPS-BoldMT"/>
          <w:sz w:val="28"/>
          <w:szCs w:val="28"/>
        </w:rPr>
        <w:t>Прогноз спроса на коммунальные ресурсы</w:t>
      </w:r>
      <w:bookmarkEnd w:id="68"/>
      <w:bookmarkEnd w:id="69"/>
      <w:bookmarkEnd w:id="70"/>
      <w:bookmarkEnd w:id="71"/>
      <w:bookmarkEnd w:id="72"/>
    </w:p>
    <w:p w:rsidR="008E6856" w:rsidRPr="005F463A" w:rsidRDefault="008E6856" w:rsidP="008E6856">
      <w:pPr>
        <w:pStyle w:val="aff7"/>
        <w:rPr>
          <w:sz w:val="28"/>
        </w:rPr>
      </w:pPr>
      <w:r w:rsidRPr="005F463A">
        <w:rPr>
          <w:sz w:val="28"/>
        </w:rPr>
        <w:t>Факторы, прин</w:t>
      </w:r>
      <w:r w:rsidRPr="005F463A">
        <w:rPr>
          <w:sz w:val="28"/>
        </w:rPr>
        <w:t>я</w:t>
      </w:r>
      <w:r w:rsidRPr="005F463A">
        <w:rPr>
          <w:sz w:val="28"/>
        </w:rPr>
        <w:t>тые в расчет при определении объемов потребления услуг коммунальной сферы на перспективу:</w:t>
      </w:r>
    </w:p>
    <w:p w:rsidR="008E6856" w:rsidRPr="005F463A" w:rsidRDefault="008E6856" w:rsidP="008E6856">
      <w:pPr>
        <w:pStyle w:val="aff7"/>
        <w:numPr>
          <w:ilvl w:val="0"/>
          <w:numId w:val="39"/>
        </w:numPr>
        <w:spacing w:after="0"/>
        <w:ind w:left="992" w:hanging="357"/>
        <w:rPr>
          <w:sz w:val="28"/>
        </w:rPr>
      </w:pPr>
      <w:r w:rsidRPr="005F463A">
        <w:rPr>
          <w:sz w:val="28"/>
        </w:rPr>
        <w:t>прогнозная численность постоянного населения;</w:t>
      </w:r>
    </w:p>
    <w:p w:rsidR="008E6856" w:rsidRPr="005F463A" w:rsidRDefault="008E6856" w:rsidP="008E6856">
      <w:pPr>
        <w:pStyle w:val="aff7"/>
        <w:numPr>
          <w:ilvl w:val="0"/>
          <w:numId w:val="39"/>
        </w:numPr>
        <w:spacing w:after="0"/>
        <w:ind w:left="992" w:hanging="357"/>
        <w:rPr>
          <w:sz w:val="28"/>
        </w:rPr>
      </w:pPr>
      <w:r w:rsidRPr="005F463A">
        <w:rPr>
          <w:sz w:val="28"/>
        </w:rPr>
        <w:t>установленные нормативы потребления коммунальных услуг;</w:t>
      </w:r>
    </w:p>
    <w:p w:rsidR="008E6856" w:rsidRPr="005F463A" w:rsidRDefault="008E6856" w:rsidP="008E6856">
      <w:pPr>
        <w:pStyle w:val="aff7"/>
        <w:numPr>
          <w:ilvl w:val="0"/>
          <w:numId w:val="39"/>
        </w:numPr>
        <w:ind w:left="993"/>
        <w:rPr>
          <w:sz w:val="28"/>
        </w:rPr>
      </w:pPr>
      <w:r w:rsidRPr="005F463A">
        <w:rPr>
          <w:sz w:val="28"/>
        </w:rPr>
        <w:t>технико-экономические показатели реализации Генерального плана.</w:t>
      </w:r>
    </w:p>
    <w:p w:rsidR="008E6856" w:rsidRPr="005F463A" w:rsidRDefault="008E6856" w:rsidP="008E6856">
      <w:pPr>
        <w:pStyle w:val="affff"/>
      </w:pPr>
    </w:p>
    <w:p w:rsidR="008E6856" w:rsidRPr="005F463A" w:rsidRDefault="008E6856" w:rsidP="008E6856">
      <w:pPr>
        <w:pStyle w:val="affff"/>
      </w:pPr>
      <w:r w:rsidRPr="005F463A">
        <w:t>Электроснабжение</w:t>
      </w:r>
    </w:p>
    <w:p w:rsidR="008E6856" w:rsidRPr="005F463A" w:rsidRDefault="008E6856" w:rsidP="008E6856">
      <w:pPr>
        <w:pStyle w:val="affff"/>
      </w:pPr>
    </w:p>
    <w:p w:rsidR="008E6856" w:rsidRPr="005F463A" w:rsidRDefault="008E6856" w:rsidP="008E6856">
      <w:pPr>
        <w:pStyle w:val="affff"/>
        <w:rPr>
          <w:lang w:eastAsia="zh-CN"/>
        </w:rPr>
      </w:pPr>
      <w:r w:rsidRPr="005F463A">
        <w:rPr>
          <w:lang w:eastAsia="zh-CN"/>
        </w:rPr>
        <w:t xml:space="preserve">Электроприемники проектируемых зданий в отношении обеспечения электроснабжения относятся в основном к потребителям третьей категории по ПУЭ, СП 31-110-2003 «Проектирование и монтаж электроустановок жилых и общественных зданий».  </w:t>
      </w:r>
    </w:p>
    <w:p w:rsidR="008E6856" w:rsidRPr="005F463A" w:rsidRDefault="008E6856" w:rsidP="008E6856">
      <w:pPr>
        <w:pStyle w:val="affff"/>
        <w:jc w:val="right"/>
      </w:pPr>
      <w:r w:rsidRPr="005F463A">
        <w:t>Таблица №5.2.1  Суммарные электрические нагрузки Аршановского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2"/>
        <w:gridCol w:w="1525"/>
        <w:gridCol w:w="1598"/>
        <w:gridCol w:w="1317"/>
        <w:gridCol w:w="1579"/>
        <w:gridCol w:w="11"/>
      </w:tblGrid>
      <w:tr w:rsidR="008E6856" w:rsidRPr="005F463A" w:rsidTr="00B36C32">
        <w:trPr>
          <w:gridAfter w:val="1"/>
          <w:wAfter w:w="7" w:type="pct"/>
          <w:trHeight w:val="898"/>
        </w:trPr>
        <w:tc>
          <w:tcPr>
            <w:tcW w:w="296" w:type="pct"/>
            <w:vMerge w:val="restart"/>
            <w:shd w:val="clear" w:color="auto" w:fill="D9D9D9"/>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 п/п</w:t>
            </w:r>
          </w:p>
        </w:tc>
        <w:tc>
          <w:tcPr>
            <w:tcW w:w="1553" w:type="pct"/>
            <w:vMerge w:val="restart"/>
            <w:shd w:val="clear" w:color="auto" w:fill="D9D9D9"/>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Потребители</w:t>
            </w:r>
          </w:p>
        </w:tc>
        <w:tc>
          <w:tcPr>
            <w:tcW w:w="1632" w:type="pct"/>
            <w:gridSpan w:val="2"/>
            <w:shd w:val="clear" w:color="auto" w:fill="D9D9D9"/>
          </w:tcPr>
          <w:p w:rsidR="008E6856" w:rsidRPr="005F463A" w:rsidRDefault="008E6856" w:rsidP="00B36C32">
            <w:pPr>
              <w:tabs>
                <w:tab w:val="left" w:pos="56"/>
              </w:tabs>
              <w:spacing w:after="0" w:line="240" w:lineRule="auto"/>
              <w:ind w:left="56" w:hanging="56"/>
              <w:jc w:val="center"/>
              <w:rPr>
                <w:rFonts w:eastAsia="Times New Roman"/>
                <w:szCs w:val="24"/>
              </w:rPr>
            </w:pPr>
            <w:r w:rsidRPr="005F463A">
              <w:rPr>
                <w:rFonts w:eastAsia="Times New Roman"/>
                <w:szCs w:val="24"/>
              </w:rPr>
              <w:t>Годовое потребление</w:t>
            </w:r>
          </w:p>
          <w:p w:rsidR="008E6856" w:rsidRPr="005F463A" w:rsidRDefault="008E6856" w:rsidP="00B36C32">
            <w:pPr>
              <w:tabs>
                <w:tab w:val="left" w:pos="56"/>
              </w:tabs>
              <w:spacing w:after="0" w:line="240" w:lineRule="auto"/>
              <w:ind w:left="56" w:hanging="56"/>
              <w:jc w:val="center"/>
              <w:rPr>
                <w:rFonts w:eastAsia="Times New Roman"/>
                <w:szCs w:val="24"/>
              </w:rPr>
            </w:pPr>
            <w:r w:rsidRPr="005F463A">
              <w:rPr>
                <w:rFonts w:eastAsia="Times New Roman"/>
                <w:szCs w:val="24"/>
              </w:rPr>
              <w:t>электроэнергии,</w:t>
            </w:r>
          </w:p>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млн. кВт ч</w:t>
            </w:r>
          </w:p>
        </w:tc>
        <w:tc>
          <w:tcPr>
            <w:tcW w:w="1513" w:type="pct"/>
            <w:gridSpan w:val="2"/>
            <w:shd w:val="clear" w:color="auto" w:fill="D9D9D9"/>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Суммарная электрическая нагрузка, МВт</w:t>
            </w:r>
          </w:p>
        </w:tc>
      </w:tr>
      <w:tr w:rsidR="008E6856" w:rsidRPr="005F463A" w:rsidTr="00B36C32">
        <w:trPr>
          <w:gridAfter w:val="1"/>
          <w:wAfter w:w="7" w:type="pct"/>
          <w:trHeight w:val="550"/>
        </w:trPr>
        <w:tc>
          <w:tcPr>
            <w:tcW w:w="296" w:type="pct"/>
            <w:vMerge/>
            <w:shd w:val="clear" w:color="auto" w:fill="D9D9D9"/>
            <w:vAlign w:val="center"/>
          </w:tcPr>
          <w:p w:rsidR="008E6856" w:rsidRPr="005F463A" w:rsidRDefault="008E6856" w:rsidP="00B36C32">
            <w:pPr>
              <w:tabs>
                <w:tab w:val="left" w:pos="1440"/>
              </w:tabs>
              <w:spacing w:after="0" w:line="240" w:lineRule="auto"/>
              <w:jc w:val="center"/>
              <w:rPr>
                <w:rFonts w:eastAsia="Times New Roman"/>
                <w:szCs w:val="24"/>
              </w:rPr>
            </w:pPr>
          </w:p>
        </w:tc>
        <w:tc>
          <w:tcPr>
            <w:tcW w:w="1553" w:type="pct"/>
            <w:vMerge/>
            <w:shd w:val="clear" w:color="auto" w:fill="D9D9D9"/>
            <w:vAlign w:val="center"/>
          </w:tcPr>
          <w:p w:rsidR="008E6856" w:rsidRPr="005F463A" w:rsidRDefault="008E6856" w:rsidP="00B36C32">
            <w:pPr>
              <w:tabs>
                <w:tab w:val="left" w:pos="1440"/>
              </w:tabs>
              <w:spacing w:after="0" w:line="240" w:lineRule="auto"/>
              <w:jc w:val="center"/>
              <w:rPr>
                <w:rFonts w:eastAsia="Times New Roman"/>
                <w:szCs w:val="24"/>
              </w:rPr>
            </w:pPr>
          </w:p>
        </w:tc>
        <w:tc>
          <w:tcPr>
            <w:tcW w:w="797" w:type="pct"/>
            <w:shd w:val="clear" w:color="auto" w:fill="D9D9D9"/>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lang w:val="en-US"/>
              </w:rPr>
              <w:t>I</w:t>
            </w:r>
            <w:r w:rsidRPr="005F463A">
              <w:rPr>
                <w:rFonts w:eastAsia="Times New Roman"/>
                <w:szCs w:val="24"/>
              </w:rPr>
              <w:t xml:space="preserve">-ая </w:t>
            </w:r>
          </w:p>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очередь</w:t>
            </w:r>
          </w:p>
        </w:tc>
        <w:tc>
          <w:tcPr>
            <w:tcW w:w="835" w:type="pct"/>
            <w:shd w:val="clear" w:color="auto" w:fill="D9D9D9"/>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Расчетный срок</w:t>
            </w:r>
          </w:p>
        </w:tc>
        <w:tc>
          <w:tcPr>
            <w:tcW w:w="688" w:type="pct"/>
            <w:shd w:val="clear" w:color="auto" w:fill="D9D9D9"/>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lang w:val="en-US"/>
              </w:rPr>
              <w:t>I</w:t>
            </w:r>
            <w:r w:rsidRPr="005F463A">
              <w:rPr>
                <w:rFonts w:eastAsia="Times New Roman"/>
                <w:szCs w:val="24"/>
              </w:rPr>
              <w:t xml:space="preserve">-ая </w:t>
            </w:r>
          </w:p>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очередь</w:t>
            </w:r>
          </w:p>
        </w:tc>
        <w:tc>
          <w:tcPr>
            <w:tcW w:w="825" w:type="pct"/>
            <w:shd w:val="clear" w:color="auto" w:fill="D9D9D9"/>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Расчетный срок</w:t>
            </w:r>
          </w:p>
        </w:tc>
      </w:tr>
      <w:tr w:rsidR="008E6856" w:rsidRPr="005F463A" w:rsidTr="00B36C32">
        <w:trPr>
          <w:trHeight w:val="253"/>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1</w:t>
            </w:r>
          </w:p>
        </w:tc>
        <w:tc>
          <w:tcPr>
            <w:tcW w:w="1553" w:type="pct"/>
            <w:shd w:val="clear" w:color="auto" w:fill="auto"/>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2</w:t>
            </w:r>
          </w:p>
        </w:tc>
        <w:tc>
          <w:tcPr>
            <w:tcW w:w="797" w:type="pct"/>
            <w:shd w:val="clear" w:color="auto" w:fill="auto"/>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3</w:t>
            </w:r>
          </w:p>
        </w:tc>
        <w:tc>
          <w:tcPr>
            <w:tcW w:w="835" w:type="pct"/>
            <w:shd w:val="clear" w:color="auto" w:fill="auto"/>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4</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5</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szCs w:val="24"/>
              </w:rPr>
            </w:pPr>
            <w:r w:rsidRPr="005F463A">
              <w:rPr>
                <w:rFonts w:eastAsia="Times New Roman"/>
                <w:szCs w:val="24"/>
              </w:rPr>
              <w:t>6</w:t>
            </w:r>
          </w:p>
        </w:tc>
      </w:tr>
      <w:tr w:rsidR="008E6856" w:rsidRPr="005F463A" w:rsidTr="00B36C32">
        <w:trPr>
          <w:trHeight w:val="268"/>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1</w:t>
            </w:r>
          </w:p>
        </w:tc>
        <w:tc>
          <w:tcPr>
            <w:tcW w:w="1553" w:type="pct"/>
            <w:shd w:val="clear" w:color="auto" w:fill="auto"/>
            <w:vAlign w:val="center"/>
          </w:tcPr>
          <w:p w:rsidR="008E6856" w:rsidRPr="005F463A" w:rsidRDefault="008E6856" w:rsidP="00B36C32">
            <w:pPr>
              <w:tabs>
                <w:tab w:val="left" w:pos="1440"/>
              </w:tabs>
              <w:spacing w:after="0" w:line="240" w:lineRule="auto"/>
              <w:rPr>
                <w:rFonts w:eastAsia="Times New Roman"/>
              </w:rPr>
            </w:pPr>
            <w:r w:rsidRPr="005F463A">
              <w:rPr>
                <w:rFonts w:eastAsia="Times New Roman"/>
              </w:rPr>
              <w:t>Жилищно-коммунальный сектор</w:t>
            </w:r>
          </w:p>
        </w:tc>
        <w:tc>
          <w:tcPr>
            <w:tcW w:w="797"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1,69</w:t>
            </w:r>
          </w:p>
        </w:tc>
        <w:tc>
          <w:tcPr>
            <w:tcW w:w="835"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1,84</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0,41</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0,44</w:t>
            </w:r>
          </w:p>
        </w:tc>
      </w:tr>
      <w:tr w:rsidR="008E6856" w:rsidRPr="005F463A" w:rsidTr="00B36C32">
        <w:trPr>
          <w:trHeight w:val="535"/>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2</w:t>
            </w:r>
          </w:p>
        </w:tc>
        <w:tc>
          <w:tcPr>
            <w:tcW w:w="1553" w:type="pct"/>
            <w:shd w:val="clear" w:color="auto" w:fill="auto"/>
            <w:vAlign w:val="center"/>
          </w:tcPr>
          <w:p w:rsidR="008E6856" w:rsidRPr="005F463A" w:rsidRDefault="008E6856" w:rsidP="00B36C32">
            <w:pPr>
              <w:tabs>
                <w:tab w:val="left" w:pos="1440"/>
              </w:tabs>
              <w:spacing w:after="0" w:line="240" w:lineRule="auto"/>
              <w:rPr>
                <w:rFonts w:eastAsia="Times New Roman"/>
              </w:rPr>
            </w:pPr>
            <w:r w:rsidRPr="005F463A">
              <w:rPr>
                <w:rFonts w:eastAsia="Times New Roman"/>
              </w:rPr>
              <w:t xml:space="preserve">Промышленность </w:t>
            </w:r>
          </w:p>
        </w:tc>
        <w:tc>
          <w:tcPr>
            <w:tcW w:w="797"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2,03</w:t>
            </w:r>
          </w:p>
        </w:tc>
        <w:tc>
          <w:tcPr>
            <w:tcW w:w="835"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2,21</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0,49</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0,53</w:t>
            </w:r>
          </w:p>
        </w:tc>
      </w:tr>
      <w:tr w:rsidR="008E6856" w:rsidRPr="005F463A" w:rsidTr="00B36C32">
        <w:trPr>
          <w:trHeight w:val="550"/>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3</w:t>
            </w:r>
          </w:p>
        </w:tc>
        <w:tc>
          <w:tcPr>
            <w:tcW w:w="1553" w:type="pct"/>
            <w:shd w:val="clear" w:color="auto" w:fill="auto"/>
            <w:vAlign w:val="center"/>
          </w:tcPr>
          <w:p w:rsidR="008E6856" w:rsidRPr="005F463A" w:rsidRDefault="008E6856" w:rsidP="00B36C32">
            <w:pPr>
              <w:tabs>
                <w:tab w:val="left" w:pos="1440"/>
              </w:tabs>
              <w:spacing w:after="0" w:line="240" w:lineRule="auto"/>
              <w:rPr>
                <w:rFonts w:eastAsia="Times New Roman"/>
              </w:rPr>
            </w:pPr>
            <w:r w:rsidRPr="005F463A">
              <w:rPr>
                <w:rFonts w:eastAsia="Times New Roman"/>
              </w:rPr>
              <w:t>Прочие потребители и потери в сетях (15%)</w:t>
            </w:r>
          </w:p>
        </w:tc>
        <w:tc>
          <w:tcPr>
            <w:tcW w:w="797"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0,25</w:t>
            </w:r>
          </w:p>
        </w:tc>
        <w:tc>
          <w:tcPr>
            <w:tcW w:w="835"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0,28</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0,06</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0,07</w:t>
            </w:r>
          </w:p>
        </w:tc>
      </w:tr>
      <w:tr w:rsidR="008E6856" w:rsidRPr="005F463A" w:rsidTr="00B36C32">
        <w:trPr>
          <w:trHeight w:val="268"/>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4</w:t>
            </w:r>
          </w:p>
        </w:tc>
        <w:tc>
          <w:tcPr>
            <w:tcW w:w="1553" w:type="pct"/>
            <w:shd w:val="clear" w:color="auto" w:fill="auto"/>
            <w:vAlign w:val="center"/>
          </w:tcPr>
          <w:p w:rsidR="008E6856" w:rsidRPr="005F463A" w:rsidRDefault="008E6856" w:rsidP="00B36C32">
            <w:pPr>
              <w:tabs>
                <w:tab w:val="left" w:pos="1440"/>
              </w:tabs>
              <w:spacing w:after="0" w:line="240" w:lineRule="auto"/>
              <w:rPr>
                <w:rFonts w:eastAsia="Times New Roman"/>
              </w:rPr>
            </w:pPr>
            <w:r w:rsidRPr="005F463A">
              <w:rPr>
                <w:rFonts w:eastAsia="Times New Roman"/>
              </w:rPr>
              <w:t>Итого</w:t>
            </w:r>
          </w:p>
        </w:tc>
        <w:tc>
          <w:tcPr>
            <w:tcW w:w="797" w:type="pct"/>
            <w:shd w:val="clear" w:color="auto" w:fill="auto"/>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3,97</w:t>
            </w:r>
          </w:p>
        </w:tc>
        <w:tc>
          <w:tcPr>
            <w:tcW w:w="835" w:type="pct"/>
            <w:shd w:val="clear" w:color="auto" w:fill="auto"/>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4,33</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0,96</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1,04</w:t>
            </w:r>
          </w:p>
        </w:tc>
      </w:tr>
      <w:tr w:rsidR="008E6856" w:rsidRPr="005F463A" w:rsidTr="00B36C32">
        <w:trPr>
          <w:trHeight w:val="268"/>
        </w:trPr>
        <w:tc>
          <w:tcPr>
            <w:tcW w:w="296"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5</w:t>
            </w:r>
          </w:p>
        </w:tc>
        <w:tc>
          <w:tcPr>
            <w:tcW w:w="1553" w:type="pct"/>
            <w:shd w:val="clear" w:color="auto" w:fill="auto"/>
            <w:vAlign w:val="center"/>
          </w:tcPr>
          <w:p w:rsidR="008E6856" w:rsidRPr="005F463A" w:rsidRDefault="008E6856" w:rsidP="00B36C32">
            <w:pPr>
              <w:tabs>
                <w:tab w:val="left" w:pos="1440"/>
              </w:tabs>
              <w:spacing w:after="0" w:line="240" w:lineRule="auto"/>
              <w:rPr>
                <w:rFonts w:eastAsia="Times New Roman"/>
              </w:rPr>
            </w:pPr>
            <w:r w:rsidRPr="005F463A">
              <w:rPr>
                <w:rFonts w:eastAsia="Times New Roman"/>
              </w:rPr>
              <w:t>То же с учетом коэффициента одновременности</w:t>
            </w:r>
          </w:p>
        </w:tc>
        <w:tc>
          <w:tcPr>
            <w:tcW w:w="797"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3,49</w:t>
            </w:r>
          </w:p>
        </w:tc>
        <w:tc>
          <w:tcPr>
            <w:tcW w:w="835"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3,81</w:t>
            </w:r>
          </w:p>
        </w:tc>
        <w:tc>
          <w:tcPr>
            <w:tcW w:w="688" w:type="pct"/>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0,96</w:t>
            </w:r>
          </w:p>
        </w:tc>
        <w:tc>
          <w:tcPr>
            <w:tcW w:w="832" w:type="pct"/>
            <w:gridSpan w:val="2"/>
            <w:shd w:val="clear" w:color="auto" w:fill="auto"/>
            <w:vAlign w:val="center"/>
          </w:tcPr>
          <w:p w:rsidR="008E6856" w:rsidRPr="005F463A" w:rsidRDefault="008E6856" w:rsidP="00B36C32">
            <w:pPr>
              <w:tabs>
                <w:tab w:val="left" w:pos="1440"/>
              </w:tabs>
              <w:spacing w:after="0" w:line="240" w:lineRule="auto"/>
              <w:jc w:val="center"/>
              <w:rPr>
                <w:rFonts w:eastAsia="Times New Roman"/>
              </w:rPr>
            </w:pPr>
            <w:r w:rsidRPr="005F463A">
              <w:rPr>
                <w:rFonts w:eastAsia="Times New Roman"/>
              </w:rPr>
              <w:t>1,04</w:t>
            </w:r>
          </w:p>
        </w:tc>
      </w:tr>
    </w:tbl>
    <w:p w:rsidR="008E6856" w:rsidRPr="005F463A" w:rsidRDefault="008E6856" w:rsidP="008E6856">
      <w:pPr>
        <w:spacing w:after="0" w:line="240" w:lineRule="auto"/>
        <w:jc w:val="center"/>
        <w:rPr>
          <w:rFonts w:eastAsia="Times New Roman"/>
          <w:b/>
          <w:szCs w:val="24"/>
          <w:lang w:eastAsia="zh-CN"/>
        </w:rPr>
      </w:pPr>
    </w:p>
    <w:p w:rsidR="008E6856" w:rsidRPr="005F463A" w:rsidRDefault="008E6856" w:rsidP="008E6856">
      <w:pPr>
        <w:pStyle w:val="affff"/>
        <w:rPr>
          <w:lang w:eastAsia="zh-CN"/>
        </w:rPr>
      </w:pPr>
      <w:r w:rsidRPr="005F463A">
        <w:rPr>
          <w:lang w:eastAsia="zh-CN"/>
        </w:rPr>
        <w:t xml:space="preserve">Расчет нагрузок на трансформаторной подстанции произведен на основании РД 34.20.185-94 «Инструкция по проектирования городских электрических сетей» и СП 31-110-2003 «Проектирование и монтаж электроустановок жилых и общественных зданий». </w:t>
      </w:r>
    </w:p>
    <w:p w:rsidR="008E6856" w:rsidRPr="005F463A" w:rsidRDefault="008E6856" w:rsidP="008E6856">
      <w:pPr>
        <w:pStyle w:val="affff"/>
      </w:pPr>
    </w:p>
    <w:p w:rsidR="008E6856" w:rsidRPr="005F463A" w:rsidRDefault="008E6856" w:rsidP="008E6856">
      <w:pPr>
        <w:pStyle w:val="affff"/>
      </w:pPr>
    </w:p>
    <w:p w:rsidR="008E6856" w:rsidRPr="005F463A" w:rsidRDefault="008E6856" w:rsidP="008E6856">
      <w:pPr>
        <w:pStyle w:val="affff"/>
      </w:pPr>
      <w:r w:rsidRPr="005F463A">
        <w:t>Теплоснабжение</w:t>
      </w:r>
    </w:p>
    <w:p w:rsidR="008E6856" w:rsidRPr="005F463A" w:rsidRDefault="008E6856" w:rsidP="008E6856">
      <w:pPr>
        <w:pStyle w:val="affff"/>
      </w:pPr>
    </w:p>
    <w:p w:rsidR="008E6856" w:rsidRPr="005F463A" w:rsidRDefault="008E6856" w:rsidP="008E6856">
      <w:pPr>
        <w:pStyle w:val="affff"/>
        <w:rPr>
          <w:lang w:eastAsia="zh-CN"/>
        </w:rPr>
      </w:pPr>
      <w:r w:rsidRPr="005F463A">
        <w:rPr>
          <w:lang w:eastAsia="zh-CN"/>
        </w:rPr>
        <w:t>Тепловые нагрузки на первую очередь и расчетный срок выполнены укрупненным расчетом:</w:t>
      </w:r>
    </w:p>
    <w:p w:rsidR="008E6856" w:rsidRPr="005F463A" w:rsidRDefault="008E6856" w:rsidP="008E6856">
      <w:pPr>
        <w:pStyle w:val="affff"/>
        <w:rPr>
          <w:lang w:eastAsia="zh-CN"/>
        </w:rPr>
      </w:pPr>
      <w:r w:rsidRPr="005F463A">
        <w:rPr>
          <w:lang w:eastAsia="zh-CN"/>
        </w:rPr>
        <w:t>Отопление жилых и общественных зданий согласно ТСН 23-343-2002 Республики Хакасия «Теплозащита и энергопотребление жилых и общественных зданий» на 1 м</w:t>
      </w:r>
      <w:r w:rsidRPr="005F463A">
        <w:rPr>
          <w:vertAlign w:val="superscript"/>
          <w:lang w:eastAsia="zh-CN"/>
        </w:rPr>
        <w:t>2</w:t>
      </w:r>
      <w:r w:rsidRPr="005F463A">
        <w:rPr>
          <w:lang w:eastAsia="zh-CN"/>
        </w:rPr>
        <w:t xml:space="preserve"> жилого фонда.</w:t>
      </w:r>
    </w:p>
    <w:p w:rsidR="008E6856" w:rsidRPr="005F463A" w:rsidRDefault="008E6856" w:rsidP="008E6856">
      <w:pPr>
        <w:pStyle w:val="affff"/>
        <w:rPr>
          <w:lang w:eastAsia="zh-CN"/>
        </w:rPr>
      </w:pPr>
    </w:p>
    <w:p w:rsidR="008E6856" w:rsidRPr="005F463A" w:rsidRDefault="008E6856" w:rsidP="008E6856">
      <w:pPr>
        <w:pStyle w:val="affff"/>
        <w:jc w:val="right"/>
        <w:rPr>
          <w:lang w:eastAsia="zh-CN"/>
        </w:rPr>
        <w:sectPr w:rsidR="008E6856" w:rsidRPr="005F463A" w:rsidSect="008E6856">
          <w:headerReference w:type="even" r:id="rId11"/>
          <w:footerReference w:type="even" r:id="rId12"/>
          <w:footerReference w:type="default" r:id="rId13"/>
          <w:pgSz w:w="11905" w:h="16838" w:code="9"/>
          <w:pgMar w:top="1134" w:right="850" w:bottom="1134" w:left="1701" w:header="0" w:footer="0" w:gutter="0"/>
          <w:cols w:space="720"/>
          <w:titlePg/>
          <w:docGrid w:linePitch="381"/>
        </w:sectPr>
      </w:pPr>
    </w:p>
    <w:p w:rsidR="008E6856" w:rsidRPr="005F463A" w:rsidRDefault="008E6856" w:rsidP="008E6856">
      <w:pPr>
        <w:pStyle w:val="affff"/>
        <w:jc w:val="right"/>
        <w:rPr>
          <w:lang w:eastAsia="zh-CN"/>
        </w:rPr>
      </w:pPr>
      <w:r w:rsidRPr="005F463A">
        <w:rPr>
          <w:lang w:eastAsia="zh-CN"/>
        </w:rPr>
        <w:lastRenderedPageBreak/>
        <w:t>Таблица №5.2.2 Прогноз спроса на тепловую энергию</w:t>
      </w:r>
    </w:p>
    <w:tbl>
      <w:tblPr>
        <w:tblW w:w="5000" w:type="pct"/>
        <w:tblCellMar>
          <w:left w:w="0" w:type="dxa"/>
          <w:right w:w="0" w:type="dxa"/>
        </w:tblCellMar>
        <w:tblLook w:val="01E0" w:firstRow="1" w:lastRow="1" w:firstColumn="1" w:lastColumn="1" w:noHBand="0" w:noVBand="0"/>
      </w:tblPr>
      <w:tblGrid>
        <w:gridCol w:w="3391"/>
        <w:gridCol w:w="1017"/>
        <w:gridCol w:w="848"/>
        <w:gridCol w:w="845"/>
        <w:gridCol w:w="849"/>
        <w:gridCol w:w="849"/>
        <w:gridCol w:w="849"/>
        <w:gridCol w:w="846"/>
        <w:gridCol w:w="849"/>
        <w:gridCol w:w="849"/>
        <w:gridCol w:w="849"/>
        <w:gridCol w:w="846"/>
        <w:gridCol w:w="849"/>
        <w:gridCol w:w="846"/>
      </w:tblGrid>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Показатель</w:t>
            </w:r>
          </w:p>
        </w:tc>
        <w:tc>
          <w:tcPr>
            <w:tcW w:w="349"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Ед.изм.</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2019</w:t>
            </w:r>
          </w:p>
        </w:tc>
        <w:tc>
          <w:tcPr>
            <w:tcW w:w="290"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2020</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2021</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2022</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2023</w:t>
            </w:r>
          </w:p>
        </w:tc>
        <w:tc>
          <w:tcPr>
            <w:tcW w:w="290"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2024</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2025</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2026</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2027</w:t>
            </w:r>
          </w:p>
        </w:tc>
        <w:tc>
          <w:tcPr>
            <w:tcW w:w="290"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rFonts w:ascii="Calibri" w:hAnsi="Calibri"/>
                <w:sz w:val="24"/>
                <w:szCs w:val="24"/>
              </w:rPr>
            </w:pPr>
            <w:r w:rsidRPr="005F463A">
              <w:rPr>
                <w:sz w:val="24"/>
                <w:szCs w:val="24"/>
              </w:rPr>
              <w:t>2028</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rPr>
            </w:pPr>
            <w:r w:rsidRPr="005F463A">
              <w:rPr>
                <w:sz w:val="24"/>
                <w:szCs w:val="24"/>
              </w:rPr>
              <w:t>2029</w:t>
            </w:r>
          </w:p>
        </w:tc>
        <w:tc>
          <w:tcPr>
            <w:tcW w:w="291" w:type="pct"/>
            <w:tcBorders>
              <w:top w:val="single" w:sz="5" w:space="0" w:color="000000"/>
              <w:left w:val="single" w:sz="5" w:space="0" w:color="000000"/>
              <w:bottom w:val="single" w:sz="5" w:space="0" w:color="000000"/>
              <w:right w:val="single" w:sz="5" w:space="0" w:color="000000"/>
            </w:tcBorders>
            <w:shd w:val="clear" w:color="auto" w:fill="D9D9D9"/>
            <w:vAlign w:val="center"/>
          </w:tcPr>
          <w:p w:rsidR="008E6856" w:rsidRPr="005F463A" w:rsidRDefault="008E6856" w:rsidP="00B36C32">
            <w:pPr>
              <w:pStyle w:val="aff"/>
              <w:rPr>
                <w:sz w:val="24"/>
                <w:szCs w:val="24"/>
                <w:lang w:val="ru-RU"/>
              </w:rPr>
            </w:pPr>
            <w:r w:rsidRPr="005F463A">
              <w:rPr>
                <w:sz w:val="24"/>
                <w:szCs w:val="24"/>
              </w:rPr>
              <w:t>2030</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Установленная</w:t>
            </w:r>
            <w:r w:rsidRPr="005F463A">
              <w:rPr>
                <w:sz w:val="24"/>
                <w:szCs w:val="24"/>
                <w:lang w:val="ru-RU"/>
              </w:rPr>
              <w:t xml:space="preserve"> </w:t>
            </w:r>
            <w:r w:rsidRPr="005F463A">
              <w:rPr>
                <w:sz w:val="24"/>
                <w:szCs w:val="24"/>
              </w:rPr>
              <w:t>мощность</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Располагаемая</w:t>
            </w:r>
            <w:r w:rsidRPr="005F463A">
              <w:rPr>
                <w:sz w:val="24"/>
                <w:szCs w:val="24"/>
                <w:lang w:val="ru-RU"/>
              </w:rPr>
              <w:t xml:space="preserve"> </w:t>
            </w:r>
            <w:r w:rsidRPr="005F463A">
              <w:rPr>
                <w:sz w:val="24"/>
                <w:szCs w:val="24"/>
              </w:rPr>
              <w:t>мощность</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2,6</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Присоединенная</w:t>
            </w:r>
            <w:r w:rsidRPr="005F463A">
              <w:rPr>
                <w:sz w:val="24"/>
                <w:szCs w:val="24"/>
                <w:lang w:val="ru-RU"/>
              </w:rPr>
              <w:t xml:space="preserve"> </w:t>
            </w:r>
            <w:r w:rsidRPr="005F463A">
              <w:rPr>
                <w:sz w:val="24"/>
                <w:szCs w:val="24"/>
              </w:rPr>
              <w:t>мощность</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0,5685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0,5685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0,5685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0,5685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0,8055</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Тепловая</w:t>
            </w:r>
            <w:r w:rsidRPr="005F463A">
              <w:rPr>
                <w:sz w:val="24"/>
                <w:szCs w:val="24"/>
                <w:lang w:val="ru-RU"/>
              </w:rPr>
              <w:t xml:space="preserve"> </w:t>
            </w:r>
            <w:r w:rsidRPr="005F463A">
              <w:rPr>
                <w:sz w:val="24"/>
                <w:szCs w:val="24"/>
              </w:rPr>
              <w:t>мощность нетто</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2,55</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Собственные</w:t>
            </w:r>
            <w:r w:rsidRPr="005F463A">
              <w:rPr>
                <w:sz w:val="24"/>
                <w:szCs w:val="24"/>
                <w:lang w:val="ru-RU"/>
              </w:rPr>
              <w:t xml:space="preserve"> </w:t>
            </w:r>
            <w:r w:rsidRPr="005F463A">
              <w:rPr>
                <w:sz w:val="24"/>
                <w:szCs w:val="24"/>
              </w:rPr>
              <w:t>нужды</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0,05</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Потери в тепловых сетях</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0,097</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0,097</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0,097</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0,097</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0,106</w:t>
            </w:r>
          </w:p>
        </w:tc>
      </w:tr>
      <w:tr w:rsidR="008E6856" w:rsidRPr="005F463A" w:rsidTr="00B36C32">
        <w:trPr>
          <w:trHeight w:val="20"/>
        </w:trPr>
        <w:tc>
          <w:tcPr>
            <w:tcW w:w="1163" w:type="pct"/>
            <w:tcBorders>
              <w:top w:val="single" w:sz="5" w:space="0" w:color="000000"/>
              <w:left w:val="single" w:sz="5" w:space="0" w:color="000000"/>
              <w:bottom w:val="single" w:sz="5" w:space="0" w:color="000000"/>
              <w:right w:val="single" w:sz="5" w:space="0" w:color="000000"/>
            </w:tcBorders>
          </w:tcPr>
          <w:p w:rsidR="008E6856" w:rsidRPr="005F463A" w:rsidRDefault="008E6856" w:rsidP="00B36C32">
            <w:pPr>
              <w:pStyle w:val="aff"/>
              <w:rPr>
                <w:sz w:val="24"/>
                <w:szCs w:val="24"/>
              </w:rPr>
            </w:pPr>
            <w:r w:rsidRPr="005F463A">
              <w:rPr>
                <w:sz w:val="24"/>
                <w:szCs w:val="24"/>
              </w:rPr>
              <w:t>Резерв/дефицит</w:t>
            </w:r>
            <w:r w:rsidRPr="005F463A">
              <w:rPr>
                <w:sz w:val="24"/>
                <w:szCs w:val="24"/>
                <w:lang w:val="ru-RU"/>
              </w:rPr>
              <w:t xml:space="preserve"> </w:t>
            </w:r>
            <w:r w:rsidRPr="005F463A">
              <w:rPr>
                <w:sz w:val="24"/>
                <w:szCs w:val="24"/>
              </w:rPr>
              <w:t>тепловой мощности нетто</w:t>
            </w:r>
          </w:p>
        </w:tc>
        <w:tc>
          <w:tcPr>
            <w:tcW w:w="349"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Гкал/ч</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1,885</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1,885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1,885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1,885</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rFonts w:ascii="Calibri" w:hAnsi="Calibri"/>
                <w:sz w:val="24"/>
                <w:szCs w:val="24"/>
              </w:rPr>
            </w:pPr>
            <w:r w:rsidRPr="005F463A">
              <w:rPr>
                <w:sz w:val="24"/>
                <w:szCs w:val="24"/>
              </w:rPr>
              <w:t>1,639</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0"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c>
          <w:tcPr>
            <w:tcW w:w="291" w:type="pct"/>
            <w:tcBorders>
              <w:top w:val="single" w:sz="5" w:space="0" w:color="000000"/>
              <w:left w:val="single" w:sz="5" w:space="0" w:color="000000"/>
              <w:bottom w:val="single" w:sz="5" w:space="0" w:color="000000"/>
              <w:right w:val="single" w:sz="5" w:space="0" w:color="000000"/>
            </w:tcBorders>
            <w:vAlign w:val="center"/>
          </w:tcPr>
          <w:p w:rsidR="008E6856" w:rsidRPr="005F463A" w:rsidRDefault="008E6856" w:rsidP="00B36C32">
            <w:pPr>
              <w:pStyle w:val="aff"/>
              <w:rPr>
                <w:sz w:val="24"/>
                <w:szCs w:val="24"/>
              </w:rPr>
            </w:pPr>
            <w:r w:rsidRPr="005F463A">
              <w:rPr>
                <w:sz w:val="24"/>
                <w:szCs w:val="24"/>
              </w:rPr>
              <w:t>1,639</w:t>
            </w:r>
          </w:p>
        </w:tc>
      </w:tr>
    </w:tbl>
    <w:p w:rsidR="008E6856" w:rsidRPr="005F463A" w:rsidRDefault="008E6856" w:rsidP="008E6856">
      <w:pPr>
        <w:spacing w:after="0" w:line="240" w:lineRule="auto"/>
        <w:ind w:firstLine="540"/>
        <w:jc w:val="center"/>
        <w:rPr>
          <w:rFonts w:eastAsia="Times New Roman"/>
          <w:szCs w:val="24"/>
          <w:lang w:eastAsia="zh-CN"/>
        </w:rPr>
        <w:sectPr w:rsidR="008E6856" w:rsidRPr="005F463A" w:rsidSect="00326721">
          <w:type w:val="continuous"/>
          <w:pgSz w:w="16838" w:h="11905" w:orient="landscape" w:code="9"/>
          <w:pgMar w:top="1701" w:right="1134" w:bottom="851" w:left="1134" w:header="0" w:footer="0" w:gutter="0"/>
          <w:cols w:space="720"/>
          <w:titlePg/>
          <w:docGrid w:linePitch="381"/>
        </w:sectPr>
      </w:pPr>
    </w:p>
    <w:p w:rsidR="008E6856" w:rsidRPr="005F463A" w:rsidRDefault="008E6856" w:rsidP="008E6856">
      <w:pPr>
        <w:pStyle w:val="affff"/>
      </w:pPr>
    </w:p>
    <w:p w:rsidR="008E6856" w:rsidRPr="005F463A" w:rsidRDefault="008E6856" w:rsidP="008E6856">
      <w:pPr>
        <w:pStyle w:val="affff"/>
      </w:pPr>
      <w:r w:rsidRPr="005F463A">
        <w:t>Газоснабжение</w:t>
      </w:r>
    </w:p>
    <w:p w:rsidR="008E6856" w:rsidRPr="005F463A" w:rsidRDefault="008E6856" w:rsidP="008E6856">
      <w:pPr>
        <w:pStyle w:val="affff"/>
      </w:pPr>
    </w:p>
    <w:p w:rsidR="008E6856" w:rsidRPr="005F463A" w:rsidRDefault="008E6856" w:rsidP="008E6856">
      <w:pPr>
        <w:pStyle w:val="affff"/>
        <w:rPr>
          <w:lang w:bidi="en-US"/>
        </w:rPr>
      </w:pPr>
      <w:r w:rsidRPr="005F463A">
        <w:rPr>
          <w:lang w:bidi="en-US"/>
        </w:rPr>
        <w:t xml:space="preserve">Централизованное газоснабжение </w:t>
      </w:r>
      <w:r w:rsidRPr="005F463A">
        <w:rPr>
          <w:lang w:val="ru-RU" w:bidi="en-US"/>
        </w:rPr>
        <w:t xml:space="preserve">на территории Аршановского сельсовета </w:t>
      </w:r>
      <w:r w:rsidRPr="005F463A">
        <w:rPr>
          <w:lang w:bidi="en-US"/>
        </w:rPr>
        <w:t>отсутствует. Планы развития Алтайского района Республики Хакасия не предусматривают газификацию поселка в ближайшей перспективе. Население пользуется баллонным газом.</w:t>
      </w:r>
    </w:p>
    <w:p w:rsidR="008E6856" w:rsidRPr="005F463A" w:rsidRDefault="008E6856" w:rsidP="008E6856">
      <w:pPr>
        <w:pStyle w:val="affff"/>
        <w:rPr>
          <w:rFonts w:eastAsia="Times New Roman"/>
          <w:i/>
          <w:sz w:val="18"/>
          <w:szCs w:val="24"/>
          <w:lang w:bidi="en-US"/>
        </w:rPr>
      </w:pPr>
    </w:p>
    <w:p w:rsidR="008E6856" w:rsidRPr="005F463A" w:rsidRDefault="008E6856" w:rsidP="008E6856">
      <w:pPr>
        <w:pStyle w:val="affff"/>
      </w:pPr>
    </w:p>
    <w:p w:rsidR="008E6856" w:rsidRPr="005F463A" w:rsidRDefault="008E6856" w:rsidP="008E6856">
      <w:pPr>
        <w:pStyle w:val="affff"/>
        <w:rPr>
          <w:lang w:bidi="en-US"/>
        </w:rPr>
      </w:pPr>
      <w:r w:rsidRPr="005F463A">
        <w:rPr>
          <w:lang w:bidi="en-US"/>
        </w:rPr>
        <w:t>Водоснабжение</w:t>
      </w:r>
      <w:r w:rsidRPr="005F463A">
        <w:rPr>
          <w:lang w:val="en-US" w:bidi="en-US"/>
        </w:rPr>
        <w:t xml:space="preserve"> </w:t>
      </w:r>
      <w:r w:rsidRPr="005F463A">
        <w:rPr>
          <w:lang w:bidi="en-US"/>
        </w:rPr>
        <w:t xml:space="preserve">и водоотведение. </w:t>
      </w:r>
    </w:p>
    <w:p w:rsidR="008E6856" w:rsidRPr="005F463A" w:rsidRDefault="008E6856" w:rsidP="008E6856">
      <w:pPr>
        <w:pStyle w:val="affff"/>
        <w:rPr>
          <w:lang w:bidi="en-US"/>
        </w:rPr>
      </w:pPr>
    </w:p>
    <w:p w:rsidR="008E6856" w:rsidRPr="005F463A" w:rsidRDefault="008E6856" w:rsidP="008E6856">
      <w:pPr>
        <w:pStyle w:val="affff"/>
        <w:jc w:val="right"/>
        <w:rPr>
          <w:lang w:bidi="en-US"/>
        </w:rPr>
      </w:pPr>
      <w:r w:rsidRPr="005F463A">
        <w:rPr>
          <w:lang w:bidi="en-US"/>
        </w:rPr>
        <w:t xml:space="preserve">Таблица 5.2.11 </w:t>
      </w:r>
    </w:p>
    <w:p w:rsidR="008E6856" w:rsidRPr="005F463A" w:rsidRDefault="008E6856" w:rsidP="008E6856">
      <w:pPr>
        <w:pStyle w:val="affff"/>
        <w:jc w:val="right"/>
        <w:rPr>
          <w:lang w:bidi="en-US"/>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583"/>
        <w:gridCol w:w="2110"/>
        <w:gridCol w:w="2113"/>
        <w:gridCol w:w="961"/>
        <w:gridCol w:w="1344"/>
        <w:gridCol w:w="963"/>
        <w:gridCol w:w="1310"/>
      </w:tblGrid>
      <w:tr w:rsidR="008E6856" w:rsidRPr="005F463A" w:rsidTr="00B36C32">
        <w:trPr>
          <w:trHeight w:val="20"/>
          <w:tblHeader/>
        </w:trPr>
        <w:tc>
          <w:tcPr>
            <w:tcW w:w="311" w:type="pct"/>
            <w:vMerge w:val="restart"/>
            <w:shd w:val="clear" w:color="auto" w:fill="D9D9D9"/>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lang w:eastAsia="ru-RU" w:bidi="ru-RU"/>
              </w:rPr>
              <w:t>п/п</w:t>
            </w:r>
          </w:p>
        </w:tc>
        <w:tc>
          <w:tcPr>
            <w:tcW w:w="1124" w:type="pct"/>
            <w:vMerge w:val="restart"/>
            <w:shd w:val="clear" w:color="auto" w:fill="D9D9D9"/>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Наименование показателя</w:t>
            </w:r>
          </w:p>
          <w:p w:rsidR="008E6856" w:rsidRPr="005F463A" w:rsidRDefault="008E6856" w:rsidP="00B36C32">
            <w:pPr>
              <w:pStyle w:val="aff"/>
              <w:widowControl w:val="0"/>
              <w:autoSpaceDE w:val="0"/>
              <w:autoSpaceDN w:val="0"/>
              <w:rPr>
                <w:lang w:eastAsia="ru-RU" w:bidi="ru-RU"/>
              </w:rPr>
            </w:pPr>
            <w:r w:rsidRPr="005F463A">
              <w:rPr>
                <w:lang w:eastAsia="ru-RU" w:bidi="ru-RU"/>
              </w:rPr>
              <w:t>/ед. Изм.</w:t>
            </w:r>
          </w:p>
        </w:tc>
        <w:tc>
          <w:tcPr>
            <w:tcW w:w="1126" w:type="pct"/>
            <w:vMerge w:val="restart"/>
            <w:shd w:val="clear" w:color="auto" w:fill="D9D9D9"/>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lang w:eastAsia="ru-RU" w:bidi="ru-RU"/>
              </w:rPr>
              <w:t>Наименование потребителей</w:t>
            </w:r>
          </w:p>
        </w:tc>
        <w:tc>
          <w:tcPr>
            <w:tcW w:w="1228" w:type="pct"/>
            <w:gridSpan w:val="2"/>
            <w:shd w:val="clear" w:color="auto" w:fill="D9D9D9"/>
            <w:vAlign w:val="center"/>
          </w:tcPr>
          <w:p w:rsidR="008E6856" w:rsidRPr="005F463A" w:rsidRDefault="008E6856" w:rsidP="00B36C32">
            <w:pPr>
              <w:pStyle w:val="aff"/>
              <w:widowControl w:val="0"/>
              <w:autoSpaceDE w:val="0"/>
              <w:autoSpaceDN w:val="0"/>
              <w:rPr>
                <w:lang w:val="ru-RU" w:eastAsia="ru-RU" w:bidi="ru-RU"/>
              </w:rPr>
            </w:pPr>
            <w:r w:rsidRPr="005F463A">
              <w:rPr>
                <w:lang w:eastAsia="ru-RU" w:bidi="ru-RU"/>
              </w:rPr>
              <w:t>20</w:t>
            </w:r>
            <w:r w:rsidRPr="005F463A">
              <w:rPr>
                <w:lang w:val="ru-RU" w:eastAsia="ru-RU" w:bidi="ru-RU"/>
              </w:rPr>
              <w:t>20</w:t>
            </w:r>
            <w:r w:rsidRPr="005F463A">
              <w:rPr>
                <w:lang w:eastAsia="ru-RU" w:bidi="ru-RU"/>
              </w:rPr>
              <w:t>-202</w:t>
            </w:r>
            <w:r w:rsidRPr="005F463A">
              <w:rPr>
                <w:lang w:val="ru-RU" w:eastAsia="ru-RU" w:bidi="ru-RU"/>
              </w:rPr>
              <w:t>5</w:t>
            </w:r>
          </w:p>
        </w:tc>
        <w:tc>
          <w:tcPr>
            <w:tcW w:w="1211" w:type="pct"/>
            <w:gridSpan w:val="2"/>
            <w:shd w:val="clear" w:color="auto" w:fill="D9D9D9"/>
            <w:vAlign w:val="center"/>
          </w:tcPr>
          <w:p w:rsidR="008E6856" w:rsidRPr="005F463A" w:rsidRDefault="008E6856" w:rsidP="00B36C32">
            <w:pPr>
              <w:pStyle w:val="aff"/>
              <w:widowControl w:val="0"/>
              <w:autoSpaceDE w:val="0"/>
              <w:autoSpaceDN w:val="0"/>
              <w:rPr>
                <w:lang w:val="ru-RU" w:eastAsia="ru-RU" w:bidi="ru-RU"/>
              </w:rPr>
            </w:pPr>
            <w:r w:rsidRPr="005F463A">
              <w:rPr>
                <w:lang w:eastAsia="ru-RU" w:bidi="ru-RU"/>
              </w:rPr>
              <w:t>2026-2030</w:t>
            </w:r>
          </w:p>
        </w:tc>
      </w:tr>
      <w:tr w:rsidR="008E6856" w:rsidRPr="005F463A" w:rsidTr="00B36C32">
        <w:trPr>
          <w:trHeight w:val="20"/>
          <w:tblHeader/>
        </w:trPr>
        <w:tc>
          <w:tcPr>
            <w:tcW w:w="311" w:type="pct"/>
            <w:vMerge/>
            <w:tcBorders>
              <w:top w:val="nil"/>
            </w:tcBorders>
            <w:shd w:val="clear" w:color="auto" w:fill="D9D9D9"/>
            <w:vAlign w:val="center"/>
          </w:tcPr>
          <w:p w:rsidR="008E6856" w:rsidRPr="005F463A" w:rsidRDefault="008E6856" w:rsidP="00B36C32">
            <w:pPr>
              <w:pStyle w:val="aff"/>
              <w:widowControl w:val="0"/>
              <w:autoSpaceDE w:val="0"/>
              <w:autoSpaceDN w:val="0"/>
              <w:rPr>
                <w:lang w:eastAsia="ru-RU" w:bidi="ru-RU"/>
              </w:rPr>
            </w:pPr>
          </w:p>
        </w:tc>
        <w:tc>
          <w:tcPr>
            <w:tcW w:w="1124" w:type="pct"/>
            <w:vMerge/>
            <w:tcBorders>
              <w:top w:val="nil"/>
            </w:tcBorders>
            <w:shd w:val="clear" w:color="auto" w:fill="D9D9D9"/>
            <w:vAlign w:val="center"/>
          </w:tcPr>
          <w:p w:rsidR="008E6856" w:rsidRPr="005F463A" w:rsidRDefault="008E6856" w:rsidP="00B36C32">
            <w:pPr>
              <w:pStyle w:val="aff"/>
              <w:widowControl w:val="0"/>
              <w:autoSpaceDE w:val="0"/>
              <w:autoSpaceDN w:val="0"/>
              <w:rPr>
                <w:lang w:eastAsia="ru-RU" w:bidi="ru-RU"/>
              </w:rPr>
            </w:pPr>
          </w:p>
        </w:tc>
        <w:tc>
          <w:tcPr>
            <w:tcW w:w="1126" w:type="pct"/>
            <w:vMerge/>
            <w:tcBorders>
              <w:top w:val="nil"/>
            </w:tcBorders>
            <w:shd w:val="clear" w:color="auto" w:fill="D9D9D9"/>
            <w:vAlign w:val="center"/>
          </w:tcPr>
          <w:p w:rsidR="008E6856" w:rsidRPr="005F463A" w:rsidRDefault="008E6856" w:rsidP="00B36C32">
            <w:pPr>
              <w:pStyle w:val="aff"/>
              <w:widowControl w:val="0"/>
              <w:autoSpaceDE w:val="0"/>
              <w:autoSpaceDN w:val="0"/>
              <w:rPr>
                <w:lang w:eastAsia="ru-RU" w:bidi="ru-RU"/>
              </w:rPr>
            </w:pPr>
          </w:p>
        </w:tc>
        <w:tc>
          <w:tcPr>
            <w:tcW w:w="512" w:type="pct"/>
            <w:shd w:val="clear" w:color="auto" w:fill="D9D9D9"/>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w w:val="95"/>
                <w:lang w:eastAsia="ru-RU" w:bidi="ru-RU"/>
              </w:rPr>
              <w:t>нагруз</w:t>
            </w:r>
            <w:r w:rsidRPr="005F463A">
              <w:rPr>
                <w:lang w:eastAsia="ru-RU" w:bidi="ru-RU"/>
              </w:rPr>
              <w:t>ка</w:t>
            </w:r>
          </w:p>
        </w:tc>
        <w:tc>
          <w:tcPr>
            <w:tcW w:w="716" w:type="pct"/>
            <w:shd w:val="clear" w:color="auto" w:fill="D9D9D9"/>
            <w:vAlign w:val="center"/>
          </w:tcPr>
          <w:p w:rsidR="008E6856" w:rsidRPr="005F463A" w:rsidRDefault="008E6856" w:rsidP="00B36C32">
            <w:pPr>
              <w:pStyle w:val="aff"/>
              <w:widowControl w:val="0"/>
              <w:autoSpaceDE w:val="0"/>
              <w:autoSpaceDN w:val="0"/>
              <w:rPr>
                <w:lang w:eastAsia="ru-RU" w:bidi="ru-RU"/>
              </w:rPr>
            </w:pPr>
            <w:r w:rsidRPr="005F463A">
              <w:rPr>
                <w:w w:val="95"/>
                <w:lang w:eastAsia="ru-RU" w:bidi="ru-RU"/>
              </w:rPr>
              <w:t>годово</w:t>
            </w:r>
            <w:r w:rsidRPr="005F463A">
              <w:rPr>
                <w:lang w:eastAsia="ru-RU" w:bidi="ru-RU"/>
              </w:rPr>
              <w:t xml:space="preserve">е    </w:t>
            </w:r>
            <w:r w:rsidRPr="005F463A">
              <w:rPr>
                <w:w w:val="95"/>
                <w:lang w:eastAsia="ru-RU" w:bidi="ru-RU"/>
              </w:rPr>
              <w:t>потреб</w:t>
            </w:r>
            <w:r w:rsidRPr="005F463A">
              <w:rPr>
                <w:lang w:eastAsia="ru-RU" w:bidi="ru-RU"/>
              </w:rPr>
              <w:t>ление</w:t>
            </w:r>
          </w:p>
        </w:tc>
        <w:tc>
          <w:tcPr>
            <w:tcW w:w="513" w:type="pct"/>
            <w:shd w:val="clear" w:color="auto" w:fill="D9D9D9"/>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w w:val="95"/>
                <w:lang w:eastAsia="ru-RU" w:bidi="ru-RU"/>
              </w:rPr>
              <w:t>нагруз</w:t>
            </w:r>
            <w:r w:rsidRPr="005F463A">
              <w:rPr>
                <w:lang w:eastAsia="ru-RU" w:bidi="ru-RU"/>
              </w:rPr>
              <w:t>ка</w:t>
            </w:r>
          </w:p>
        </w:tc>
        <w:tc>
          <w:tcPr>
            <w:tcW w:w="698" w:type="pct"/>
            <w:shd w:val="clear" w:color="auto" w:fill="D9D9D9"/>
            <w:vAlign w:val="center"/>
          </w:tcPr>
          <w:p w:rsidR="008E6856" w:rsidRPr="005F463A" w:rsidRDefault="008E6856" w:rsidP="00B36C32">
            <w:pPr>
              <w:pStyle w:val="aff"/>
              <w:widowControl w:val="0"/>
              <w:autoSpaceDE w:val="0"/>
              <w:autoSpaceDN w:val="0"/>
              <w:rPr>
                <w:lang w:eastAsia="ru-RU" w:bidi="ru-RU"/>
              </w:rPr>
            </w:pPr>
            <w:r w:rsidRPr="005F463A">
              <w:rPr>
                <w:w w:val="95"/>
                <w:lang w:eastAsia="ru-RU" w:bidi="ru-RU"/>
              </w:rPr>
              <w:t>годово</w:t>
            </w:r>
            <w:r w:rsidRPr="005F463A">
              <w:rPr>
                <w:lang w:eastAsia="ru-RU" w:bidi="ru-RU"/>
              </w:rPr>
              <w:t xml:space="preserve">е    </w:t>
            </w:r>
            <w:r w:rsidRPr="005F463A">
              <w:rPr>
                <w:w w:val="95"/>
                <w:lang w:eastAsia="ru-RU" w:bidi="ru-RU"/>
              </w:rPr>
              <w:t>потреб</w:t>
            </w:r>
            <w:r w:rsidRPr="005F463A">
              <w:rPr>
                <w:lang w:eastAsia="ru-RU" w:bidi="ru-RU"/>
              </w:rPr>
              <w:t>ление</w:t>
            </w:r>
          </w:p>
        </w:tc>
      </w:tr>
      <w:tr w:rsidR="008E6856" w:rsidRPr="005F463A" w:rsidTr="00B36C32">
        <w:trPr>
          <w:trHeight w:val="20"/>
        </w:trPr>
        <w:tc>
          <w:tcPr>
            <w:tcW w:w="311"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w w:val="99"/>
                <w:lang w:eastAsia="ru-RU" w:bidi="ru-RU"/>
              </w:rPr>
              <w:t>1</w:t>
            </w:r>
          </w:p>
        </w:tc>
        <w:tc>
          <w:tcPr>
            <w:tcW w:w="1124"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Водоснабжени е, м</w:t>
            </w:r>
            <w:r w:rsidRPr="005F463A">
              <w:rPr>
                <w:vertAlign w:val="superscript"/>
                <w:lang w:eastAsia="ru-RU" w:bidi="ru-RU"/>
              </w:rPr>
              <w:t>3</w:t>
            </w:r>
            <w:r w:rsidRPr="005F463A">
              <w:rPr>
                <w:lang w:eastAsia="ru-RU" w:bidi="ru-RU"/>
              </w:rPr>
              <w:t>/сут, м</w:t>
            </w:r>
            <w:r w:rsidRPr="005F463A">
              <w:rPr>
                <w:vertAlign w:val="superscript"/>
                <w:lang w:eastAsia="ru-RU" w:bidi="ru-RU"/>
              </w:rPr>
              <w:t>3</w:t>
            </w:r>
            <w:r w:rsidRPr="005F463A">
              <w:rPr>
                <w:lang w:eastAsia="ru-RU" w:bidi="ru-RU"/>
              </w:rPr>
              <w:t>/год</w:t>
            </w:r>
          </w:p>
        </w:tc>
        <w:tc>
          <w:tcPr>
            <w:tcW w:w="1126" w:type="pc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Жилой фонд</w:t>
            </w:r>
          </w:p>
        </w:tc>
        <w:tc>
          <w:tcPr>
            <w:tcW w:w="512"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val="ru-RU" w:eastAsia="ru-RU" w:bidi="ru-RU"/>
              </w:rPr>
            </w:pPr>
            <w:r w:rsidRPr="005F463A">
              <w:rPr>
                <w:lang w:eastAsia="ru-RU" w:bidi="ru-RU"/>
              </w:rPr>
              <w:t>8,</w:t>
            </w:r>
            <w:r w:rsidRPr="005F463A">
              <w:rPr>
                <w:lang w:val="ru-RU" w:eastAsia="ru-RU" w:bidi="ru-RU"/>
              </w:rPr>
              <w:t>2</w:t>
            </w:r>
          </w:p>
        </w:tc>
        <w:tc>
          <w:tcPr>
            <w:tcW w:w="716"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val="ru-RU" w:eastAsia="ru-RU" w:bidi="ru-RU"/>
              </w:rPr>
            </w:pPr>
            <w:r w:rsidRPr="005F463A">
              <w:rPr>
                <w:lang w:val="ru-RU" w:eastAsia="ru-RU" w:bidi="ru-RU"/>
              </w:rPr>
              <w:t>2980</w:t>
            </w:r>
          </w:p>
        </w:tc>
        <w:tc>
          <w:tcPr>
            <w:tcW w:w="513"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val="ru-RU" w:eastAsia="ru-RU" w:bidi="ru-RU"/>
              </w:rPr>
            </w:pPr>
            <w:r w:rsidRPr="005F463A">
              <w:rPr>
                <w:lang w:eastAsia="ru-RU" w:bidi="ru-RU"/>
              </w:rPr>
              <w:t>8,</w:t>
            </w:r>
            <w:r w:rsidRPr="005F463A">
              <w:rPr>
                <w:lang w:val="ru-RU" w:eastAsia="ru-RU" w:bidi="ru-RU"/>
              </w:rPr>
              <w:t>2</w:t>
            </w:r>
          </w:p>
        </w:tc>
        <w:tc>
          <w:tcPr>
            <w:tcW w:w="698" w:type="pct"/>
            <w:vMerge w:val="restart"/>
            <w:tcBorders>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val="ru-RU" w:eastAsia="ru-RU" w:bidi="ru-RU"/>
              </w:rPr>
            </w:pPr>
            <w:r w:rsidRPr="005F463A">
              <w:rPr>
                <w:lang w:val="ru-RU" w:eastAsia="ru-RU" w:bidi="ru-RU"/>
              </w:rPr>
              <w:t>2980</w:t>
            </w:r>
          </w:p>
        </w:tc>
      </w:tr>
      <w:tr w:rsidR="008E6856" w:rsidRPr="005F463A" w:rsidTr="00B36C32">
        <w:trPr>
          <w:trHeight w:val="20"/>
        </w:trPr>
        <w:tc>
          <w:tcPr>
            <w:tcW w:w="311"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1124"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1126" w:type="pct"/>
            <w:tcBorders>
              <w:top w:val="single" w:sz="4" w:space="0" w:color="000000"/>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Бюджетные</w:t>
            </w:r>
          </w:p>
          <w:p w:rsidR="008E6856" w:rsidRPr="005F463A" w:rsidRDefault="008E6856" w:rsidP="00B36C32">
            <w:pPr>
              <w:pStyle w:val="aff"/>
              <w:widowControl w:val="0"/>
              <w:autoSpaceDE w:val="0"/>
              <w:autoSpaceDN w:val="0"/>
              <w:rPr>
                <w:lang w:eastAsia="ru-RU" w:bidi="ru-RU"/>
              </w:rPr>
            </w:pPr>
            <w:r w:rsidRPr="005F463A">
              <w:rPr>
                <w:lang w:eastAsia="ru-RU" w:bidi="ru-RU"/>
              </w:rPr>
              <w:t>учреждения</w:t>
            </w:r>
          </w:p>
        </w:tc>
        <w:tc>
          <w:tcPr>
            <w:tcW w:w="512"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716"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513"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698" w:type="pct"/>
            <w:vMerge/>
            <w:tcBorders>
              <w:top w:val="nil"/>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tc>
      </w:tr>
      <w:tr w:rsidR="008E6856" w:rsidRPr="005F463A" w:rsidTr="00B36C32">
        <w:trPr>
          <w:trHeight w:val="20"/>
        </w:trPr>
        <w:tc>
          <w:tcPr>
            <w:tcW w:w="311"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p>
          <w:p w:rsidR="008E6856" w:rsidRPr="005F463A" w:rsidRDefault="008E6856" w:rsidP="00B36C32">
            <w:pPr>
              <w:pStyle w:val="aff"/>
              <w:widowControl w:val="0"/>
              <w:autoSpaceDE w:val="0"/>
              <w:autoSpaceDN w:val="0"/>
              <w:rPr>
                <w:lang w:eastAsia="ru-RU" w:bidi="ru-RU"/>
              </w:rPr>
            </w:pPr>
            <w:r w:rsidRPr="005F463A">
              <w:rPr>
                <w:w w:val="99"/>
                <w:lang w:eastAsia="ru-RU" w:bidi="ru-RU"/>
              </w:rPr>
              <w:t>2</w:t>
            </w:r>
          </w:p>
        </w:tc>
        <w:tc>
          <w:tcPr>
            <w:tcW w:w="1124"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Водоотведение</w:t>
            </w:r>
          </w:p>
          <w:p w:rsidR="008E6856" w:rsidRPr="005F463A" w:rsidRDefault="008E6856" w:rsidP="00B36C32">
            <w:pPr>
              <w:pStyle w:val="aff"/>
              <w:widowControl w:val="0"/>
              <w:autoSpaceDE w:val="0"/>
              <w:autoSpaceDN w:val="0"/>
              <w:rPr>
                <w:lang w:eastAsia="ru-RU" w:bidi="ru-RU"/>
              </w:rPr>
            </w:pPr>
            <w:r w:rsidRPr="005F463A">
              <w:rPr>
                <w:lang w:eastAsia="ru-RU" w:bidi="ru-RU"/>
              </w:rPr>
              <w:t>, м</w:t>
            </w:r>
            <w:r w:rsidRPr="005F463A">
              <w:rPr>
                <w:vertAlign w:val="superscript"/>
                <w:lang w:eastAsia="ru-RU" w:bidi="ru-RU"/>
              </w:rPr>
              <w:t>3</w:t>
            </w:r>
            <w:r w:rsidRPr="005F463A">
              <w:rPr>
                <w:lang w:eastAsia="ru-RU" w:bidi="ru-RU"/>
              </w:rPr>
              <w:t>/сут,</w:t>
            </w:r>
            <w:r w:rsidRPr="005F463A">
              <w:rPr>
                <w:spacing w:val="-5"/>
                <w:lang w:eastAsia="ru-RU" w:bidi="ru-RU"/>
              </w:rPr>
              <w:t xml:space="preserve"> </w:t>
            </w:r>
            <w:r w:rsidRPr="005F463A">
              <w:rPr>
                <w:lang w:eastAsia="ru-RU" w:bidi="ru-RU"/>
              </w:rPr>
              <w:t>м</w:t>
            </w:r>
            <w:r w:rsidRPr="005F463A">
              <w:rPr>
                <w:vertAlign w:val="superscript"/>
                <w:lang w:eastAsia="ru-RU" w:bidi="ru-RU"/>
              </w:rPr>
              <w:t>3</w:t>
            </w:r>
            <w:r w:rsidRPr="005F463A">
              <w:rPr>
                <w:lang w:eastAsia="ru-RU" w:bidi="ru-RU"/>
              </w:rPr>
              <w:t>/год</w:t>
            </w:r>
          </w:p>
        </w:tc>
        <w:tc>
          <w:tcPr>
            <w:tcW w:w="1126" w:type="pct"/>
            <w:tcBorders>
              <w:top w:val="single" w:sz="4" w:space="0" w:color="000000"/>
              <w:bottom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Жилой фонд</w:t>
            </w:r>
          </w:p>
        </w:tc>
        <w:tc>
          <w:tcPr>
            <w:tcW w:w="512"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val="ru-RU" w:eastAsia="ru-RU" w:bidi="ru-RU"/>
              </w:rPr>
            </w:pPr>
            <w:r w:rsidRPr="005F463A">
              <w:rPr>
                <w:lang w:val="ru-RU" w:eastAsia="ru-RU" w:bidi="ru-RU"/>
              </w:rPr>
              <w:t>0</w:t>
            </w:r>
          </w:p>
        </w:tc>
        <w:tc>
          <w:tcPr>
            <w:tcW w:w="716"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val="ru-RU" w:eastAsia="ru-RU" w:bidi="ru-RU"/>
              </w:rPr>
            </w:pPr>
            <w:r w:rsidRPr="005F463A">
              <w:rPr>
                <w:lang w:val="ru-RU" w:eastAsia="ru-RU" w:bidi="ru-RU"/>
              </w:rPr>
              <w:t>0</w:t>
            </w:r>
          </w:p>
        </w:tc>
        <w:tc>
          <w:tcPr>
            <w:tcW w:w="513"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val="ru-RU" w:eastAsia="ru-RU" w:bidi="ru-RU"/>
              </w:rPr>
            </w:pPr>
            <w:r w:rsidRPr="005F463A">
              <w:rPr>
                <w:lang w:val="ru-RU" w:eastAsia="ru-RU" w:bidi="ru-RU"/>
              </w:rPr>
              <w:t>0</w:t>
            </w:r>
          </w:p>
        </w:tc>
        <w:tc>
          <w:tcPr>
            <w:tcW w:w="698" w:type="pct"/>
            <w:vMerge w:val="restar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val="ru-RU" w:eastAsia="ru-RU" w:bidi="ru-RU"/>
              </w:rPr>
            </w:pPr>
            <w:r w:rsidRPr="005F463A">
              <w:rPr>
                <w:lang w:val="ru-RU" w:eastAsia="ru-RU" w:bidi="ru-RU"/>
              </w:rPr>
              <w:t>0</w:t>
            </w:r>
          </w:p>
        </w:tc>
      </w:tr>
      <w:tr w:rsidR="008E6856" w:rsidRPr="005F463A" w:rsidTr="00B36C32">
        <w:trPr>
          <w:trHeight w:val="20"/>
        </w:trPr>
        <w:tc>
          <w:tcPr>
            <w:tcW w:w="311"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1124"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1126" w:type="pct"/>
            <w:tcBorders>
              <w:top w:val="single" w:sz="4" w:space="0" w:color="000000"/>
            </w:tcBorders>
            <w:shd w:val="clear" w:color="auto" w:fill="auto"/>
            <w:vAlign w:val="center"/>
          </w:tcPr>
          <w:p w:rsidR="008E6856" w:rsidRPr="005F463A" w:rsidRDefault="008E6856" w:rsidP="00B36C32">
            <w:pPr>
              <w:pStyle w:val="aff"/>
              <w:widowControl w:val="0"/>
              <w:autoSpaceDE w:val="0"/>
              <w:autoSpaceDN w:val="0"/>
              <w:rPr>
                <w:lang w:eastAsia="ru-RU" w:bidi="ru-RU"/>
              </w:rPr>
            </w:pPr>
            <w:r w:rsidRPr="005F463A">
              <w:rPr>
                <w:lang w:eastAsia="ru-RU" w:bidi="ru-RU"/>
              </w:rPr>
              <w:t xml:space="preserve">Бюджетные </w:t>
            </w:r>
            <w:r w:rsidRPr="005F463A">
              <w:rPr>
                <w:w w:val="95"/>
                <w:lang w:eastAsia="ru-RU" w:bidi="ru-RU"/>
              </w:rPr>
              <w:t>учреждения</w:t>
            </w:r>
          </w:p>
        </w:tc>
        <w:tc>
          <w:tcPr>
            <w:tcW w:w="512"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716"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513"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c>
          <w:tcPr>
            <w:tcW w:w="698" w:type="pct"/>
            <w:vMerge/>
            <w:tcBorders>
              <w:top w:val="nil"/>
            </w:tcBorders>
            <w:shd w:val="clear" w:color="auto" w:fill="auto"/>
            <w:vAlign w:val="center"/>
          </w:tcPr>
          <w:p w:rsidR="008E6856" w:rsidRPr="005F463A" w:rsidRDefault="008E6856" w:rsidP="00B36C32">
            <w:pPr>
              <w:pStyle w:val="aff"/>
              <w:widowControl w:val="0"/>
              <w:autoSpaceDE w:val="0"/>
              <w:autoSpaceDN w:val="0"/>
              <w:rPr>
                <w:lang w:eastAsia="ru-RU" w:bidi="ru-RU"/>
              </w:rPr>
            </w:pPr>
          </w:p>
        </w:tc>
      </w:tr>
    </w:tbl>
    <w:p w:rsidR="008E6856" w:rsidRPr="005F463A" w:rsidRDefault="008E6856" w:rsidP="008E6856">
      <w:pPr>
        <w:pStyle w:val="affff"/>
        <w:jc w:val="right"/>
        <w:rPr>
          <w:lang w:bidi="en-US"/>
        </w:rPr>
      </w:pPr>
    </w:p>
    <w:p w:rsidR="008E6856" w:rsidRPr="005F463A" w:rsidRDefault="008E6856" w:rsidP="008E6856">
      <w:pPr>
        <w:pStyle w:val="affff"/>
        <w:rPr>
          <w:szCs w:val="28"/>
          <w:lang w:bidi="en-US"/>
        </w:rPr>
      </w:pPr>
      <w:r w:rsidRPr="005F463A">
        <w:rPr>
          <w:szCs w:val="28"/>
          <w:lang w:bidi="en-US"/>
        </w:rPr>
        <w:t>Расходы воды на пожаротушение приняты на наружное пожаротушение принят согласно СП 13330.13.2012, Количество одновременных пожаров один, расход воды 10 л/сек.</w:t>
      </w:r>
    </w:p>
    <w:p w:rsidR="008E6856" w:rsidRPr="005F463A" w:rsidRDefault="008E6856" w:rsidP="008E6856">
      <w:pPr>
        <w:pStyle w:val="affff"/>
        <w:rPr>
          <w:szCs w:val="28"/>
          <w:lang w:bidi="en-US"/>
        </w:rPr>
      </w:pPr>
    </w:p>
    <w:p w:rsidR="008E6856" w:rsidRPr="005F463A" w:rsidRDefault="008E6856" w:rsidP="008E6856">
      <w:pPr>
        <w:pStyle w:val="affff"/>
        <w:rPr>
          <w:szCs w:val="28"/>
        </w:rPr>
      </w:pPr>
      <w:r w:rsidRPr="005F463A">
        <w:rPr>
          <w:szCs w:val="28"/>
        </w:rPr>
        <w:t>Услуги по захоронению (утилизации) ТКО</w:t>
      </w:r>
    </w:p>
    <w:p w:rsidR="008E6856" w:rsidRPr="005F463A" w:rsidRDefault="008E6856" w:rsidP="008E6856">
      <w:pPr>
        <w:pStyle w:val="affff"/>
        <w:rPr>
          <w:szCs w:val="28"/>
          <w:lang w:eastAsia="ru-RU"/>
        </w:rPr>
      </w:pPr>
    </w:p>
    <w:p w:rsidR="008E6856" w:rsidRPr="005F463A" w:rsidRDefault="008E6856" w:rsidP="008E6856">
      <w:pPr>
        <w:pStyle w:val="affff"/>
        <w:rPr>
          <w:szCs w:val="28"/>
          <w:lang w:eastAsia="ru-RU"/>
        </w:rPr>
      </w:pPr>
      <w:r w:rsidRPr="005F463A">
        <w:rPr>
          <w:szCs w:val="28"/>
          <w:lang w:eastAsia="ru-RU"/>
        </w:rPr>
        <w:t>Система сбора твердых бытовых отходов нуждается в модернизации в соответствии современным требованиям - установке современных и отвечающих современным эстетическим требованиям контейнерных площадок. Необходимо строительство новых контейнерных площадок в местах нахождения организаций. Недостаток контейнерных площадок приводит к размещению персоналом организаций отходов непосредственно на земле, что в свою очередь делает невозможным применение специализированного мусоровозного транспорта.</w:t>
      </w:r>
    </w:p>
    <w:p w:rsidR="008E6856" w:rsidRPr="005F463A" w:rsidRDefault="008E6856" w:rsidP="008E6856">
      <w:pPr>
        <w:pStyle w:val="affff"/>
        <w:rPr>
          <w:szCs w:val="28"/>
          <w:lang w:eastAsia="ru-RU"/>
        </w:rPr>
      </w:pPr>
      <w:r w:rsidRPr="005F463A">
        <w:rPr>
          <w:szCs w:val="28"/>
          <w:lang w:eastAsia="ru-RU"/>
        </w:rPr>
        <w:t>Прогноз образования твёрдых бытовых отходов основан на использовании динамики прошлых лет и существующих нормативов.</w:t>
      </w:r>
    </w:p>
    <w:p w:rsidR="008E6856" w:rsidRPr="005F463A" w:rsidRDefault="008E6856" w:rsidP="008E6856">
      <w:pPr>
        <w:pStyle w:val="affff"/>
        <w:rPr>
          <w:szCs w:val="28"/>
          <w:lang w:eastAsia="ru-RU"/>
        </w:rPr>
      </w:pPr>
      <w:r w:rsidRPr="005F463A">
        <w:rPr>
          <w:szCs w:val="28"/>
          <w:lang w:eastAsia="ru-RU"/>
        </w:rPr>
        <w:t xml:space="preserve">Схемой территориального планирования Аршановского сельсовета предусмотрено сбалансированное решение проблем социально-экономического развития и сохранения благоприятной окружающей среды и природно-ресурсного потенциала района. С данной целью основными </w:t>
      </w:r>
      <w:r w:rsidRPr="005F463A">
        <w:rPr>
          <w:szCs w:val="28"/>
          <w:lang w:eastAsia="ru-RU"/>
        </w:rPr>
        <w:lastRenderedPageBreak/>
        <w:t>направлениями управления обращением с твердыми коммунальными отходами в Аршановском сельсовете  предусмотрено:</w:t>
      </w:r>
    </w:p>
    <w:p w:rsidR="008E6856" w:rsidRPr="005F463A" w:rsidRDefault="008E6856" w:rsidP="008E6856">
      <w:pPr>
        <w:pStyle w:val="111"/>
        <w:spacing w:line="276" w:lineRule="auto"/>
        <w:rPr>
          <w:szCs w:val="28"/>
        </w:rPr>
      </w:pPr>
      <w:r w:rsidRPr="005F463A">
        <w:rPr>
          <w:szCs w:val="28"/>
        </w:rPr>
        <w:t>повышение технического уровня механизации и надежности санитарной очистки населенных мест;</w:t>
      </w:r>
    </w:p>
    <w:p w:rsidR="008E6856" w:rsidRPr="005F463A" w:rsidRDefault="008E6856" w:rsidP="008E6856">
      <w:pPr>
        <w:pStyle w:val="111"/>
        <w:spacing w:line="276" w:lineRule="auto"/>
        <w:rPr>
          <w:szCs w:val="28"/>
        </w:rPr>
      </w:pPr>
      <w:r w:rsidRPr="005F463A">
        <w:rPr>
          <w:szCs w:val="28"/>
        </w:rPr>
        <w:t>вторичное использование отходов;</w:t>
      </w:r>
    </w:p>
    <w:p w:rsidR="008E6856" w:rsidRPr="005F463A" w:rsidRDefault="008E6856" w:rsidP="008E6856">
      <w:pPr>
        <w:pStyle w:val="111"/>
        <w:spacing w:line="276" w:lineRule="auto"/>
        <w:rPr>
          <w:szCs w:val="28"/>
        </w:rPr>
      </w:pPr>
      <w:r w:rsidRPr="005F463A">
        <w:rPr>
          <w:szCs w:val="28"/>
        </w:rPr>
        <w:t>развитие рынка вторичного сырья и ее продукции;</w:t>
      </w:r>
    </w:p>
    <w:p w:rsidR="008E6856" w:rsidRPr="005F463A" w:rsidRDefault="008E6856" w:rsidP="008E6856">
      <w:pPr>
        <w:pStyle w:val="111"/>
        <w:spacing w:line="276" w:lineRule="auto"/>
        <w:rPr>
          <w:szCs w:val="28"/>
        </w:rPr>
      </w:pPr>
      <w:r w:rsidRPr="005F463A">
        <w:rPr>
          <w:szCs w:val="28"/>
        </w:rPr>
        <w:t>экологически безопасное складирование неутилизируемой части отходов;</w:t>
      </w:r>
    </w:p>
    <w:p w:rsidR="008E6856" w:rsidRPr="005F463A" w:rsidRDefault="008E6856" w:rsidP="008E6856">
      <w:pPr>
        <w:pStyle w:val="111"/>
        <w:spacing w:line="276" w:lineRule="auto"/>
        <w:rPr>
          <w:szCs w:val="28"/>
        </w:rPr>
      </w:pPr>
      <w:r w:rsidRPr="005F463A">
        <w:rPr>
          <w:szCs w:val="28"/>
        </w:rPr>
        <w:t>совершенствование системы учета и контроля сбора, транспортировки и обезвреживания ТКО;</w:t>
      </w:r>
    </w:p>
    <w:p w:rsidR="008E6856" w:rsidRPr="005F463A" w:rsidRDefault="008E6856" w:rsidP="008E6856">
      <w:pPr>
        <w:pStyle w:val="111"/>
        <w:spacing w:line="276" w:lineRule="auto"/>
        <w:rPr>
          <w:szCs w:val="28"/>
        </w:rPr>
      </w:pPr>
      <w:r w:rsidRPr="005F463A">
        <w:rPr>
          <w:szCs w:val="28"/>
        </w:rPr>
        <w:t>совершенствование системы работы с медицинскими, строительными и крупногабаритными отходами</w:t>
      </w:r>
      <w:r w:rsidRPr="005F463A">
        <w:rPr>
          <w:szCs w:val="28"/>
          <w:lang w:eastAsia="ru-RU"/>
        </w:rPr>
        <w:t>.</w:t>
      </w:r>
    </w:p>
    <w:p w:rsidR="008E6856" w:rsidRPr="005F463A" w:rsidRDefault="008E6856" w:rsidP="008E6856">
      <w:pPr>
        <w:pStyle w:val="111"/>
        <w:numPr>
          <w:ilvl w:val="0"/>
          <w:numId w:val="0"/>
        </w:numPr>
        <w:spacing w:line="276" w:lineRule="auto"/>
        <w:ind w:left="1135" w:hanging="284"/>
        <w:rPr>
          <w:szCs w:val="28"/>
        </w:rPr>
      </w:pPr>
    </w:p>
    <w:p w:rsidR="008E6856" w:rsidRPr="005F463A" w:rsidRDefault="008E6856" w:rsidP="008E6856">
      <w:pPr>
        <w:pStyle w:val="aff7"/>
        <w:keepNext/>
        <w:rPr>
          <w:sz w:val="28"/>
        </w:rPr>
        <w:sectPr w:rsidR="008E6856" w:rsidRPr="005F463A" w:rsidSect="00326721">
          <w:pgSz w:w="11905" w:h="16838" w:code="9"/>
          <w:pgMar w:top="1134" w:right="850" w:bottom="1134" w:left="1701" w:header="0" w:footer="0" w:gutter="0"/>
          <w:cols w:space="720"/>
          <w:titlePg/>
          <w:docGrid w:linePitch="381"/>
        </w:sectPr>
      </w:pP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jc w:val="both"/>
        <w:rPr>
          <w:sz w:val="28"/>
          <w:szCs w:val="28"/>
        </w:rPr>
      </w:pPr>
      <w:bookmarkStart w:id="73" w:name="_Toc419731054"/>
      <w:bookmarkStart w:id="74" w:name="_Toc25194451"/>
      <w:bookmarkEnd w:id="62"/>
      <w:r w:rsidRPr="005F463A">
        <w:rPr>
          <w:caps/>
          <w:sz w:val="28"/>
          <w:szCs w:val="28"/>
        </w:rPr>
        <w:lastRenderedPageBreak/>
        <w:t xml:space="preserve">ЦЕЛЕВЫЕ ПОКАЗАТЕЛИ РАЗВИТИЯ КОММУНАЛЬНОЙ ИНФРАСТРУКТУРЫ </w:t>
      </w:r>
      <w:bookmarkEnd w:id="73"/>
      <w:r w:rsidRPr="005F463A">
        <w:rPr>
          <w:caps/>
          <w:sz w:val="28"/>
          <w:szCs w:val="28"/>
        </w:rPr>
        <w:t>АРШАНОВСКОГО СЕЛЬСОВЕТА</w:t>
      </w:r>
      <w:bookmarkEnd w:id="74"/>
      <w:r w:rsidRPr="005F463A">
        <w:rPr>
          <w:caps/>
          <w:sz w:val="28"/>
          <w:szCs w:val="28"/>
        </w:rPr>
        <w:t xml:space="preserve">  </w:t>
      </w:r>
    </w:p>
    <w:p w:rsidR="008E6856" w:rsidRPr="005F463A" w:rsidRDefault="008E6856" w:rsidP="008E6856">
      <w:pPr>
        <w:pStyle w:val="aff7"/>
        <w:rPr>
          <w:sz w:val="28"/>
        </w:rPr>
        <w:sectPr w:rsidR="008E6856" w:rsidRPr="005F463A" w:rsidSect="003F7498">
          <w:pgSz w:w="11905" w:h="16838" w:code="9"/>
          <w:pgMar w:top="1134" w:right="850" w:bottom="1134" w:left="1701" w:header="0" w:footer="0" w:gutter="0"/>
          <w:cols w:space="720"/>
          <w:titlePg/>
          <w:docGrid w:linePitch="381"/>
        </w:sectPr>
      </w:pPr>
      <w:r w:rsidRPr="005F463A">
        <w:rPr>
          <w:sz w:val="28"/>
        </w:rPr>
        <w:t>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w:t>
      </w:r>
      <w:r w:rsidRPr="005F463A">
        <w:rPr>
          <w:sz w:val="28"/>
        </w:rPr>
        <w:t>е</w:t>
      </w:r>
      <w:r w:rsidRPr="005F463A">
        <w:rPr>
          <w:sz w:val="28"/>
        </w:rPr>
        <w:t>ски корректируются</w:t>
      </w:r>
    </w:p>
    <w:p w:rsidR="008E6856" w:rsidRPr="005F463A" w:rsidRDefault="008E6856" w:rsidP="008E6856">
      <w:pPr>
        <w:pStyle w:val="aff7"/>
        <w:rPr>
          <w:sz w:val="28"/>
        </w:rPr>
      </w:pPr>
      <w:r w:rsidRPr="005F463A">
        <w:rPr>
          <w:sz w:val="28"/>
        </w:rPr>
        <w:lastRenderedPageBreak/>
        <w:t xml:space="preserve">Реализация мероприятий </w:t>
      </w:r>
      <w:r w:rsidRPr="005F463A">
        <w:rPr>
          <w:i/>
          <w:sz w:val="28"/>
        </w:rPr>
        <w:t>по системе</w:t>
      </w:r>
      <w:r w:rsidRPr="005F463A">
        <w:rPr>
          <w:sz w:val="28"/>
        </w:rPr>
        <w:t xml:space="preserve"> </w:t>
      </w:r>
      <w:r w:rsidRPr="005F463A">
        <w:rPr>
          <w:i/>
          <w:sz w:val="28"/>
        </w:rPr>
        <w:t>электроснабжения</w:t>
      </w:r>
      <w:r w:rsidRPr="005F463A">
        <w:rPr>
          <w:sz w:val="28"/>
        </w:rPr>
        <w:t xml:space="preserve"> позволит достичь следующего э</w:t>
      </w:r>
      <w:r w:rsidRPr="005F463A">
        <w:rPr>
          <w:sz w:val="28"/>
        </w:rPr>
        <w:t>ф</w:t>
      </w:r>
      <w:r w:rsidRPr="005F463A">
        <w:rPr>
          <w:sz w:val="28"/>
        </w:rPr>
        <w:t xml:space="preserve">фекта: </w:t>
      </w:r>
    </w:p>
    <w:p w:rsidR="008E6856" w:rsidRPr="005F463A" w:rsidRDefault="008E6856" w:rsidP="008E6856">
      <w:pPr>
        <w:pStyle w:val="aff7"/>
        <w:numPr>
          <w:ilvl w:val="0"/>
          <w:numId w:val="40"/>
        </w:numPr>
        <w:spacing w:after="0"/>
        <w:ind w:left="993"/>
        <w:rPr>
          <w:sz w:val="28"/>
        </w:rPr>
      </w:pPr>
      <w:r w:rsidRPr="005F463A">
        <w:rPr>
          <w:sz w:val="28"/>
        </w:rPr>
        <w:t xml:space="preserve">обеспечение бесперебойного электроснабжения; </w:t>
      </w:r>
    </w:p>
    <w:p w:rsidR="008E6856" w:rsidRPr="005F463A" w:rsidRDefault="008E6856" w:rsidP="008E6856">
      <w:pPr>
        <w:pStyle w:val="aff7"/>
        <w:numPr>
          <w:ilvl w:val="0"/>
          <w:numId w:val="40"/>
        </w:numPr>
        <w:spacing w:after="0"/>
        <w:ind w:left="993"/>
        <w:rPr>
          <w:sz w:val="28"/>
        </w:rPr>
      </w:pPr>
      <w:r w:rsidRPr="005F463A">
        <w:rPr>
          <w:sz w:val="28"/>
        </w:rPr>
        <w:t xml:space="preserve">повышение качества и надежности электроснабжения, снижение уровня потерь; </w:t>
      </w:r>
    </w:p>
    <w:p w:rsidR="008E6856" w:rsidRPr="005F463A" w:rsidRDefault="008E6856" w:rsidP="008E6856">
      <w:pPr>
        <w:pStyle w:val="aff7"/>
        <w:numPr>
          <w:ilvl w:val="0"/>
          <w:numId w:val="40"/>
        </w:numPr>
        <w:ind w:left="993"/>
        <w:rPr>
          <w:sz w:val="28"/>
        </w:rPr>
      </w:pPr>
      <w:r w:rsidRPr="005F463A">
        <w:rPr>
          <w:sz w:val="28"/>
        </w:rPr>
        <w:t xml:space="preserve">обеспечение резерва мощности, необходимого для электроснабжения новых объектов. </w:t>
      </w:r>
    </w:p>
    <w:p w:rsidR="008E6856" w:rsidRPr="005F463A" w:rsidRDefault="008E6856" w:rsidP="008E6856">
      <w:pPr>
        <w:pStyle w:val="aff7"/>
        <w:rPr>
          <w:sz w:val="28"/>
        </w:rPr>
      </w:pPr>
      <w:r w:rsidRPr="005F463A">
        <w:rPr>
          <w:sz w:val="28"/>
        </w:rPr>
        <w:t xml:space="preserve">Результатами реализация мероприятий </w:t>
      </w:r>
      <w:r w:rsidRPr="005F463A">
        <w:rPr>
          <w:i/>
          <w:sz w:val="28"/>
        </w:rPr>
        <w:t>по развитию систем</w:t>
      </w:r>
      <w:r w:rsidRPr="005F463A">
        <w:rPr>
          <w:sz w:val="28"/>
        </w:rPr>
        <w:t xml:space="preserve"> </w:t>
      </w:r>
      <w:r w:rsidRPr="005F463A">
        <w:rPr>
          <w:i/>
          <w:sz w:val="28"/>
        </w:rPr>
        <w:t>водоснабжения</w:t>
      </w:r>
      <w:r w:rsidRPr="005F463A">
        <w:rPr>
          <w:sz w:val="28"/>
        </w:rPr>
        <w:t xml:space="preserve"> муниципального образования являются: </w:t>
      </w:r>
    </w:p>
    <w:p w:rsidR="008E6856" w:rsidRPr="005F463A" w:rsidRDefault="008E6856" w:rsidP="008E6856">
      <w:pPr>
        <w:pStyle w:val="aff7"/>
        <w:numPr>
          <w:ilvl w:val="0"/>
          <w:numId w:val="41"/>
        </w:numPr>
        <w:spacing w:after="0"/>
        <w:ind w:left="993"/>
        <w:rPr>
          <w:sz w:val="28"/>
        </w:rPr>
      </w:pPr>
      <w:r w:rsidRPr="005F463A">
        <w:rPr>
          <w:sz w:val="28"/>
        </w:rPr>
        <w:t xml:space="preserve">обеспечение бесперебойной подачи качественной воды от источника до потребителя; </w:t>
      </w:r>
    </w:p>
    <w:p w:rsidR="008E6856" w:rsidRPr="005F463A" w:rsidRDefault="008E6856" w:rsidP="008E6856">
      <w:pPr>
        <w:pStyle w:val="aff7"/>
        <w:numPr>
          <w:ilvl w:val="0"/>
          <w:numId w:val="41"/>
        </w:numPr>
        <w:spacing w:after="0"/>
        <w:ind w:left="993"/>
        <w:rPr>
          <w:sz w:val="28"/>
        </w:rPr>
      </w:pPr>
      <w:r w:rsidRPr="005F463A">
        <w:rPr>
          <w:sz w:val="28"/>
        </w:rPr>
        <w:t>улучшение качества жилищно-коммунального обслуживания населения по системе вод</w:t>
      </w:r>
      <w:r w:rsidRPr="005F463A">
        <w:rPr>
          <w:sz w:val="28"/>
        </w:rPr>
        <w:t>о</w:t>
      </w:r>
      <w:r w:rsidRPr="005F463A">
        <w:rPr>
          <w:sz w:val="28"/>
        </w:rPr>
        <w:t xml:space="preserve">снабжения; </w:t>
      </w:r>
    </w:p>
    <w:p w:rsidR="008E6856" w:rsidRPr="005F463A" w:rsidRDefault="008E6856" w:rsidP="008E6856">
      <w:pPr>
        <w:pStyle w:val="aff7"/>
        <w:numPr>
          <w:ilvl w:val="0"/>
          <w:numId w:val="41"/>
        </w:numPr>
        <w:ind w:left="993"/>
        <w:rPr>
          <w:sz w:val="28"/>
        </w:rPr>
      </w:pPr>
      <w:r w:rsidRPr="005F463A">
        <w:rPr>
          <w:sz w:val="28"/>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8E6856" w:rsidRPr="005F463A" w:rsidRDefault="008E6856" w:rsidP="008E6856">
      <w:pPr>
        <w:pStyle w:val="aff7"/>
        <w:rPr>
          <w:sz w:val="28"/>
        </w:rPr>
      </w:pPr>
      <w:r w:rsidRPr="005F463A">
        <w:rPr>
          <w:sz w:val="28"/>
        </w:rPr>
        <w:t xml:space="preserve">Реализация программных мероприятий </w:t>
      </w:r>
      <w:r w:rsidRPr="005F463A">
        <w:rPr>
          <w:i/>
          <w:sz w:val="28"/>
        </w:rPr>
        <w:t>по развитию системы</w:t>
      </w:r>
      <w:r w:rsidRPr="005F463A">
        <w:rPr>
          <w:sz w:val="28"/>
        </w:rPr>
        <w:t xml:space="preserve"> </w:t>
      </w:r>
      <w:r w:rsidRPr="005F463A">
        <w:rPr>
          <w:i/>
          <w:sz w:val="28"/>
        </w:rPr>
        <w:t>водоотведения</w:t>
      </w:r>
      <w:r w:rsidRPr="005F463A">
        <w:rPr>
          <w:sz w:val="28"/>
        </w:rPr>
        <w:t xml:space="preserve"> муниципального образования позволит достичь предотвращения попадания неочищенных канал</w:t>
      </w:r>
      <w:r w:rsidRPr="005F463A">
        <w:rPr>
          <w:sz w:val="28"/>
        </w:rPr>
        <w:t>и</w:t>
      </w:r>
      <w:r w:rsidRPr="005F463A">
        <w:rPr>
          <w:sz w:val="28"/>
        </w:rPr>
        <w:t>зационных стоков в природную среду.</w:t>
      </w:r>
    </w:p>
    <w:p w:rsidR="008E6856" w:rsidRPr="005F463A" w:rsidRDefault="008E6856" w:rsidP="008E6856">
      <w:pPr>
        <w:pStyle w:val="aff7"/>
        <w:rPr>
          <w:sz w:val="28"/>
        </w:rPr>
      </w:pPr>
      <w:r w:rsidRPr="005F463A">
        <w:rPr>
          <w:sz w:val="28"/>
        </w:rPr>
        <w:t xml:space="preserve">Реализация программных мероприятий </w:t>
      </w:r>
      <w:r w:rsidRPr="005F463A">
        <w:rPr>
          <w:i/>
          <w:sz w:val="28"/>
        </w:rPr>
        <w:t>по развитию системы</w:t>
      </w:r>
      <w:r w:rsidRPr="005F463A">
        <w:rPr>
          <w:sz w:val="28"/>
        </w:rPr>
        <w:t xml:space="preserve"> </w:t>
      </w:r>
      <w:r w:rsidRPr="005F463A">
        <w:rPr>
          <w:i/>
          <w:sz w:val="28"/>
        </w:rPr>
        <w:t>сбора и утилизации (захорон</w:t>
      </w:r>
      <w:r w:rsidRPr="005F463A">
        <w:rPr>
          <w:i/>
          <w:sz w:val="28"/>
        </w:rPr>
        <w:t>е</w:t>
      </w:r>
      <w:r w:rsidRPr="005F463A">
        <w:rPr>
          <w:i/>
          <w:sz w:val="28"/>
        </w:rPr>
        <w:t>ния) ТКО</w:t>
      </w:r>
      <w:r w:rsidRPr="005F463A">
        <w:rPr>
          <w:sz w:val="28"/>
        </w:rPr>
        <w:t xml:space="preserve"> муниципального образования позволит достичь улучшения экологической ситуации на территории муниципального образования.</w:t>
      </w:r>
    </w:p>
    <w:p w:rsidR="008E6856" w:rsidRPr="005F463A" w:rsidRDefault="008E6856" w:rsidP="008E6856">
      <w:pPr>
        <w:pStyle w:val="aff7"/>
        <w:rPr>
          <w:sz w:val="28"/>
        </w:rPr>
      </w:pPr>
    </w:p>
    <w:p w:rsidR="008E6856" w:rsidRPr="005F463A" w:rsidRDefault="008E6856" w:rsidP="008E6856">
      <w:pPr>
        <w:pStyle w:val="aff7"/>
        <w:rPr>
          <w:sz w:val="28"/>
        </w:rPr>
      </w:pPr>
      <w:r w:rsidRPr="005F463A">
        <w:rPr>
          <w:sz w:val="28"/>
        </w:rPr>
        <w:t>Таблица 6.1.</w:t>
      </w:r>
      <w:r w:rsidRPr="005F463A">
        <w:t xml:space="preserve"> </w:t>
      </w:r>
      <w:r w:rsidRPr="005F463A">
        <w:rPr>
          <w:sz w:val="28"/>
        </w:rPr>
        <w:t>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968"/>
        <w:gridCol w:w="1462"/>
        <w:gridCol w:w="1055"/>
      </w:tblGrid>
      <w:tr w:rsidR="008E6856" w:rsidRPr="005F463A" w:rsidTr="00B36C32">
        <w:trPr>
          <w:trHeight w:val="20"/>
          <w:tblHeader/>
        </w:trPr>
        <w:tc>
          <w:tcPr>
            <w:tcW w:w="567" w:type="pct"/>
            <w:shd w:val="clear" w:color="000000" w:fill="D9D9D9"/>
            <w:vAlign w:val="center"/>
            <w:hideMark/>
          </w:tcPr>
          <w:p w:rsidR="008E6856" w:rsidRPr="005F463A" w:rsidRDefault="008E6856" w:rsidP="00B36C32">
            <w:pPr>
              <w:pStyle w:val="afffd"/>
            </w:pPr>
            <w:r w:rsidRPr="005F463A">
              <w:t>№</w:t>
            </w:r>
          </w:p>
        </w:tc>
        <w:tc>
          <w:tcPr>
            <w:tcW w:w="3118" w:type="pct"/>
            <w:vMerge w:val="restart"/>
            <w:shd w:val="clear" w:color="000000" w:fill="D9D9D9"/>
            <w:vAlign w:val="center"/>
            <w:hideMark/>
          </w:tcPr>
          <w:p w:rsidR="008E6856" w:rsidRPr="005F463A" w:rsidRDefault="008E6856" w:rsidP="00B36C32">
            <w:pPr>
              <w:pStyle w:val="afffd"/>
            </w:pPr>
            <w:r w:rsidRPr="005F463A">
              <w:t>Наименование показателей</w:t>
            </w:r>
          </w:p>
        </w:tc>
        <w:tc>
          <w:tcPr>
            <w:tcW w:w="764" w:type="pct"/>
            <w:vMerge w:val="restart"/>
            <w:shd w:val="clear" w:color="000000" w:fill="D9D9D9"/>
            <w:vAlign w:val="center"/>
            <w:hideMark/>
          </w:tcPr>
          <w:p w:rsidR="008E6856" w:rsidRPr="005F463A" w:rsidRDefault="008E6856" w:rsidP="00B36C32">
            <w:pPr>
              <w:pStyle w:val="afffd"/>
            </w:pPr>
            <w:r w:rsidRPr="005F463A">
              <w:t>Единицы измерения</w:t>
            </w:r>
          </w:p>
        </w:tc>
        <w:tc>
          <w:tcPr>
            <w:tcW w:w="551" w:type="pct"/>
            <w:vMerge w:val="restart"/>
            <w:shd w:val="clear" w:color="000000" w:fill="D9D9D9"/>
            <w:vAlign w:val="center"/>
            <w:hideMark/>
          </w:tcPr>
          <w:p w:rsidR="008E6856" w:rsidRPr="005F463A" w:rsidRDefault="008E6856" w:rsidP="00B36C32">
            <w:pPr>
              <w:pStyle w:val="afffd"/>
            </w:pPr>
            <w:r w:rsidRPr="005F463A">
              <w:t>2020 г</w:t>
            </w:r>
          </w:p>
        </w:tc>
      </w:tr>
      <w:tr w:rsidR="008E6856" w:rsidRPr="005F463A" w:rsidTr="00B36C32">
        <w:trPr>
          <w:trHeight w:val="20"/>
          <w:tblHeader/>
        </w:trPr>
        <w:tc>
          <w:tcPr>
            <w:tcW w:w="567" w:type="pct"/>
            <w:shd w:val="clear" w:color="000000" w:fill="D9D9D9"/>
            <w:vAlign w:val="center"/>
            <w:hideMark/>
          </w:tcPr>
          <w:p w:rsidR="008E6856" w:rsidRPr="005F463A" w:rsidRDefault="008E6856" w:rsidP="00B36C32">
            <w:pPr>
              <w:pStyle w:val="afffd"/>
            </w:pPr>
            <w:r w:rsidRPr="005F463A">
              <w:t>п/п</w:t>
            </w:r>
          </w:p>
        </w:tc>
        <w:tc>
          <w:tcPr>
            <w:tcW w:w="3118" w:type="pct"/>
            <w:vMerge/>
            <w:vAlign w:val="center"/>
            <w:hideMark/>
          </w:tcPr>
          <w:p w:rsidR="008E6856" w:rsidRPr="005F463A" w:rsidRDefault="008E6856" w:rsidP="00B36C32">
            <w:pPr>
              <w:pStyle w:val="afffd"/>
            </w:pPr>
          </w:p>
        </w:tc>
        <w:tc>
          <w:tcPr>
            <w:tcW w:w="764" w:type="pct"/>
            <w:vMerge/>
            <w:vAlign w:val="center"/>
            <w:hideMark/>
          </w:tcPr>
          <w:p w:rsidR="008E6856" w:rsidRPr="005F463A" w:rsidRDefault="008E6856" w:rsidP="00B36C32">
            <w:pPr>
              <w:pStyle w:val="afffd"/>
            </w:pPr>
          </w:p>
        </w:tc>
        <w:tc>
          <w:tcPr>
            <w:tcW w:w="551" w:type="pct"/>
            <w:vMerge/>
            <w:vAlign w:val="center"/>
            <w:hideMark/>
          </w:tcPr>
          <w:p w:rsidR="008E6856" w:rsidRPr="005F463A" w:rsidRDefault="008E6856" w:rsidP="00B36C32">
            <w:pPr>
              <w:pStyle w:val="afffd"/>
            </w:pP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 </w:t>
            </w:r>
          </w:p>
        </w:tc>
        <w:tc>
          <w:tcPr>
            <w:tcW w:w="4433" w:type="pct"/>
            <w:gridSpan w:val="3"/>
            <w:shd w:val="clear" w:color="auto" w:fill="auto"/>
            <w:vAlign w:val="center"/>
            <w:hideMark/>
          </w:tcPr>
          <w:p w:rsidR="008E6856" w:rsidRPr="005F463A" w:rsidRDefault="008E6856" w:rsidP="00B36C32">
            <w:pPr>
              <w:pStyle w:val="afffd"/>
            </w:pPr>
            <w:r w:rsidRPr="005F463A">
              <w:t>Электроснабжение</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1.1</w:t>
            </w:r>
          </w:p>
        </w:tc>
        <w:tc>
          <w:tcPr>
            <w:tcW w:w="4433" w:type="pct"/>
            <w:gridSpan w:val="3"/>
            <w:shd w:val="clear" w:color="auto" w:fill="auto"/>
            <w:vAlign w:val="center"/>
            <w:hideMark/>
          </w:tcPr>
          <w:p w:rsidR="008E6856" w:rsidRPr="005F463A" w:rsidRDefault="008E6856" w:rsidP="00B36C32">
            <w:pPr>
              <w:pStyle w:val="afffd"/>
            </w:pPr>
            <w:r w:rsidRPr="005F463A">
              <w:t>Показатели надежности и бесперебойности снабжения услугой</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1.1.1</w:t>
            </w:r>
          </w:p>
        </w:tc>
        <w:tc>
          <w:tcPr>
            <w:tcW w:w="3118" w:type="pct"/>
            <w:shd w:val="clear" w:color="auto" w:fill="auto"/>
            <w:vAlign w:val="center"/>
            <w:hideMark/>
          </w:tcPr>
          <w:p w:rsidR="008E6856" w:rsidRPr="005F463A" w:rsidRDefault="008E6856" w:rsidP="00B36C32">
            <w:pPr>
              <w:pStyle w:val="afffd"/>
            </w:pPr>
            <w:r w:rsidRPr="005F463A">
              <w:t>Аварийность (с учетом повреждения оборудования)</w:t>
            </w:r>
          </w:p>
        </w:tc>
        <w:tc>
          <w:tcPr>
            <w:tcW w:w="764" w:type="pct"/>
            <w:shd w:val="clear" w:color="auto" w:fill="auto"/>
            <w:vAlign w:val="center"/>
            <w:hideMark/>
          </w:tcPr>
          <w:p w:rsidR="008E6856" w:rsidRPr="005F463A" w:rsidRDefault="008E6856" w:rsidP="00B36C32">
            <w:pPr>
              <w:pStyle w:val="afffd"/>
            </w:pPr>
            <w:r w:rsidRPr="005F463A">
              <w:t>Ед./км</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lastRenderedPageBreak/>
              <w:t>1 . 1 .2</w:t>
            </w:r>
          </w:p>
        </w:tc>
        <w:tc>
          <w:tcPr>
            <w:tcW w:w="3118" w:type="pct"/>
            <w:shd w:val="clear" w:color="auto" w:fill="auto"/>
            <w:vAlign w:val="center"/>
            <w:hideMark/>
          </w:tcPr>
          <w:p w:rsidR="008E6856" w:rsidRPr="005F463A" w:rsidRDefault="008E6856" w:rsidP="00B36C32">
            <w:pPr>
              <w:pStyle w:val="afffd"/>
            </w:pPr>
            <w:r w:rsidRPr="005F463A">
              <w:t>Износ сетей</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1.1.3</w:t>
            </w:r>
          </w:p>
        </w:tc>
        <w:tc>
          <w:tcPr>
            <w:tcW w:w="3118" w:type="pct"/>
            <w:shd w:val="clear" w:color="auto" w:fill="auto"/>
            <w:vAlign w:val="center"/>
            <w:hideMark/>
          </w:tcPr>
          <w:p w:rsidR="008E6856" w:rsidRPr="005F463A" w:rsidRDefault="008E6856" w:rsidP="00B36C32">
            <w:pPr>
              <w:pStyle w:val="afffd"/>
            </w:pPr>
            <w:r w:rsidRPr="005F463A">
              <w:t>Протяженность сетей, нуждающихся в замене</w:t>
            </w:r>
          </w:p>
        </w:tc>
        <w:tc>
          <w:tcPr>
            <w:tcW w:w="764" w:type="pct"/>
            <w:shd w:val="clear" w:color="auto" w:fill="auto"/>
            <w:vAlign w:val="center"/>
            <w:hideMark/>
          </w:tcPr>
          <w:p w:rsidR="008E6856" w:rsidRPr="005F463A" w:rsidRDefault="008E6856" w:rsidP="00B36C32">
            <w:pPr>
              <w:pStyle w:val="afffd"/>
            </w:pPr>
            <w:r w:rsidRPr="005F463A">
              <w:t>км</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1.2</w:t>
            </w:r>
          </w:p>
        </w:tc>
        <w:tc>
          <w:tcPr>
            <w:tcW w:w="4433" w:type="pct"/>
            <w:gridSpan w:val="3"/>
            <w:shd w:val="clear" w:color="auto" w:fill="auto"/>
            <w:vAlign w:val="center"/>
            <w:hideMark/>
          </w:tcPr>
          <w:p w:rsidR="008E6856" w:rsidRPr="005F463A" w:rsidRDefault="008E6856" w:rsidP="00B36C32">
            <w:pPr>
              <w:pStyle w:val="afffd"/>
            </w:pPr>
            <w:r w:rsidRPr="005F463A">
              <w:t>Показатели качества обслуживания абонентов</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1.2.1</w:t>
            </w:r>
          </w:p>
        </w:tc>
        <w:tc>
          <w:tcPr>
            <w:tcW w:w="3118" w:type="pct"/>
            <w:shd w:val="clear" w:color="auto" w:fill="auto"/>
            <w:vAlign w:val="center"/>
            <w:hideMark/>
          </w:tcPr>
          <w:p w:rsidR="008E6856" w:rsidRPr="005F463A" w:rsidRDefault="008E6856" w:rsidP="00B36C32">
            <w:pPr>
              <w:pStyle w:val="afffd"/>
            </w:pPr>
            <w:r w:rsidRPr="005F463A">
              <w:t>Количество жалоб абонентов на качество электрической энергии</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1.2.2</w:t>
            </w:r>
          </w:p>
        </w:tc>
        <w:tc>
          <w:tcPr>
            <w:tcW w:w="3118" w:type="pct"/>
            <w:shd w:val="clear" w:color="auto" w:fill="auto"/>
            <w:vAlign w:val="center"/>
            <w:hideMark/>
          </w:tcPr>
          <w:p w:rsidR="008E6856" w:rsidRPr="005F463A" w:rsidRDefault="008E6856" w:rsidP="00B36C32">
            <w:pPr>
              <w:pStyle w:val="afffd"/>
            </w:pPr>
            <w:r w:rsidRPr="005F463A">
              <w:t>Обеспеченность населения централизованным электроснабжением (от численности населения)</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100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1 . 2.3</w:t>
            </w:r>
          </w:p>
        </w:tc>
        <w:tc>
          <w:tcPr>
            <w:tcW w:w="3118" w:type="pct"/>
            <w:shd w:val="clear" w:color="auto" w:fill="auto"/>
            <w:vAlign w:val="center"/>
            <w:hideMark/>
          </w:tcPr>
          <w:p w:rsidR="008E6856" w:rsidRPr="005F463A" w:rsidRDefault="008E6856" w:rsidP="00B36C32">
            <w:pPr>
              <w:pStyle w:val="afffd"/>
            </w:pPr>
            <w:r w:rsidRPr="005F463A">
              <w:t>Охват абонентов приборами учета</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100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w:t>
            </w:r>
          </w:p>
        </w:tc>
        <w:tc>
          <w:tcPr>
            <w:tcW w:w="4433" w:type="pct"/>
            <w:gridSpan w:val="3"/>
            <w:shd w:val="clear" w:color="auto" w:fill="auto"/>
            <w:vAlign w:val="center"/>
            <w:hideMark/>
          </w:tcPr>
          <w:p w:rsidR="008E6856" w:rsidRPr="005F463A" w:rsidRDefault="008E6856" w:rsidP="00B36C32">
            <w:pPr>
              <w:pStyle w:val="afffd"/>
            </w:pPr>
            <w:r w:rsidRPr="005F463A">
              <w:t>Теплоснабжение</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w:t>
            </w:r>
          </w:p>
        </w:tc>
        <w:tc>
          <w:tcPr>
            <w:tcW w:w="4433" w:type="pct"/>
            <w:gridSpan w:val="3"/>
            <w:shd w:val="clear" w:color="auto" w:fill="auto"/>
            <w:vAlign w:val="center"/>
            <w:hideMark/>
          </w:tcPr>
          <w:p w:rsidR="008E6856" w:rsidRPr="005F463A" w:rsidRDefault="008E6856" w:rsidP="00B36C32">
            <w:pPr>
              <w:pStyle w:val="afffd"/>
            </w:pPr>
            <w:r w:rsidRPr="005F463A">
              <w:t>Показатели надежности и бесперебойности снабжения услугой</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2.1. 1</w:t>
            </w:r>
          </w:p>
        </w:tc>
        <w:tc>
          <w:tcPr>
            <w:tcW w:w="3118" w:type="pct"/>
            <w:shd w:val="clear" w:color="auto" w:fill="auto"/>
            <w:vAlign w:val="center"/>
            <w:hideMark/>
          </w:tcPr>
          <w:p w:rsidR="008E6856" w:rsidRPr="005F463A" w:rsidRDefault="008E6856" w:rsidP="00B36C32">
            <w:pPr>
              <w:pStyle w:val="afffd"/>
            </w:pPr>
            <w:r w:rsidRPr="005F463A">
              <w:t>Аварийность (с учетом повреждения оборудования)</w:t>
            </w:r>
          </w:p>
        </w:tc>
        <w:tc>
          <w:tcPr>
            <w:tcW w:w="764" w:type="pct"/>
            <w:shd w:val="clear" w:color="auto" w:fill="auto"/>
            <w:vAlign w:val="center"/>
            <w:hideMark/>
          </w:tcPr>
          <w:p w:rsidR="008E6856" w:rsidRPr="005F463A" w:rsidRDefault="008E6856" w:rsidP="00B36C32">
            <w:pPr>
              <w:pStyle w:val="afffd"/>
            </w:pPr>
            <w:r w:rsidRPr="005F463A">
              <w:t>Ед./км</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2.1.2</w:t>
            </w:r>
          </w:p>
        </w:tc>
        <w:tc>
          <w:tcPr>
            <w:tcW w:w="3118" w:type="pct"/>
            <w:shd w:val="clear" w:color="auto" w:fill="auto"/>
            <w:vAlign w:val="center"/>
            <w:hideMark/>
          </w:tcPr>
          <w:p w:rsidR="008E6856" w:rsidRPr="005F463A" w:rsidRDefault="008E6856" w:rsidP="00B36C32">
            <w:pPr>
              <w:pStyle w:val="afffd"/>
            </w:pPr>
            <w:r w:rsidRPr="005F463A">
              <w:t>Износ сетей</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2.1.3</w:t>
            </w:r>
          </w:p>
        </w:tc>
        <w:tc>
          <w:tcPr>
            <w:tcW w:w="3118" w:type="pct"/>
            <w:shd w:val="clear" w:color="auto" w:fill="auto"/>
            <w:vAlign w:val="center"/>
            <w:hideMark/>
          </w:tcPr>
          <w:p w:rsidR="008E6856" w:rsidRPr="005F463A" w:rsidRDefault="008E6856" w:rsidP="00B36C32">
            <w:pPr>
              <w:pStyle w:val="afffd"/>
            </w:pPr>
            <w:r w:rsidRPr="005F463A">
              <w:t>Протяженность сетей, нуждающихся в замене</w:t>
            </w:r>
          </w:p>
        </w:tc>
        <w:tc>
          <w:tcPr>
            <w:tcW w:w="764" w:type="pct"/>
            <w:shd w:val="clear" w:color="auto" w:fill="auto"/>
            <w:vAlign w:val="center"/>
            <w:hideMark/>
          </w:tcPr>
          <w:p w:rsidR="008E6856" w:rsidRPr="005F463A" w:rsidRDefault="008E6856" w:rsidP="00B36C32">
            <w:pPr>
              <w:pStyle w:val="afffd"/>
            </w:pPr>
            <w:r w:rsidRPr="005F463A">
              <w:t>км</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w:t>
            </w:r>
          </w:p>
        </w:tc>
        <w:tc>
          <w:tcPr>
            <w:tcW w:w="4433" w:type="pct"/>
            <w:gridSpan w:val="3"/>
            <w:shd w:val="clear" w:color="auto" w:fill="auto"/>
            <w:vAlign w:val="center"/>
            <w:hideMark/>
          </w:tcPr>
          <w:p w:rsidR="008E6856" w:rsidRPr="005F463A" w:rsidRDefault="008E6856" w:rsidP="00B36C32">
            <w:pPr>
              <w:pStyle w:val="afffd"/>
            </w:pPr>
            <w:r w:rsidRPr="005F463A">
              <w:t>Показатели качества обслуживания абонентов</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2.2.1</w:t>
            </w:r>
          </w:p>
        </w:tc>
        <w:tc>
          <w:tcPr>
            <w:tcW w:w="3118" w:type="pct"/>
            <w:shd w:val="clear" w:color="auto" w:fill="auto"/>
            <w:vAlign w:val="center"/>
            <w:hideMark/>
          </w:tcPr>
          <w:p w:rsidR="008E6856" w:rsidRPr="005F463A" w:rsidRDefault="008E6856" w:rsidP="00B36C32">
            <w:pPr>
              <w:pStyle w:val="afffd"/>
            </w:pPr>
            <w:r w:rsidRPr="005F463A">
              <w:t>Количество жалоб абонентов на качество тепловой энергии</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2.2.2</w:t>
            </w:r>
          </w:p>
        </w:tc>
        <w:tc>
          <w:tcPr>
            <w:tcW w:w="3118" w:type="pct"/>
            <w:shd w:val="clear" w:color="auto" w:fill="auto"/>
            <w:vAlign w:val="center"/>
            <w:hideMark/>
          </w:tcPr>
          <w:p w:rsidR="008E6856" w:rsidRPr="005F463A" w:rsidRDefault="008E6856" w:rsidP="00B36C32">
            <w:pPr>
              <w:pStyle w:val="afffd"/>
            </w:pPr>
            <w:r w:rsidRPr="005F463A">
              <w:t>Обеспеченность населения централизованным теплоснабжением (от численности населения)</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2.2.3</w:t>
            </w:r>
          </w:p>
        </w:tc>
        <w:tc>
          <w:tcPr>
            <w:tcW w:w="3118" w:type="pct"/>
            <w:shd w:val="clear" w:color="auto" w:fill="auto"/>
            <w:vAlign w:val="center"/>
            <w:hideMark/>
          </w:tcPr>
          <w:p w:rsidR="008E6856" w:rsidRPr="005F463A" w:rsidRDefault="008E6856" w:rsidP="00B36C32">
            <w:pPr>
              <w:pStyle w:val="afffd"/>
            </w:pPr>
            <w:r w:rsidRPr="005F463A">
              <w:t>Охват абонентов приборами учета</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3</w:t>
            </w:r>
          </w:p>
        </w:tc>
        <w:tc>
          <w:tcPr>
            <w:tcW w:w="4433" w:type="pct"/>
            <w:gridSpan w:val="3"/>
            <w:shd w:val="clear" w:color="auto" w:fill="auto"/>
            <w:vAlign w:val="center"/>
            <w:hideMark/>
          </w:tcPr>
          <w:p w:rsidR="008E6856" w:rsidRPr="005F463A" w:rsidRDefault="008E6856" w:rsidP="00B36C32">
            <w:pPr>
              <w:pStyle w:val="afffd"/>
            </w:pPr>
            <w:r w:rsidRPr="005F463A">
              <w:t>Газоснабжение</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 </w:t>
            </w:r>
          </w:p>
        </w:tc>
        <w:tc>
          <w:tcPr>
            <w:tcW w:w="4433" w:type="pct"/>
            <w:gridSpan w:val="3"/>
            <w:shd w:val="clear" w:color="auto" w:fill="auto"/>
            <w:vAlign w:val="center"/>
            <w:hideMark/>
          </w:tcPr>
          <w:p w:rsidR="008E6856" w:rsidRPr="005F463A" w:rsidRDefault="008E6856" w:rsidP="00B36C32">
            <w:pPr>
              <w:pStyle w:val="afffd"/>
            </w:pPr>
            <w:r w:rsidRPr="005F463A">
              <w:t>отсутствует</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w:t>
            </w:r>
          </w:p>
        </w:tc>
        <w:tc>
          <w:tcPr>
            <w:tcW w:w="4433" w:type="pct"/>
            <w:gridSpan w:val="3"/>
            <w:shd w:val="clear" w:color="auto" w:fill="auto"/>
            <w:vAlign w:val="center"/>
            <w:hideMark/>
          </w:tcPr>
          <w:p w:rsidR="008E6856" w:rsidRPr="005F463A" w:rsidRDefault="008E6856" w:rsidP="00B36C32">
            <w:pPr>
              <w:pStyle w:val="afffd"/>
            </w:pPr>
            <w:r w:rsidRPr="005F463A">
              <w:t>Водоснабжение</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w:t>
            </w:r>
          </w:p>
        </w:tc>
        <w:tc>
          <w:tcPr>
            <w:tcW w:w="4433" w:type="pct"/>
            <w:gridSpan w:val="3"/>
            <w:shd w:val="clear" w:color="auto" w:fill="auto"/>
            <w:vAlign w:val="center"/>
            <w:hideMark/>
          </w:tcPr>
          <w:p w:rsidR="008E6856" w:rsidRPr="005F463A" w:rsidRDefault="008E6856" w:rsidP="00B36C32">
            <w:pPr>
              <w:pStyle w:val="afffd"/>
            </w:pPr>
            <w:r w:rsidRPr="005F463A">
              <w:t>Показатели надежности и бесперебойности снабжения услугой</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2.1. 1</w:t>
            </w:r>
          </w:p>
        </w:tc>
        <w:tc>
          <w:tcPr>
            <w:tcW w:w="3118" w:type="pct"/>
            <w:shd w:val="clear" w:color="auto" w:fill="auto"/>
            <w:vAlign w:val="center"/>
            <w:hideMark/>
          </w:tcPr>
          <w:p w:rsidR="008E6856" w:rsidRPr="005F463A" w:rsidRDefault="008E6856" w:rsidP="00B36C32">
            <w:pPr>
              <w:pStyle w:val="afffd"/>
            </w:pPr>
            <w:r w:rsidRPr="005F463A">
              <w:t>Аварийность (с учетом повреждения оборудования)</w:t>
            </w:r>
          </w:p>
        </w:tc>
        <w:tc>
          <w:tcPr>
            <w:tcW w:w="764" w:type="pct"/>
            <w:shd w:val="clear" w:color="auto" w:fill="auto"/>
            <w:vAlign w:val="center"/>
            <w:hideMark/>
          </w:tcPr>
          <w:p w:rsidR="008E6856" w:rsidRPr="005F463A" w:rsidRDefault="008E6856" w:rsidP="00B36C32">
            <w:pPr>
              <w:pStyle w:val="afffd"/>
            </w:pPr>
            <w:r w:rsidRPr="005F463A">
              <w:t>Ед./км</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2.1.2</w:t>
            </w:r>
          </w:p>
        </w:tc>
        <w:tc>
          <w:tcPr>
            <w:tcW w:w="3118" w:type="pct"/>
            <w:shd w:val="clear" w:color="auto" w:fill="auto"/>
            <w:vAlign w:val="center"/>
            <w:hideMark/>
          </w:tcPr>
          <w:p w:rsidR="008E6856" w:rsidRPr="005F463A" w:rsidRDefault="008E6856" w:rsidP="00B36C32">
            <w:pPr>
              <w:pStyle w:val="afffd"/>
            </w:pPr>
            <w:r w:rsidRPr="005F463A">
              <w:t>Износ сетей</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2.1.3</w:t>
            </w:r>
          </w:p>
        </w:tc>
        <w:tc>
          <w:tcPr>
            <w:tcW w:w="3118" w:type="pct"/>
            <w:shd w:val="clear" w:color="auto" w:fill="auto"/>
            <w:vAlign w:val="center"/>
            <w:hideMark/>
          </w:tcPr>
          <w:p w:rsidR="008E6856" w:rsidRPr="005F463A" w:rsidRDefault="008E6856" w:rsidP="00B36C32">
            <w:pPr>
              <w:pStyle w:val="afffd"/>
            </w:pPr>
            <w:r w:rsidRPr="005F463A">
              <w:t>Протяженность сетей, нуждающихся в замене</w:t>
            </w:r>
          </w:p>
        </w:tc>
        <w:tc>
          <w:tcPr>
            <w:tcW w:w="764" w:type="pct"/>
            <w:shd w:val="clear" w:color="auto" w:fill="auto"/>
            <w:vAlign w:val="center"/>
            <w:hideMark/>
          </w:tcPr>
          <w:p w:rsidR="008E6856" w:rsidRPr="005F463A" w:rsidRDefault="008E6856" w:rsidP="00B36C32">
            <w:pPr>
              <w:pStyle w:val="afffd"/>
            </w:pPr>
            <w:r w:rsidRPr="005F463A">
              <w:t>км</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w:t>
            </w:r>
          </w:p>
        </w:tc>
        <w:tc>
          <w:tcPr>
            <w:tcW w:w="4433" w:type="pct"/>
            <w:gridSpan w:val="3"/>
            <w:shd w:val="clear" w:color="auto" w:fill="auto"/>
            <w:vAlign w:val="center"/>
            <w:hideMark/>
          </w:tcPr>
          <w:p w:rsidR="008E6856" w:rsidRPr="005F463A" w:rsidRDefault="008E6856" w:rsidP="00B36C32">
            <w:pPr>
              <w:pStyle w:val="afffd"/>
            </w:pPr>
            <w:r w:rsidRPr="005F463A">
              <w:t>Показатели качества обслуживания абонентов</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2.2.1</w:t>
            </w:r>
          </w:p>
        </w:tc>
        <w:tc>
          <w:tcPr>
            <w:tcW w:w="3118" w:type="pct"/>
            <w:shd w:val="clear" w:color="auto" w:fill="auto"/>
            <w:vAlign w:val="center"/>
            <w:hideMark/>
          </w:tcPr>
          <w:p w:rsidR="008E6856" w:rsidRPr="005F463A" w:rsidRDefault="008E6856" w:rsidP="00B36C32">
            <w:pPr>
              <w:pStyle w:val="afffd"/>
            </w:pPr>
            <w:r w:rsidRPr="005F463A">
              <w:t>Количество жалоб абонентов на качество тепловой энергии</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2.2.2</w:t>
            </w:r>
          </w:p>
        </w:tc>
        <w:tc>
          <w:tcPr>
            <w:tcW w:w="3118" w:type="pct"/>
            <w:shd w:val="clear" w:color="auto" w:fill="auto"/>
            <w:vAlign w:val="center"/>
            <w:hideMark/>
          </w:tcPr>
          <w:p w:rsidR="008E6856" w:rsidRPr="005F463A" w:rsidRDefault="008E6856" w:rsidP="00B36C32">
            <w:pPr>
              <w:pStyle w:val="afffd"/>
            </w:pPr>
            <w:r w:rsidRPr="005F463A">
              <w:t>Обеспеченность населения централизованным водоснабжением (от численности населения)</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2.2.3</w:t>
            </w:r>
          </w:p>
        </w:tc>
        <w:tc>
          <w:tcPr>
            <w:tcW w:w="3118" w:type="pct"/>
            <w:shd w:val="clear" w:color="auto" w:fill="auto"/>
            <w:vAlign w:val="center"/>
            <w:hideMark/>
          </w:tcPr>
          <w:p w:rsidR="008E6856" w:rsidRPr="005F463A" w:rsidRDefault="008E6856" w:rsidP="00B36C32">
            <w:pPr>
              <w:pStyle w:val="afffd"/>
            </w:pPr>
            <w:r w:rsidRPr="005F463A">
              <w:t>Охват абонентов приборами учета</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w:t>
            </w:r>
          </w:p>
        </w:tc>
        <w:tc>
          <w:tcPr>
            <w:tcW w:w="4433" w:type="pct"/>
            <w:gridSpan w:val="3"/>
            <w:shd w:val="clear" w:color="auto" w:fill="auto"/>
            <w:vAlign w:val="center"/>
            <w:hideMark/>
          </w:tcPr>
          <w:p w:rsidR="008E6856" w:rsidRPr="005F463A" w:rsidRDefault="008E6856" w:rsidP="00B36C32">
            <w:pPr>
              <w:pStyle w:val="afffd"/>
            </w:pPr>
            <w:r w:rsidRPr="005F463A">
              <w:t>Водоотведение</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w:t>
            </w:r>
          </w:p>
        </w:tc>
        <w:tc>
          <w:tcPr>
            <w:tcW w:w="4433" w:type="pct"/>
            <w:gridSpan w:val="3"/>
            <w:shd w:val="clear" w:color="auto" w:fill="auto"/>
            <w:vAlign w:val="center"/>
            <w:hideMark/>
          </w:tcPr>
          <w:p w:rsidR="008E6856" w:rsidRPr="005F463A" w:rsidRDefault="008E6856" w:rsidP="00B36C32">
            <w:pPr>
              <w:pStyle w:val="afffd"/>
            </w:pPr>
            <w:r w:rsidRPr="005F463A">
              <w:t>Показатели надежности и бесперебойности снабжения услугой</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2.1. 1</w:t>
            </w:r>
          </w:p>
        </w:tc>
        <w:tc>
          <w:tcPr>
            <w:tcW w:w="3118" w:type="pct"/>
            <w:shd w:val="clear" w:color="auto" w:fill="auto"/>
            <w:vAlign w:val="center"/>
            <w:hideMark/>
          </w:tcPr>
          <w:p w:rsidR="008E6856" w:rsidRPr="005F463A" w:rsidRDefault="008E6856" w:rsidP="00B36C32">
            <w:pPr>
              <w:pStyle w:val="afffd"/>
            </w:pPr>
            <w:r w:rsidRPr="005F463A">
              <w:t>Аварийность (с учетом повреждения оборудования)</w:t>
            </w:r>
          </w:p>
        </w:tc>
        <w:tc>
          <w:tcPr>
            <w:tcW w:w="764" w:type="pct"/>
            <w:shd w:val="clear" w:color="auto" w:fill="auto"/>
            <w:vAlign w:val="center"/>
            <w:hideMark/>
          </w:tcPr>
          <w:p w:rsidR="008E6856" w:rsidRPr="005F463A" w:rsidRDefault="008E6856" w:rsidP="00B36C32">
            <w:pPr>
              <w:pStyle w:val="afffd"/>
            </w:pPr>
            <w:r w:rsidRPr="005F463A">
              <w:t>Ед./км</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2.1.2</w:t>
            </w:r>
          </w:p>
        </w:tc>
        <w:tc>
          <w:tcPr>
            <w:tcW w:w="3118" w:type="pct"/>
            <w:shd w:val="clear" w:color="auto" w:fill="auto"/>
            <w:vAlign w:val="center"/>
            <w:hideMark/>
          </w:tcPr>
          <w:p w:rsidR="008E6856" w:rsidRPr="005F463A" w:rsidRDefault="008E6856" w:rsidP="00B36C32">
            <w:pPr>
              <w:pStyle w:val="afffd"/>
            </w:pPr>
            <w:r w:rsidRPr="005F463A">
              <w:t>Износ сетей</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2.1.3</w:t>
            </w:r>
          </w:p>
        </w:tc>
        <w:tc>
          <w:tcPr>
            <w:tcW w:w="3118" w:type="pct"/>
            <w:shd w:val="clear" w:color="auto" w:fill="auto"/>
            <w:vAlign w:val="center"/>
            <w:hideMark/>
          </w:tcPr>
          <w:p w:rsidR="008E6856" w:rsidRPr="005F463A" w:rsidRDefault="008E6856" w:rsidP="00B36C32">
            <w:pPr>
              <w:pStyle w:val="afffd"/>
            </w:pPr>
            <w:r w:rsidRPr="005F463A">
              <w:t>Протяженность сетей, нуждающихся в замене</w:t>
            </w:r>
          </w:p>
        </w:tc>
        <w:tc>
          <w:tcPr>
            <w:tcW w:w="764" w:type="pct"/>
            <w:shd w:val="clear" w:color="auto" w:fill="auto"/>
            <w:vAlign w:val="center"/>
            <w:hideMark/>
          </w:tcPr>
          <w:p w:rsidR="008E6856" w:rsidRPr="005F463A" w:rsidRDefault="008E6856" w:rsidP="00B36C32">
            <w:pPr>
              <w:pStyle w:val="afffd"/>
            </w:pPr>
            <w:r w:rsidRPr="005F463A">
              <w:t>км</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w:t>
            </w:r>
          </w:p>
        </w:tc>
        <w:tc>
          <w:tcPr>
            <w:tcW w:w="4433" w:type="pct"/>
            <w:gridSpan w:val="3"/>
            <w:shd w:val="clear" w:color="auto" w:fill="auto"/>
            <w:vAlign w:val="center"/>
            <w:hideMark/>
          </w:tcPr>
          <w:p w:rsidR="008E6856" w:rsidRPr="005F463A" w:rsidRDefault="008E6856" w:rsidP="00B36C32">
            <w:pPr>
              <w:pStyle w:val="afffd"/>
            </w:pPr>
            <w:r w:rsidRPr="005F463A">
              <w:t>Показатели качества обслуживания абонентов</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2.2.1</w:t>
            </w:r>
          </w:p>
        </w:tc>
        <w:tc>
          <w:tcPr>
            <w:tcW w:w="3118" w:type="pct"/>
            <w:shd w:val="clear" w:color="auto" w:fill="auto"/>
            <w:vAlign w:val="center"/>
            <w:hideMark/>
          </w:tcPr>
          <w:p w:rsidR="008E6856" w:rsidRPr="005F463A" w:rsidRDefault="008E6856" w:rsidP="00B36C32">
            <w:pPr>
              <w:pStyle w:val="afffd"/>
            </w:pPr>
            <w:r w:rsidRPr="005F463A">
              <w:t>Количество жалоб абонентов на качество тепловой энергии</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0</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2.2.2</w:t>
            </w:r>
          </w:p>
        </w:tc>
        <w:tc>
          <w:tcPr>
            <w:tcW w:w="3118" w:type="pct"/>
            <w:shd w:val="clear" w:color="auto" w:fill="auto"/>
            <w:vAlign w:val="center"/>
            <w:hideMark/>
          </w:tcPr>
          <w:p w:rsidR="008E6856" w:rsidRPr="005F463A" w:rsidRDefault="008E6856" w:rsidP="00B36C32">
            <w:pPr>
              <w:pStyle w:val="afffd"/>
            </w:pPr>
            <w:r w:rsidRPr="005F463A">
              <w:t>Обеспеченность населения централизованным водоотведением (от численности населения)</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2.2.3</w:t>
            </w:r>
          </w:p>
        </w:tc>
        <w:tc>
          <w:tcPr>
            <w:tcW w:w="3118" w:type="pct"/>
            <w:shd w:val="clear" w:color="auto" w:fill="auto"/>
            <w:vAlign w:val="center"/>
            <w:hideMark/>
          </w:tcPr>
          <w:p w:rsidR="008E6856" w:rsidRPr="005F463A" w:rsidRDefault="008E6856" w:rsidP="00B36C32">
            <w:pPr>
              <w:pStyle w:val="afffd"/>
            </w:pPr>
            <w:r w:rsidRPr="005F463A">
              <w:t>Охват абонентов приборами учета</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w:t>
            </w:r>
          </w:p>
        </w:tc>
        <w:tc>
          <w:tcPr>
            <w:tcW w:w="4433" w:type="pct"/>
            <w:gridSpan w:val="3"/>
            <w:shd w:val="clear" w:color="auto" w:fill="auto"/>
            <w:vAlign w:val="center"/>
            <w:hideMark/>
          </w:tcPr>
          <w:p w:rsidR="008E6856" w:rsidRPr="005F463A" w:rsidRDefault="008E6856" w:rsidP="00B36C32">
            <w:pPr>
              <w:pStyle w:val="afffd"/>
            </w:pPr>
            <w:r w:rsidRPr="005F463A">
              <w:t>Система утилизации, обезвреживания и захоронения ТКО</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6.1</w:t>
            </w:r>
          </w:p>
        </w:tc>
        <w:tc>
          <w:tcPr>
            <w:tcW w:w="4433" w:type="pct"/>
            <w:gridSpan w:val="3"/>
            <w:shd w:val="clear" w:color="auto" w:fill="auto"/>
            <w:vAlign w:val="center"/>
            <w:hideMark/>
          </w:tcPr>
          <w:p w:rsidR="008E6856" w:rsidRPr="005F463A" w:rsidRDefault="008E6856" w:rsidP="00B36C32">
            <w:pPr>
              <w:pStyle w:val="afffd"/>
            </w:pPr>
            <w:r w:rsidRPr="005F463A">
              <w:t>Показатели надежности и бесперебойности снабжения услугой</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6.1.1</w:t>
            </w:r>
          </w:p>
        </w:tc>
        <w:tc>
          <w:tcPr>
            <w:tcW w:w="3118" w:type="pct"/>
            <w:shd w:val="clear" w:color="auto" w:fill="auto"/>
            <w:vAlign w:val="center"/>
            <w:hideMark/>
          </w:tcPr>
          <w:p w:rsidR="008E6856" w:rsidRPr="005F463A" w:rsidRDefault="008E6856" w:rsidP="00B36C32">
            <w:pPr>
              <w:pStyle w:val="afffd"/>
            </w:pPr>
            <w:r w:rsidRPr="005F463A">
              <w:t>Уровень износа парка специальной техники, используемой на полигонах и свалках</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lastRenderedPageBreak/>
              <w:t>6.2</w:t>
            </w:r>
          </w:p>
        </w:tc>
        <w:tc>
          <w:tcPr>
            <w:tcW w:w="4433" w:type="pct"/>
            <w:gridSpan w:val="3"/>
            <w:shd w:val="clear" w:color="auto" w:fill="auto"/>
            <w:vAlign w:val="center"/>
            <w:hideMark/>
          </w:tcPr>
          <w:p w:rsidR="008E6856" w:rsidRPr="005F463A" w:rsidRDefault="008E6856" w:rsidP="00B36C32">
            <w:pPr>
              <w:pStyle w:val="afffd"/>
            </w:pPr>
            <w:r w:rsidRPr="005F463A">
              <w:t>Показатели Качества обслуживания абонентов</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6.2.1</w:t>
            </w:r>
          </w:p>
        </w:tc>
        <w:tc>
          <w:tcPr>
            <w:tcW w:w="3118" w:type="pct"/>
            <w:shd w:val="clear" w:color="auto" w:fill="auto"/>
            <w:vAlign w:val="center"/>
            <w:hideMark/>
          </w:tcPr>
          <w:p w:rsidR="008E6856" w:rsidRPr="005F463A" w:rsidRDefault="008E6856" w:rsidP="00B36C32">
            <w:pPr>
              <w:pStyle w:val="afffd"/>
            </w:pPr>
            <w:r w:rsidRPr="005F463A">
              <w:t>Количество жалоб абонентов на качество услуг</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6.2.2</w:t>
            </w:r>
          </w:p>
        </w:tc>
        <w:tc>
          <w:tcPr>
            <w:tcW w:w="3118" w:type="pct"/>
            <w:shd w:val="clear" w:color="auto" w:fill="auto"/>
            <w:vAlign w:val="center"/>
            <w:hideMark/>
          </w:tcPr>
          <w:p w:rsidR="008E6856" w:rsidRPr="005F463A" w:rsidRDefault="008E6856" w:rsidP="00B36C32">
            <w:pPr>
              <w:pStyle w:val="afffd"/>
            </w:pPr>
            <w:r w:rsidRPr="005F463A">
              <w:t>Обеспеченность населения централизованным сбором ТКО (от численности населения)</w:t>
            </w:r>
          </w:p>
        </w:tc>
        <w:tc>
          <w:tcPr>
            <w:tcW w:w="764" w:type="pct"/>
            <w:shd w:val="clear" w:color="auto" w:fill="auto"/>
            <w:vAlign w:val="center"/>
            <w:hideMark/>
          </w:tcPr>
          <w:p w:rsidR="008E6856" w:rsidRPr="005F463A" w:rsidRDefault="008E6856" w:rsidP="00B36C32">
            <w:pPr>
              <w:pStyle w:val="afffd"/>
            </w:pPr>
            <w:r w:rsidRPr="005F463A">
              <w:t>%</w:t>
            </w:r>
          </w:p>
        </w:tc>
        <w:tc>
          <w:tcPr>
            <w:tcW w:w="551" w:type="pct"/>
            <w:shd w:val="clear" w:color="auto" w:fill="auto"/>
            <w:vAlign w:val="center"/>
            <w:hideMark/>
          </w:tcPr>
          <w:p w:rsidR="008E6856" w:rsidRPr="005F463A" w:rsidRDefault="008E6856" w:rsidP="00B36C32">
            <w:pPr>
              <w:pStyle w:val="afffd"/>
            </w:pPr>
            <w:r w:rsidRPr="005F463A">
              <w:t>-</w:t>
            </w:r>
          </w:p>
        </w:tc>
      </w:tr>
      <w:tr w:rsidR="008E6856" w:rsidRPr="005F463A" w:rsidTr="00B36C32">
        <w:trPr>
          <w:trHeight w:val="20"/>
        </w:trPr>
        <w:tc>
          <w:tcPr>
            <w:tcW w:w="567" w:type="pct"/>
            <w:shd w:val="clear" w:color="auto" w:fill="auto"/>
            <w:noWrap/>
            <w:vAlign w:val="bottom"/>
            <w:hideMark/>
          </w:tcPr>
          <w:p w:rsidR="008E6856" w:rsidRPr="005F463A" w:rsidRDefault="008E6856" w:rsidP="00B36C32">
            <w:pPr>
              <w:pStyle w:val="afffd"/>
              <w:rPr>
                <w:rFonts w:ascii="Calibri" w:hAnsi="Calibri" w:cs="Calibri"/>
              </w:rPr>
            </w:pPr>
            <w:r w:rsidRPr="005F463A">
              <w:rPr>
                <w:rFonts w:ascii="Calibri" w:hAnsi="Calibri" w:cs="Calibri"/>
              </w:rPr>
              <w:t>6.2.3</w:t>
            </w:r>
          </w:p>
        </w:tc>
        <w:tc>
          <w:tcPr>
            <w:tcW w:w="3118" w:type="pct"/>
            <w:shd w:val="clear" w:color="auto" w:fill="auto"/>
            <w:vAlign w:val="center"/>
            <w:hideMark/>
          </w:tcPr>
          <w:p w:rsidR="008E6856" w:rsidRPr="005F463A" w:rsidRDefault="008E6856" w:rsidP="00B36C32">
            <w:pPr>
              <w:pStyle w:val="afffd"/>
            </w:pPr>
            <w:r w:rsidRPr="005F463A">
              <w:t>Количество несанкционированных свалок</w:t>
            </w:r>
          </w:p>
        </w:tc>
        <w:tc>
          <w:tcPr>
            <w:tcW w:w="764" w:type="pct"/>
            <w:shd w:val="clear" w:color="auto" w:fill="auto"/>
            <w:vAlign w:val="center"/>
            <w:hideMark/>
          </w:tcPr>
          <w:p w:rsidR="008E6856" w:rsidRPr="005F463A" w:rsidRDefault="008E6856" w:rsidP="00B36C32">
            <w:pPr>
              <w:pStyle w:val="afffd"/>
            </w:pPr>
            <w:r w:rsidRPr="005F463A">
              <w:t>ед</w:t>
            </w:r>
          </w:p>
        </w:tc>
        <w:tc>
          <w:tcPr>
            <w:tcW w:w="551" w:type="pct"/>
            <w:shd w:val="clear" w:color="auto" w:fill="auto"/>
            <w:vAlign w:val="center"/>
            <w:hideMark/>
          </w:tcPr>
          <w:p w:rsidR="008E6856" w:rsidRPr="005F463A" w:rsidRDefault="008E6856" w:rsidP="00B36C32">
            <w:pPr>
              <w:pStyle w:val="afffd"/>
            </w:pPr>
            <w:r w:rsidRPr="005F463A">
              <w:t>-</w:t>
            </w:r>
          </w:p>
        </w:tc>
      </w:tr>
    </w:tbl>
    <w:p w:rsidR="008E6856" w:rsidRPr="005F463A" w:rsidRDefault="008E6856" w:rsidP="008E6856">
      <w:pPr>
        <w:pStyle w:val="aff7"/>
        <w:rPr>
          <w:sz w:val="28"/>
        </w:rPr>
      </w:pP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rPr>
          <w:sz w:val="28"/>
          <w:szCs w:val="28"/>
        </w:rPr>
      </w:pPr>
      <w:bookmarkStart w:id="75" w:name="_Toc412029692"/>
      <w:bookmarkStart w:id="76" w:name="_Toc419731056"/>
      <w:bookmarkStart w:id="77" w:name="_Toc25194452"/>
      <w:r w:rsidRPr="005F463A">
        <w:rPr>
          <w:sz w:val="28"/>
          <w:szCs w:val="28"/>
        </w:rPr>
        <w:lastRenderedPageBreak/>
        <w:t>ПРОГРАММА ИНВЕСТИЦИОННЫХ ПРОЕКТОВ, ОБЕСПЕЧИВАЮЩИХ ДОСТИЖЕНИЕ ЦЕЛЕВЫХ ПОКАЗАТЕЛЕЙ</w:t>
      </w:r>
      <w:bookmarkEnd w:id="75"/>
      <w:bookmarkEnd w:id="76"/>
      <w:bookmarkEnd w:id="77"/>
      <w:r w:rsidRPr="005F463A">
        <w:rPr>
          <w:sz w:val="28"/>
          <w:szCs w:val="28"/>
        </w:rPr>
        <w:t xml:space="preserve"> </w:t>
      </w:r>
    </w:p>
    <w:p w:rsidR="008E6856" w:rsidRPr="005F463A" w:rsidRDefault="008E6856" w:rsidP="008E6856">
      <w:pPr>
        <w:pStyle w:val="aff7"/>
        <w:spacing w:after="0"/>
        <w:rPr>
          <w:sz w:val="28"/>
        </w:rPr>
      </w:pPr>
      <w:r w:rsidRPr="005F463A">
        <w:rPr>
          <w:sz w:val="28"/>
        </w:rPr>
        <w:t xml:space="preserve">Общая программа инвестиционных проектов включает: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инвестиционных проектов в электроснабжении;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инвестиционных проектов в теплоснабжении;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инвестиционных проектов в водоснабжении;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инвестиционных проектов в водоотведении;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инвестиционных проектов в сборе и утилизации (захоронении) ТКО; </w:t>
      </w:r>
    </w:p>
    <w:p w:rsidR="008E6856" w:rsidRPr="005F463A" w:rsidRDefault="008E6856" w:rsidP="008E6856">
      <w:pPr>
        <w:pStyle w:val="aff7"/>
        <w:numPr>
          <w:ilvl w:val="0"/>
          <w:numId w:val="42"/>
        </w:numPr>
        <w:spacing w:after="0"/>
        <w:ind w:left="993"/>
        <w:rPr>
          <w:sz w:val="28"/>
        </w:rPr>
      </w:pPr>
      <w:r w:rsidRPr="005F463A">
        <w:rPr>
          <w:sz w:val="28"/>
        </w:rPr>
        <w:t xml:space="preserve">программу реализации ресурсосберегающих проектов у потребителей; </w:t>
      </w:r>
    </w:p>
    <w:p w:rsidR="008E6856" w:rsidRPr="005F463A" w:rsidRDefault="008E6856" w:rsidP="008E6856">
      <w:pPr>
        <w:pStyle w:val="aff7"/>
        <w:numPr>
          <w:ilvl w:val="0"/>
          <w:numId w:val="42"/>
        </w:numPr>
        <w:ind w:left="993"/>
        <w:rPr>
          <w:sz w:val="28"/>
        </w:rPr>
      </w:pPr>
      <w:r w:rsidRPr="005F463A">
        <w:rPr>
          <w:sz w:val="28"/>
        </w:rPr>
        <w:t xml:space="preserve">программу установки приборов учета у потребителей. </w:t>
      </w:r>
    </w:p>
    <w:p w:rsidR="008E6856" w:rsidRPr="005F463A" w:rsidRDefault="008E6856" w:rsidP="008E6856">
      <w:pPr>
        <w:pStyle w:val="aff7"/>
        <w:rPr>
          <w:sz w:val="28"/>
        </w:rPr>
      </w:pPr>
      <w:r w:rsidRPr="005F463A">
        <w:rPr>
          <w:sz w:val="28"/>
        </w:rPr>
        <w:t>Общая программа инвестиционных проектов Аршановского сельсовета до 2030 года (тыс. руб.) представлена в таблице 7.1.</w:t>
      </w:r>
    </w:p>
    <w:p w:rsidR="008E6856" w:rsidRPr="005F463A" w:rsidRDefault="008E6856" w:rsidP="008E6856">
      <w:pPr>
        <w:pStyle w:val="aff7"/>
        <w:rPr>
          <w:sz w:val="28"/>
        </w:rPr>
        <w:sectPr w:rsidR="008E6856" w:rsidRPr="005F463A" w:rsidSect="003F7498">
          <w:type w:val="continuous"/>
          <w:pgSz w:w="11905" w:h="16838" w:code="9"/>
          <w:pgMar w:top="1134" w:right="850" w:bottom="1134" w:left="1701" w:header="0" w:footer="0" w:gutter="0"/>
          <w:cols w:space="720"/>
          <w:titlePg/>
          <w:docGrid w:linePitch="381"/>
        </w:sectPr>
      </w:pPr>
    </w:p>
    <w:p w:rsidR="008E6856" w:rsidRPr="005F463A" w:rsidRDefault="008E6856" w:rsidP="008E6856">
      <w:pPr>
        <w:pStyle w:val="aff7"/>
        <w:ind w:firstLine="0"/>
        <w:rPr>
          <w:sz w:val="28"/>
        </w:rPr>
      </w:pPr>
      <w:r w:rsidRPr="005F463A">
        <w:rPr>
          <w:sz w:val="28"/>
        </w:rPr>
        <w:lastRenderedPageBreak/>
        <w:t>Общая программа инвестиционных проектов Аршановского сельсовета  Таблица 7.1</w:t>
      </w:r>
    </w:p>
    <w:p w:rsidR="008E6856" w:rsidRPr="005F463A" w:rsidRDefault="008E6856" w:rsidP="008E6856">
      <w:pPr>
        <w:rPr>
          <w:sz w:val="28"/>
          <w:szCs w:val="28"/>
        </w:rPr>
      </w:pPr>
    </w:p>
    <w:tbl>
      <w:tblPr>
        <w:tblW w:w="5000" w:type="pct"/>
        <w:tblLook w:val="04A0" w:firstRow="1" w:lastRow="0" w:firstColumn="1" w:lastColumn="0" w:noHBand="0" w:noVBand="1"/>
      </w:tblPr>
      <w:tblGrid>
        <w:gridCol w:w="7314"/>
        <w:gridCol w:w="455"/>
        <w:gridCol w:w="375"/>
        <w:gridCol w:w="536"/>
        <w:gridCol w:w="536"/>
        <w:gridCol w:w="456"/>
        <w:gridCol w:w="456"/>
        <w:gridCol w:w="456"/>
        <w:gridCol w:w="536"/>
        <w:gridCol w:w="536"/>
        <w:gridCol w:w="536"/>
        <w:gridCol w:w="375"/>
        <w:gridCol w:w="375"/>
        <w:gridCol w:w="1561"/>
      </w:tblGrid>
      <w:tr w:rsidR="008E6856" w:rsidRPr="005F463A" w:rsidTr="00B36C32">
        <w:trPr>
          <w:trHeight w:val="20"/>
          <w:tblHeader/>
        </w:trPr>
        <w:tc>
          <w:tcPr>
            <w:tcW w:w="2303"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Наименование</w:t>
            </w:r>
          </w:p>
        </w:tc>
        <w:tc>
          <w:tcPr>
            <w:tcW w:w="2697" w:type="pct"/>
            <w:gridSpan w:val="13"/>
            <w:tcBorders>
              <w:top w:val="single" w:sz="4" w:space="0" w:color="auto"/>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Инвестиции на реализацию Программы, тыс. руб.</w:t>
            </w:r>
          </w:p>
        </w:tc>
      </w:tr>
      <w:tr w:rsidR="008E6856" w:rsidRPr="005F463A" w:rsidTr="00B36C32">
        <w:trPr>
          <w:trHeight w:val="20"/>
          <w:tblHeader/>
        </w:trPr>
        <w:tc>
          <w:tcPr>
            <w:tcW w:w="2303" w:type="pct"/>
            <w:vMerge/>
            <w:tcBorders>
              <w:top w:val="single" w:sz="4" w:space="0" w:color="auto"/>
              <w:left w:val="single" w:sz="4" w:space="0" w:color="auto"/>
              <w:bottom w:val="single" w:sz="4" w:space="0" w:color="auto"/>
              <w:right w:val="single" w:sz="4" w:space="0" w:color="auto"/>
            </w:tcBorders>
            <w:vAlign w:val="center"/>
            <w:hideMark/>
          </w:tcPr>
          <w:p w:rsidR="008E6856" w:rsidRPr="005F463A" w:rsidRDefault="008E6856" w:rsidP="00B36C32">
            <w:pPr>
              <w:pStyle w:val="afffd"/>
              <w:ind w:left="-113" w:right="-113"/>
              <w:rPr>
                <w:sz w:val="18"/>
                <w:szCs w:val="18"/>
              </w:rPr>
            </w:pPr>
          </w:p>
        </w:tc>
        <w:tc>
          <w:tcPr>
            <w:tcW w:w="211"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Итого</w:t>
            </w:r>
          </w:p>
        </w:tc>
        <w:tc>
          <w:tcPr>
            <w:tcW w:w="162"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2020 год</w:t>
            </w:r>
          </w:p>
        </w:tc>
        <w:tc>
          <w:tcPr>
            <w:tcW w:w="203"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2021 год</w:t>
            </w:r>
          </w:p>
        </w:tc>
        <w:tc>
          <w:tcPr>
            <w:tcW w:w="197"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2022 год</w:t>
            </w:r>
          </w:p>
        </w:tc>
        <w:tc>
          <w:tcPr>
            <w:tcW w:w="195"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2023 год</w:t>
            </w:r>
          </w:p>
        </w:tc>
        <w:tc>
          <w:tcPr>
            <w:tcW w:w="170"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2024 год</w:t>
            </w:r>
          </w:p>
        </w:tc>
        <w:tc>
          <w:tcPr>
            <w:tcW w:w="172"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2025 год</w:t>
            </w:r>
          </w:p>
        </w:tc>
        <w:tc>
          <w:tcPr>
            <w:tcW w:w="193"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2026 год</w:t>
            </w:r>
          </w:p>
        </w:tc>
        <w:tc>
          <w:tcPr>
            <w:tcW w:w="193"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2027 год</w:t>
            </w:r>
          </w:p>
        </w:tc>
        <w:tc>
          <w:tcPr>
            <w:tcW w:w="193"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2028 год</w:t>
            </w:r>
          </w:p>
        </w:tc>
        <w:tc>
          <w:tcPr>
            <w:tcW w:w="160"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2029 год</w:t>
            </w:r>
          </w:p>
        </w:tc>
        <w:tc>
          <w:tcPr>
            <w:tcW w:w="156"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2030 год</w:t>
            </w:r>
          </w:p>
        </w:tc>
        <w:tc>
          <w:tcPr>
            <w:tcW w:w="491" w:type="pct"/>
            <w:tcBorders>
              <w:top w:val="nil"/>
              <w:left w:val="nil"/>
              <w:bottom w:val="single" w:sz="4" w:space="0" w:color="auto"/>
              <w:right w:val="single" w:sz="4" w:space="0" w:color="auto"/>
            </w:tcBorders>
            <w:shd w:val="clear" w:color="000000" w:fill="F2F2F2"/>
            <w:vAlign w:val="center"/>
            <w:hideMark/>
          </w:tcPr>
          <w:p w:rsidR="008E6856" w:rsidRPr="005F463A" w:rsidRDefault="008E6856" w:rsidP="00B36C32">
            <w:pPr>
              <w:pStyle w:val="afffd"/>
              <w:ind w:left="-113" w:right="-113"/>
              <w:rPr>
                <w:sz w:val="18"/>
                <w:szCs w:val="18"/>
              </w:rPr>
            </w:pPr>
            <w:r w:rsidRPr="005F463A">
              <w:rPr>
                <w:sz w:val="18"/>
                <w:szCs w:val="18"/>
              </w:rPr>
              <w:t>Наименование программы, подпрограммы, предусматривающих реализацию мероприятия</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электроснабжении</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Инженерно-техническая оптимизация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энергетического аудита организаций, осуществляющих производство и (или) транспортировку электрической энергии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2: Перспективное планирование развития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xml:space="preserve">Разработка электронной перспективной схемы электроснабжения муниципального образования </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3: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реконструкция ВЛ 110 кВ ПС «Лукьяновка» - ПС «Райково» на территории сельсовета (замена проводов);</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ГЕНЕРАЛЬНЫЙ ПЛАН</w:t>
            </w:r>
            <w:r w:rsidRPr="005F463A">
              <w:rPr>
                <w:i/>
                <w:sz w:val="18"/>
                <w:szCs w:val="18"/>
              </w:rPr>
              <w:br/>
              <w:t>АРШАНОВСКОГО СЕЛЬСОВЕТА</w:t>
            </w:r>
            <w:r w:rsidRPr="005F463A">
              <w:rPr>
                <w:i/>
                <w:sz w:val="18"/>
                <w:szCs w:val="18"/>
              </w:rPr>
              <w:br/>
              <w:t>АЛТАЙСКОГО РАЙОНА</w:t>
            </w:r>
            <w:r w:rsidRPr="005F463A">
              <w:rPr>
                <w:i/>
                <w:sz w:val="18"/>
                <w:szCs w:val="18"/>
              </w:rPr>
              <w:br/>
              <w:t>РЕСПУБЛИКИ ХАКАСИЯ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строительство второй ВЛ 500 кВ ПС «Алюминиевая» - ПС «Абаканская».</w:t>
            </w:r>
          </w:p>
        </w:tc>
        <w:tc>
          <w:tcPr>
            <w:tcW w:w="211"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000000" w:fill="FFFFFF"/>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000000" w:fill="FFFFFF"/>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000000" w:fill="FFFFFF"/>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i/>
                <w:sz w:val="18"/>
                <w:szCs w:val="18"/>
              </w:rPr>
            </w:pP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4: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инвестиционных программ электроснабжающей организации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инвестиционных проектов в электроснабжении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850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теплоснабжении</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Инженерно-техническая оптимизация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энергетического аудита организаций, осуществляющих производство и (или) транспортировку тепловой энергии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lastRenderedPageBreak/>
              <w:t>Задача 2: Перспективное планирование развития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xml:space="preserve">Актуализация электронной перспективной схемы теплоснабжения муниципального образования </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3: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Строительство участка тепловой сети ТК-1/1  - Спортивный зал</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924,05</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nil"/>
              <w:right w:val="nil"/>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924,046</w:t>
            </w:r>
          </w:p>
        </w:tc>
        <w:tc>
          <w:tcPr>
            <w:tcW w:w="195" w:type="pct"/>
            <w:tcBorders>
              <w:top w:val="nil"/>
              <w:left w:val="single" w:sz="4" w:space="0" w:color="auto"/>
              <w:bottom w:val="single" w:sz="4" w:space="0" w:color="auto"/>
              <w:right w:val="single" w:sz="4" w:space="0" w:color="auto"/>
            </w:tcBorders>
            <w:shd w:val="clear" w:color="000000" w:fill="FFFFFF"/>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СХЕМА ТЕПЛОСНАБЖЕНИЯ</w:t>
            </w:r>
            <w:r w:rsidRPr="005F463A">
              <w:rPr>
                <w:sz w:val="18"/>
                <w:szCs w:val="18"/>
              </w:rPr>
              <w:br/>
              <w:t>АРШАНОВСКОГО СЕЛЬСОВЕТА</w:t>
            </w:r>
            <w:r w:rsidRPr="005F463A">
              <w:rPr>
                <w:sz w:val="18"/>
                <w:szCs w:val="18"/>
              </w:rPr>
              <w:br/>
              <w:t>АЛТАЙСКОГО РАЙОНА</w:t>
            </w:r>
            <w:r w:rsidRPr="005F463A">
              <w:rPr>
                <w:sz w:val="18"/>
                <w:szCs w:val="18"/>
              </w:rPr>
              <w:br/>
              <w:t>РЕСПУБЛИКИ ХАКАСИЯ</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4: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инвестиционных программ теплоснабжающей организации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инвестиционных проектов в теплоснабжении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1 774,05</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100,00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1 524,05</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150,00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0,00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газоснабжении</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Инженерно-техническая оптимизация коммунальных систем</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2: Перспективное планирование развития коммунальных систем</w:t>
            </w:r>
          </w:p>
        </w:tc>
      </w:tr>
      <w:tr w:rsidR="008E6856" w:rsidRPr="005F463A" w:rsidTr="00B36C32">
        <w:trPr>
          <w:trHeight w:val="20"/>
        </w:trPr>
        <w:tc>
          <w:tcPr>
            <w:tcW w:w="5000" w:type="pct"/>
            <w:gridSpan w:val="14"/>
            <w:tcBorders>
              <w:top w:val="single" w:sz="4" w:space="0" w:color="auto"/>
              <w:left w:val="single" w:sz="4" w:space="0" w:color="auto"/>
              <w:bottom w:val="single" w:sz="4" w:space="0" w:color="000000"/>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3: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nil"/>
              <w:left w:val="single" w:sz="4" w:space="0" w:color="auto"/>
              <w:bottom w:val="nil"/>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Сроительство сетей газоснабжения в с. Аршаново общей протяженностью 13,19 км от проектируемого ГРПШ (0,08 км в юго-восточном направлении от с. Аршанов</w:t>
            </w:r>
            <w:r w:rsidRPr="005F463A">
              <w:rPr>
                <w:sz w:val="18"/>
                <w:szCs w:val="18"/>
                <w:lang w:val="ru-RU"/>
              </w:rPr>
              <w:t>о</w:t>
            </w:r>
            <w:r w:rsidRPr="005F463A">
              <w:rPr>
                <w:sz w:val="18"/>
                <w:szCs w:val="18"/>
              </w:rPr>
              <w:t>)</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r>
      <w:tr w:rsidR="008E6856" w:rsidRPr="005F463A" w:rsidTr="00B36C32">
        <w:trPr>
          <w:trHeight w:val="20"/>
        </w:trPr>
        <w:tc>
          <w:tcPr>
            <w:tcW w:w="2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магистрального газопровода от Новомихайловского месторождения общей протяженностью на территории сельсовета в 20,71 км</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4: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xml:space="preserve">Итого по Программе инвестиционных проектов </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водоснабжении</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Инженерно-техническая оптимизация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энергетического аудита организаций, осуществляющих производство и (или) транспортировку воды</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2: Перспективное планирование развития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Актуализация электронной перспективной схемы водоснабжения и водоотведения муниципального образования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000000"/>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lastRenderedPageBreak/>
              <w:t>Задача 3: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Строительство новых скважин (новый водозабор) глубиной 30м. 1 шт. Строительство павильонов над скважинами</w:t>
            </w:r>
          </w:p>
        </w:tc>
        <w:tc>
          <w:tcPr>
            <w:tcW w:w="2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6 379</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3189,5</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3189,5</w:t>
            </w:r>
          </w:p>
        </w:tc>
        <w:tc>
          <w:tcPr>
            <w:tcW w:w="195"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"Схема водоснабжения и водоотведения" Республика Хакасия, Алтайский район, с. Аршаново»</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Реконструкция существующей скважины.</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1 080</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540</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540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Установка новых насосов в скважины. Производительность – 10 м3/ч (4 шт.)</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721</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360,5</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360,5</w:t>
            </w:r>
          </w:p>
        </w:tc>
        <w:tc>
          <w:tcPr>
            <w:tcW w:w="195"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Строительство новых водопроводных очистных сооружений на 245 м3/сут с системой доочистки и УФО</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26 806</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13403</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13403</w:t>
            </w:r>
          </w:p>
        </w:tc>
        <w:tc>
          <w:tcPr>
            <w:tcW w:w="195"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Реконструкция существующих сетей водопровода (1022 метров)</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3 577</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1788,5</w:t>
            </w:r>
          </w:p>
        </w:tc>
        <w:tc>
          <w:tcPr>
            <w:tcW w:w="170"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1788,5</w:t>
            </w:r>
          </w:p>
        </w:tc>
        <w:tc>
          <w:tcPr>
            <w:tcW w:w="172"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Новое строительство сетей водопровода Ø25-150 мм (8013 метров)</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25 642</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12821</w:t>
            </w:r>
          </w:p>
        </w:tc>
        <w:tc>
          <w:tcPr>
            <w:tcW w:w="17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12821</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Строительство насосной станции 2-го подъема производительностью 245 м3/сут</w:t>
            </w:r>
          </w:p>
        </w:tc>
        <w:tc>
          <w:tcPr>
            <w:tcW w:w="211"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14 380</w:t>
            </w:r>
          </w:p>
        </w:tc>
        <w:tc>
          <w:tcPr>
            <w:tcW w:w="162" w:type="pct"/>
            <w:tcBorders>
              <w:top w:val="nil"/>
              <w:left w:val="single" w:sz="4" w:space="0" w:color="auto"/>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4793,33</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4793,33</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4793,33</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5000" w:type="pct"/>
            <w:gridSpan w:val="14"/>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4: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инвестиционных программ организацией коммунального комплекса, осуществляющей услуги в сфере водоснабжения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инвестиционных проектов в водоснабжении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79 385</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17 593</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18 043</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1 939</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14 610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12 821</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4 793</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4 793</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4 793</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водоотведении</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Перспективное планирование развития коммунальных систем</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2: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Новое строительство сетей бытовой канализации (8513 метров)</w:t>
            </w:r>
          </w:p>
        </w:tc>
        <w:tc>
          <w:tcPr>
            <w:tcW w:w="211" w:type="pct"/>
            <w:tcBorders>
              <w:top w:val="single" w:sz="8" w:space="0" w:color="auto"/>
              <w:left w:val="nil"/>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28 093</w:t>
            </w:r>
          </w:p>
        </w:tc>
        <w:tc>
          <w:tcPr>
            <w:tcW w:w="162"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14046,5</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14046,5</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491" w:type="pct"/>
            <w:vMerge w:val="restart"/>
            <w:tcBorders>
              <w:top w:val="nil"/>
              <w:left w:val="single" w:sz="4" w:space="0" w:color="auto"/>
              <w:bottom w:val="single" w:sz="4" w:space="0" w:color="000000"/>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"Схема водоснабжения и водоотведения" Республика Хакасия, Алтайский район, с. Аршаново»</w:t>
            </w:r>
          </w:p>
        </w:tc>
      </w:tr>
      <w:tr w:rsidR="008E6856" w:rsidRPr="005F463A" w:rsidTr="00B36C32">
        <w:trPr>
          <w:trHeight w:val="20"/>
        </w:trPr>
        <w:tc>
          <w:tcPr>
            <w:tcW w:w="2303"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Новое строительство сетей дождевой канализации (8513 метров)</w:t>
            </w:r>
          </w:p>
        </w:tc>
        <w:tc>
          <w:tcPr>
            <w:tcW w:w="211" w:type="pct"/>
            <w:tcBorders>
              <w:top w:val="nil"/>
              <w:left w:val="nil"/>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27 824</w:t>
            </w:r>
          </w:p>
        </w:tc>
        <w:tc>
          <w:tcPr>
            <w:tcW w:w="162"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13912</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13912</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i/>
                <w:sz w:val="18"/>
                <w:szCs w:val="18"/>
              </w:rPr>
            </w:pPr>
          </w:p>
        </w:tc>
      </w:tr>
      <w:tr w:rsidR="008E6856" w:rsidRPr="005F463A" w:rsidTr="00B36C32">
        <w:trPr>
          <w:trHeight w:val="20"/>
        </w:trPr>
        <w:tc>
          <w:tcPr>
            <w:tcW w:w="2303" w:type="pct"/>
            <w:tcBorders>
              <w:top w:val="nil"/>
              <w:left w:val="single" w:sz="8" w:space="0" w:color="auto"/>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Новые очистные сооружения КОС на 245 м3/сут</w:t>
            </w:r>
          </w:p>
        </w:tc>
        <w:tc>
          <w:tcPr>
            <w:tcW w:w="211" w:type="pct"/>
            <w:tcBorders>
              <w:top w:val="nil"/>
              <w:left w:val="nil"/>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36 115</w:t>
            </w:r>
          </w:p>
        </w:tc>
        <w:tc>
          <w:tcPr>
            <w:tcW w:w="162"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20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18057,5</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18057,5</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i/>
                <w:sz w:val="18"/>
                <w:szCs w:val="18"/>
              </w:rPr>
            </w:pPr>
          </w:p>
        </w:tc>
      </w:tr>
      <w:tr w:rsidR="008E6856" w:rsidRPr="005F463A" w:rsidTr="00B36C32">
        <w:trPr>
          <w:trHeight w:val="20"/>
        </w:trPr>
        <w:tc>
          <w:tcPr>
            <w:tcW w:w="2303" w:type="pct"/>
            <w:tcBorders>
              <w:top w:val="nil"/>
              <w:left w:val="single" w:sz="8" w:space="0" w:color="auto"/>
              <w:bottom w:val="nil"/>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Новые очистные сооружения ДОС на 30 л/с. Проектирование и согласование (получение разрешений и прокладка) нового выпуска очищенных сточных и дождевых вод. Чистка пожарных водоемов</w:t>
            </w:r>
          </w:p>
        </w:tc>
        <w:tc>
          <w:tcPr>
            <w:tcW w:w="211" w:type="pct"/>
            <w:tcBorders>
              <w:top w:val="nil"/>
              <w:left w:val="nil"/>
              <w:bottom w:val="single" w:sz="8" w:space="0" w:color="auto"/>
              <w:right w:val="single" w:sz="8"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20 770</w:t>
            </w:r>
          </w:p>
        </w:tc>
        <w:tc>
          <w:tcPr>
            <w:tcW w:w="162" w:type="pct"/>
            <w:tcBorders>
              <w:top w:val="nil"/>
              <w:left w:val="single" w:sz="4" w:space="0" w:color="auto"/>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5192,5</w:t>
            </w:r>
          </w:p>
        </w:tc>
        <w:tc>
          <w:tcPr>
            <w:tcW w:w="170"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5192,5</w:t>
            </w:r>
          </w:p>
        </w:tc>
        <w:tc>
          <w:tcPr>
            <w:tcW w:w="17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5192,5</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5192,5</w:t>
            </w:r>
          </w:p>
        </w:tc>
        <w:tc>
          <w:tcPr>
            <w:tcW w:w="193"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000000" w:fill="FFFFFF"/>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000000"/>
              <w:right w:val="single" w:sz="4" w:space="0" w:color="auto"/>
            </w:tcBorders>
            <w:vAlign w:val="center"/>
            <w:hideMark/>
          </w:tcPr>
          <w:p w:rsidR="008E6856" w:rsidRPr="005F463A" w:rsidRDefault="008E6856" w:rsidP="00B36C32">
            <w:pPr>
              <w:pStyle w:val="afffd"/>
              <w:ind w:left="-113" w:right="-113"/>
              <w:rPr>
                <w:i/>
                <w:sz w:val="18"/>
                <w:szCs w:val="18"/>
              </w:rPr>
            </w:pP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3: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инвестиционных программ организацией коммунального комплекса, осуществляющей услуги в сфере водоотведения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lastRenderedPageBreak/>
              <w:t>Итого по Программе инвестиционных проектов в водоотведении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113 102</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46 016</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46 166</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5 343</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5 193</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5 193</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5 193</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инвестиционных проектов в сфере сбора и утилизации (захоронения)ТКО</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Инженерно-техническая оптимизация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энергетического аудита организаций, осуществляющих сбор и утилизацию (захоронение) твердых коммунальных отходов</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2: Перспективное планирование развития коммунальных систем</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перспективных схем обращения с отходами муниципального образования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схемы санитарной очистки территории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250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Задача 3: Разработка мероприятий по строительству, комплексной реконструкции и модернизации системы коммунальной инфраструктуры</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Организация дополнительных площадок временного накопления ТКО;</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val="restar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Генеральная схема очистки территорий населенных пунктов муниципального образования Аршановского сельсовета</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Ремонт существующих площадок временного накопления ТКО;</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auto"/>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Обследование муниципальных территорий на предмет выявления несанкционированных свалок мусора;</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auto"/>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Ремонт автомобильной техники.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vMerge/>
            <w:tcBorders>
              <w:top w:val="nil"/>
              <w:left w:val="single" w:sz="4" w:space="0" w:color="auto"/>
              <w:bottom w:val="single" w:sz="4" w:space="0" w:color="auto"/>
              <w:right w:val="single" w:sz="4" w:space="0" w:color="auto"/>
            </w:tcBorders>
            <w:vAlign w:val="center"/>
            <w:hideMark/>
          </w:tcPr>
          <w:p w:rsidR="008E6856" w:rsidRPr="005F463A" w:rsidRDefault="008E6856" w:rsidP="00B36C32">
            <w:pPr>
              <w:pStyle w:val="afffd"/>
              <w:ind w:left="-113" w:right="-113"/>
              <w:rPr>
                <w:sz w:val="18"/>
                <w:szCs w:val="18"/>
              </w:rPr>
            </w:pP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4: Повышение инвестиционной привлекательности коммунальной инфраструктуры муниципального образования</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нормативно-правового обеспечения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150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5: Обеспечение сбалансированности интересов субъектов коммунальной инфраструктуры и потребителей</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Формирование экологической культуры населения через систему экологического образования, просвещения, СМИ</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140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инвестиционных проектов в сфере сбора и утилизации (захоронения)ТКО</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840</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40</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360</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210</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160</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10</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реализации ресурсосберегающих проектов у потребителей</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Обеспечение сбалансированности интересов субъектов коммунальной инфраструктуры и потребителей</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Проведение энергетического аудита</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реализации ресурсосберегающих проектов у потребителей</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000000" w:fill="C6D9F1"/>
            <w:vAlign w:val="center"/>
            <w:hideMark/>
          </w:tcPr>
          <w:p w:rsidR="008E6856" w:rsidRPr="005F463A" w:rsidRDefault="008E6856" w:rsidP="00B36C32">
            <w:pPr>
              <w:pStyle w:val="afffd"/>
              <w:ind w:left="-113" w:right="-113"/>
              <w:rPr>
                <w:sz w:val="18"/>
                <w:szCs w:val="18"/>
              </w:rPr>
            </w:pPr>
            <w:r w:rsidRPr="005F463A">
              <w:rPr>
                <w:sz w:val="18"/>
                <w:szCs w:val="18"/>
              </w:rPr>
              <w:t>Программа установки приборов учета у потребителей</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i/>
                <w:sz w:val="18"/>
                <w:szCs w:val="18"/>
              </w:rPr>
            </w:pPr>
            <w:r w:rsidRPr="005F463A">
              <w:rPr>
                <w:i/>
                <w:sz w:val="18"/>
                <w:szCs w:val="18"/>
              </w:rPr>
              <w:t>Задача 1. Обеспечение сбалансированности интересов субъектов коммунальной инфраструктуры и потребителей</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Проект: Установка приборов учета в жилых домах</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Мероприятия не предусматриваются</w:t>
            </w:r>
          </w:p>
        </w:tc>
        <w:tc>
          <w:tcPr>
            <w:tcW w:w="211"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5"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0"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72"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93" w:type="pct"/>
            <w:tcBorders>
              <w:top w:val="nil"/>
              <w:left w:val="nil"/>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 </w:t>
            </w:r>
          </w:p>
        </w:tc>
        <w:tc>
          <w:tcPr>
            <w:tcW w:w="160"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156" w:type="pct"/>
            <w:tcBorders>
              <w:top w:val="nil"/>
              <w:left w:val="nil"/>
              <w:bottom w:val="single" w:sz="4" w:space="0" w:color="auto"/>
              <w:right w:val="single" w:sz="4" w:space="0" w:color="auto"/>
            </w:tcBorders>
            <w:shd w:val="clear" w:color="auto" w:fill="auto"/>
            <w:noWrap/>
            <w:vAlign w:val="bottom"/>
            <w:hideMark/>
          </w:tcPr>
          <w:p w:rsidR="008E6856" w:rsidRPr="005F463A" w:rsidRDefault="008E6856" w:rsidP="00B36C32">
            <w:pPr>
              <w:pStyle w:val="afffd"/>
              <w:ind w:left="-113" w:right="-113"/>
              <w:rPr>
                <w:sz w:val="18"/>
                <w:szCs w:val="18"/>
              </w:rPr>
            </w:pPr>
            <w:r w:rsidRPr="005F463A">
              <w:rPr>
                <w:sz w:val="18"/>
                <w:szCs w:val="18"/>
              </w:rPr>
              <w:t> </w:t>
            </w:r>
          </w:p>
        </w:tc>
        <w:tc>
          <w:tcPr>
            <w:tcW w:w="491" w:type="pct"/>
            <w:tcBorders>
              <w:top w:val="nil"/>
              <w:left w:val="nil"/>
              <w:bottom w:val="single" w:sz="4" w:space="0" w:color="auto"/>
              <w:right w:val="single" w:sz="4" w:space="0" w:color="auto"/>
            </w:tcBorders>
            <w:shd w:val="clear" w:color="auto" w:fill="auto"/>
            <w:noWrap/>
            <w:vAlign w:val="center"/>
            <w:hideMark/>
          </w:tcPr>
          <w:p w:rsidR="008E6856" w:rsidRPr="005F463A" w:rsidRDefault="008E6856" w:rsidP="00B36C32">
            <w:pPr>
              <w:pStyle w:val="afffd"/>
              <w:ind w:left="-113" w:right="-113"/>
              <w:rPr>
                <w:sz w:val="18"/>
                <w:szCs w:val="18"/>
              </w:rPr>
            </w:pPr>
            <w:r w:rsidRPr="005F463A">
              <w:rPr>
                <w:sz w:val="18"/>
                <w:szCs w:val="18"/>
              </w:rPr>
              <w:t> </w:t>
            </w:r>
          </w:p>
        </w:tc>
      </w:tr>
      <w:tr w:rsidR="008E6856" w:rsidRPr="005F463A" w:rsidTr="00B36C32">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E6856" w:rsidRPr="005F463A" w:rsidRDefault="008E6856" w:rsidP="00B36C32">
            <w:pPr>
              <w:pStyle w:val="afffd"/>
              <w:ind w:left="-113" w:right="-113"/>
              <w:rPr>
                <w:sz w:val="18"/>
                <w:szCs w:val="18"/>
              </w:rPr>
            </w:pPr>
            <w:r w:rsidRPr="005F463A">
              <w:rPr>
                <w:sz w:val="18"/>
                <w:szCs w:val="18"/>
              </w:rPr>
              <w:t>Итого по Программе реализации ресурсосберегающих проектов у потребителей</w:t>
            </w:r>
          </w:p>
        </w:tc>
      </w:tr>
      <w:tr w:rsidR="008E6856" w:rsidRPr="005F463A" w:rsidTr="00B36C32">
        <w:trPr>
          <w:trHeight w:val="20"/>
        </w:trPr>
        <w:tc>
          <w:tcPr>
            <w:tcW w:w="2303" w:type="pct"/>
            <w:tcBorders>
              <w:top w:val="nil"/>
              <w:left w:val="single" w:sz="4" w:space="0" w:color="auto"/>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t>ВСЕГО: общая Программа проектов</w:t>
            </w:r>
          </w:p>
        </w:tc>
        <w:tc>
          <w:tcPr>
            <w:tcW w:w="211"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t xml:space="preserve">195 </w:t>
            </w:r>
            <w:r w:rsidRPr="005F463A">
              <w:rPr>
                <w:sz w:val="18"/>
                <w:szCs w:val="18"/>
              </w:rPr>
              <w:lastRenderedPageBreak/>
              <w:t>951,05</w:t>
            </w:r>
          </w:p>
        </w:tc>
        <w:tc>
          <w:tcPr>
            <w:tcW w:w="162"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40,0</w:t>
            </w:r>
            <w:r w:rsidRPr="005F463A">
              <w:rPr>
                <w:sz w:val="18"/>
                <w:szCs w:val="18"/>
              </w:rPr>
              <w:lastRenderedPageBreak/>
              <w:t>0</w:t>
            </w:r>
          </w:p>
        </w:tc>
        <w:tc>
          <w:tcPr>
            <w:tcW w:w="203"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64 </w:t>
            </w:r>
            <w:r w:rsidRPr="005F463A">
              <w:rPr>
                <w:sz w:val="18"/>
                <w:szCs w:val="18"/>
              </w:rPr>
              <w:lastRenderedPageBreak/>
              <w:t>219,00</w:t>
            </w:r>
          </w:p>
        </w:tc>
        <w:tc>
          <w:tcPr>
            <w:tcW w:w="197"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66 </w:t>
            </w:r>
            <w:r w:rsidRPr="005F463A">
              <w:rPr>
                <w:sz w:val="18"/>
                <w:szCs w:val="18"/>
              </w:rPr>
              <w:lastRenderedPageBreak/>
              <w:t>493,05</w:t>
            </w:r>
          </w:p>
        </w:tc>
        <w:tc>
          <w:tcPr>
            <w:tcW w:w="195"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7 </w:t>
            </w:r>
            <w:r w:rsidRPr="005F463A">
              <w:rPr>
                <w:sz w:val="18"/>
                <w:szCs w:val="18"/>
              </w:rPr>
              <w:lastRenderedPageBreak/>
              <w:t>741,00</w:t>
            </w:r>
          </w:p>
        </w:tc>
        <w:tc>
          <w:tcPr>
            <w:tcW w:w="170"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19 </w:t>
            </w:r>
            <w:r w:rsidRPr="005F463A">
              <w:rPr>
                <w:sz w:val="18"/>
                <w:szCs w:val="18"/>
              </w:rPr>
              <w:lastRenderedPageBreak/>
              <w:t>812,00</w:t>
            </w:r>
          </w:p>
        </w:tc>
        <w:tc>
          <w:tcPr>
            <w:tcW w:w="172"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18 </w:t>
            </w:r>
            <w:r w:rsidRPr="005F463A">
              <w:rPr>
                <w:sz w:val="18"/>
                <w:szCs w:val="18"/>
              </w:rPr>
              <w:lastRenderedPageBreak/>
              <w:t>023,50</w:t>
            </w:r>
          </w:p>
        </w:tc>
        <w:tc>
          <w:tcPr>
            <w:tcW w:w="193"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9 </w:t>
            </w:r>
            <w:r w:rsidRPr="005F463A">
              <w:rPr>
                <w:sz w:val="18"/>
                <w:szCs w:val="18"/>
              </w:rPr>
              <w:lastRenderedPageBreak/>
              <w:t>995,83</w:t>
            </w:r>
          </w:p>
        </w:tc>
        <w:tc>
          <w:tcPr>
            <w:tcW w:w="193"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4 </w:t>
            </w:r>
            <w:r w:rsidRPr="005F463A">
              <w:rPr>
                <w:sz w:val="18"/>
                <w:szCs w:val="18"/>
              </w:rPr>
              <w:lastRenderedPageBreak/>
              <w:t>803,33</w:t>
            </w:r>
          </w:p>
        </w:tc>
        <w:tc>
          <w:tcPr>
            <w:tcW w:w="193"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xml:space="preserve">4 </w:t>
            </w:r>
            <w:r w:rsidRPr="005F463A">
              <w:rPr>
                <w:sz w:val="18"/>
                <w:szCs w:val="18"/>
              </w:rPr>
              <w:lastRenderedPageBreak/>
              <w:t>803,33</w:t>
            </w:r>
          </w:p>
        </w:tc>
        <w:tc>
          <w:tcPr>
            <w:tcW w:w="160"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10,0</w:t>
            </w:r>
            <w:r w:rsidRPr="005F463A">
              <w:rPr>
                <w:sz w:val="18"/>
                <w:szCs w:val="18"/>
              </w:rPr>
              <w:lastRenderedPageBreak/>
              <w:t>0</w:t>
            </w:r>
          </w:p>
        </w:tc>
        <w:tc>
          <w:tcPr>
            <w:tcW w:w="156"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10,0</w:t>
            </w:r>
            <w:r w:rsidRPr="005F463A">
              <w:rPr>
                <w:sz w:val="18"/>
                <w:szCs w:val="18"/>
              </w:rPr>
              <w:lastRenderedPageBreak/>
              <w:t>0</w:t>
            </w:r>
          </w:p>
        </w:tc>
        <w:tc>
          <w:tcPr>
            <w:tcW w:w="491" w:type="pct"/>
            <w:tcBorders>
              <w:top w:val="nil"/>
              <w:left w:val="nil"/>
              <w:bottom w:val="single" w:sz="4" w:space="0" w:color="auto"/>
              <w:right w:val="single" w:sz="4" w:space="0" w:color="auto"/>
            </w:tcBorders>
            <w:shd w:val="clear" w:color="000000" w:fill="E5B8B7"/>
            <w:vAlign w:val="center"/>
            <w:hideMark/>
          </w:tcPr>
          <w:p w:rsidR="008E6856" w:rsidRPr="005F463A" w:rsidRDefault="008E6856" w:rsidP="00B36C32">
            <w:pPr>
              <w:pStyle w:val="afffd"/>
              <w:ind w:left="-113" w:right="-113"/>
              <w:rPr>
                <w:sz w:val="18"/>
                <w:szCs w:val="18"/>
              </w:rPr>
            </w:pPr>
            <w:r w:rsidRPr="005F463A">
              <w:rPr>
                <w:sz w:val="18"/>
                <w:szCs w:val="18"/>
              </w:rPr>
              <w:lastRenderedPageBreak/>
              <w:t> </w:t>
            </w:r>
          </w:p>
        </w:tc>
      </w:tr>
    </w:tbl>
    <w:p w:rsidR="008E6856" w:rsidRPr="005F463A" w:rsidRDefault="008E6856" w:rsidP="008E6856">
      <w:pPr>
        <w:rPr>
          <w:sz w:val="28"/>
          <w:szCs w:val="28"/>
        </w:rPr>
      </w:pPr>
    </w:p>
    <w:p w:rsidR="008E6856" w:rsidRPr="005F463A" w:rsidRDefault="008E6856" w:rsidP="008E6856">
      <w:pPr>
        <w:rPr>
          <w:rFonts w:eastAsia="Times New Roman"/>
          <w:sz w:val="20"/>
          <w:szCs w:val="20"/>
        </w:rPr>
      </w:pPr>
    </w:p>
    <w:p w:rsidR="008E6856" w:rsidRPr="005F463A" w:rsidRDefault="008E6856" w:rsidP="008E6856">
      <w:pPr>
        <w:rPr>
          <w:sz w:val="28"/>
          <w:szCs w:val="28"/>
        </w:rPr>
      </w:pPr>
    </w:p>
    <w:p w:rsidR="008E6856" w:rsidRPr="005F463A" w:rsidRDefault="008E6856" w:rsidP="008E6856">
      <w:pPr>
        <w:rPr>
          <w:sz w:val="28"/>
          <w:szCs w:val="28"/>
        </w:rPr>
        <w:sectPr w:rsidR="008E6856" w:rsidRPr="005F463A" w:rsidSect="003F7498">
          <w:type w:val="continuous"/>
          <w:pgSz w:w="16838" w:h="11905" w:orient="landscape" w:code="9"/>
          <w:pgMar w:top="1134" w:right="850" w:bottom="1134" w:left="1701" w:header="0" w:footer="0" w:gutter="0"/>
          <w:cols w:space="720"/>
          <w:titlePg/>
          <w:docGrid w:linePitch="381"/>
        </w:sectPr>
      </w:pPr>
    </w:p>
    <w:p w:rsidR="008E6856" w:rsidRPr="005F463A" w:rsidRDefault="008E6856" w:rsidP="008E6856">
      <w:pPr>
        <w:pStyle w:val="22"/>
        <w:keepLines w:val="0"/>
        <w:numPr>
          <w:ilvl w:val="1"/>
          <w:numId w:val="44"/>
        </w:numPr>
        <w:spacing w:before="0" w:after="120"/>
        <w:jc w:val="both"/>
        <w:rPr>
          <w:sz w:val="28"/>
          <w:szCs w:val="28"/>
        </w:rPr>
      </w:pPr>
      <w:bookmarkStart w:id="78" w:name="_Toc387935410"/>
      <w:bookmarkStart w:id="79" w:name="_Toc411853993"/>
      <w:bookmarkStart w:id="80" w:name="_Toc412029693"/>
      <w:bookmarkStart w:id="81" w:name="_Toc410138338"/>
      <w:bookmarkStart w:id="82" w:name="_Toc412029694"/>
      <w:bookmarkStart w:id="83" w:name="_Toc25194453"/>
      <w:bookmarkEnd w:id="78"/>
      <w:bookmarkEnd w:id="79"/>
      <w:bookmarkEnd w:id="80"/>
      <w:r w:rsidRPr="005F463A">
        <w:rPr>
          <w:sz w:val="28"/>
          <w:szCs w:val="28"/>
        </w:rPr>
        <w:lastRenderedPageBreak/>
        <w:t>Программа инвестиционных проектов в электроснабжении</w:t>
      </w:r>
      <w:bookmarkEnd w:id="81"/>
      <w:bookmarkEnd w:id="82"/>
      <w:bookmarkEnd w:id="83"/>
    </w:p>
    <w:p w:rsidR="008E6856" w:rsidRPr="005F463A" w:rsidRDefault="008E6856" w:rsidP="008E6856">
      <w:pPr>
        <w:pStyle w:val="aff7"/>
        <w:rPr>
          <w:sz w:val="28"/>
        </w:rPr>
      </w:pPr>
      <w:r w:rsidRPr="005F463A">
        <w:rPr>
          <w:sz w:val="28"/>
        </w:rPr>
        <w:t>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w:t>
      </w:r>
    </w:p>
    <w:p w:rsidR="008E6856" w:rsidRPr="005F463A" w:rsidRDefault="008E6856" w:rsidP="008E6856">
      <w:pPr>
        <w:pStyle w:val="aff7"/>
        <w:rPr>
          <w:sz w:val="28"/>
          <w:lang w:eastAsia="ru-RU"/>
        </w:rPr>
      </w:pPr>
      <w:r w:rsidRPr="005F463A">
        <w:rPr>
          <w:sz w:val="28"/>
          <w:lang w:eastAsia="ru-RU"/>
        </w:rPr>
        <w:t>Проектом предусматривается:</w:t>
      </w:r>
    </w:p>
    <w:p w:rsidR="008E6856" w:rsidRPr="005F463A" w:rsidRDefault="008E6856" w:rsidP="008E6856">
      <w:pPr>
        <w:pStyle w:val="aff7"/>
        <w:rPr>
          <w:sz w:val="28"/>
          <w:u w:val="single"/>
        </w:rPr>
      </w:pPr>
      <w:r w:rsidRPr="005F463A">
        <w:rPr>
          <w:sz w:val="28"/>
          <w:u w:val="single"/>
        </w:rPr>
        <w:t>Задача 1: Инженерно-техническая оптимизация систем коммунальной инфраструктуры</w:t>
      </w:r>
    </w:p>
    <w:p w:rsidR="008E6856" w:rsidRPr="005F463A" w:rsidRDefault="008E6856" w:rsidP="008E6856">
      <w:pPr>
        <w:pStyle w:val="aff7"/>
        <w:rPr>
          <w:i/>
          <w:sz w:val="28"/>
        </w:rPr>
      </w:pPr>
      <w:r w:rsidRPr="005F463A">
        <w:rPr>
          <w:i/>
          <w:sz w:val="28"/>
        </w:rPr>
        <w:t xml:space="preserve">Мероприятия: </w:t>
      </w:r>
    </w:p>
    <w:p w:rsidR="008E6856" w:rsidRPr="005F463A" w:rsidRDefault="008E6856" w:rsidP="008E6856">
      <w:pPr>
        <w:pStyle w:val="aff7"/>
        <w:numPr>
          <w:ilvl w:val="0"/>
          <w:numId w:val="27"/>
        </w:numPr>
        <w:ind w:left="993"/>
        <w:rPr>
          <w:sz w:val="28"/>
        </w:rPr>
      </w:pPr>
      <w:r w:rsidRPr="005F463A">
        <w:rPr>
          <w:sz w:val="28"/>
        </w:rPr>
        <w:t xml:space="preserve">проведение энергетического аудита организаций, осуществляющих производство и (или) транспортировку электрической энергии; </w:t>
      </w:r>
    </w:p>
    <w:p w:rsidR="008E6856" w:rsidRPr="005F463A" w:rsidRDefault="008E6856" w:rsidP="008E6856">
      <w:pPr>
        <w:pStyle w:val="aff7"/>
        <w:numPr>
          <w:ilvl w:val="0"/>
          <w:numId w:val="27"/>
        </w:numPr>
        <w:ind w:left="993"/>
        <w:rPr>
          <w:spacing w:val="3"/>
          <w:sz w:val="28"/>
        </w:rPr>
      </w:pPr>
      <w:r w:rsidRPr="005F463A">
        <w:rPr>
          <w:sz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8E6856" w:rsidRPr="005F463A" w:rsidRDefault="008E6856" w:rsidP="008E6856">
      <w:pPr>
        <w:pStyle w:val="aff7"/>
        <w:rPr>
          <w:sz w:val="28"/>
        </w:rPr>
      </w:pPr>
      <w:r w:rsidRPr="005F463A">
        <w:rPr>
          <w:i/>
          <w:sz w:val="28"/>
        </w:rPr>
        <w:t>Срок реализации</w:t>
      </w:r>
      <w:r w:rsidRPr="005F463A">
        <w:rPr>
          <w:sz w:val="28"/>
        </w:rPr>
        <w:t xml:space="preserve">: 2019 г., 2025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150 тыс. руб.</w:t>
      </w:r>
    </w:p>
    <w:p w:rsidR="008E6856" w:rsidRPr="005F463A" w:rsidRDefault="008E6856" w:rsidP="008E6856">
      <w:pPr>
        <w:pStyle w:val="aff7"/>
        <w:rPr>
          <w:sz w:val="28"/>
        </w:rPr>
      </w:pPr>
      <w:r w:rsidRPr="005F463A">
        <w:rPr>
          <w:i/>
          <w:sz w:val="28"/>
        </w:rPr>
        <w:t>Ожидаемый эффект</w:t>
      </w:r>
      <w:r w:rsidRPr="005F463A">
        <w:rPr>
          <w:sz w:val="28"/>
        </w:rPr>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8E6856" w:rsidRPr="005F463A" w:rsidRDefault="008E6856" w:rsidP="008E6856">
      <w:pPr>
        <w:pStyle w:val="aff7"/>
        <w:rPr>
          <w:sz w:val="28"/>
        </w:rPr>
      </w:pPr>
    </w:p>
    <w:p w:rsidR="008E6856" w:rsidRPr="005F463A" w:rsidRDefault="008E6856" w:rsidP="008E6856">
      <w:pPr>
        <w:pStyle w:val="aff7"/>
        <w:rPr>
          <w:sz w:val="28"/>
          <w:u w:val="single"/>
        </w:rPr>
      </w:pPr>
      <w:r w:rsidRPr="005F463A">
        <w:rPr>
          <w:sz w:val="28"/>
          <w:u w:val="single"/>
        </w:rPr>
        <w:t>Задача 2: Перспективное планирование развития систем коммунальной инфраструктуры</w:t>
      </w:r>
    </w:p>
    <w:p w:rsidR="008E6856" w:rsidRPr="005F463A" w:rsidRDefault="008E6856" w:rsidP="008E6856">
      <w:pPr>
        <w:pStyle w:val="aff7"/>
        <w:rPr>
          <w:i/>
          <w:sz w:val="28"/>
        </w:rPr>
      </w:pPr>
      <w:r w:rsidRPr="005F463A">
        <w:rPr>
          <w:i/>
          <w:sz w:val="28"/>
        </w:rPr>
        <w:t>Мероприятия:</w:t>
      </w:r>
    </w:p>
    <w:p w:rsidR="008E6856" w:rsidRPr="005F463A" w:rsidRDefault="008E6856" w:rsidP="008E6856">
      <w:pPr>
        <w:pStyle w:val="aff7"/>
        <w:numPr>
          <w:ilvl w:val="0"/>
          <w:numId w:val="26"/>
        </w:numPr>
        <w:ind w:left="993"/>
        <w:rPr>
          <w:sz w:val="28"/>
        </w:rPr>
      </w:pPr>
      <w:r w:rsidRPr="005F463A">
        <w:rPr>
          <w:sz w:val="28"/>
        </w:rPr>
        <w:t xml:space="preserve">разработка электронной перспективной схемы электроснабжения Аршановского сельсовета. </w:t>
      </w:r>
    </w:p>
    <w:p w:rsidR="008E6856" w:rsidRPr="005F463A" w:rsidRDefault="008E6856" w:rsidP="008E6856">
      <w:pPr>
        <w:pStyle w:val="aff7"/>
        <w:rPr>
          <w:sz w:val="28"/>
        </w:rPr>
      </w:pPr>
      <w:r w:rsidRPr="005F463A">
        <w:rPr>
          <w:i/>
          <w:sz w:val="28"/>
        </w:rPr>
        <w:t>Срок реализации: 2020</w:t>
      </w:r>
      <w:r w:rsidRPr="005F463A">
        <w:rPr>
          <w:sz w:val="28"/>
        </w:rPr>
        <w:t xml:space="preserve">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200 тыс. руб. </w:t>
      </w:r>
    </w:p>
    <w:p w:rsidR="008E6856" w:rsidRPr="005F463A" w:rsidRDefault="008E6856" w:rsidP="008E6856">
      <w:pPr>
        <w:pStyle w:val="aff7"/>
        <w:rPr>
          <w:sz w:val="28"/>
        </w:rPr>
      </w:pPr>
      <w:r w:rsidRPr="005F463A">
        <w:rPr>
          <w:i/>
          <w:sz w:val="28"/>
        </w:rPr>
        <w:lastRenderedPageBreak/>
        <w:t>Ожидаемый эффект</w:t>
      </w:r>
      <w:r w:rsidRPr="005F463A">
        <w:rPr>
          <w:sz w:val="28"/>
        </w:rPr>
        <w:t xml:space="preserve">: повышение надежности и качества централизованного электроснабжения. </w:t>
      </w:r>
    </w:p>
    <w:p w:rsidR="008E6856" w:rsidRPr="005F463A" w:rsidRDefault="008E6856" w:rsidP="008E6856">
      <w:pPr>
        <w:pStyle w:val="aff7"/>
        <w:rPr>
          <w:sz w:val="28"/>
          <w:u w:val="single"/>
        </w:rPr>
      </w:pPr>
      <w:r w:rsidRPr="005F463A">
        <w:rPr>
          <w:sz w:val="28"/>
          <w:u w:val="single"/>
        </w:rPr>
        <w:t>Задача 3: Разработка мероприятий по комплексной реконструкции и модернизации систем коммунальной инфраструктуры</w:t>
      </w:r>
    </w:p>
    <w:p w:rsidR="008E6856" w:rsidRPr="005F463A" w:rsidRDefault="008E6856" w:rsidP="008E6856">
      <w:pPr>
        <w:pStyle w:val="aff7"/>
        <w:rPr>
          <w:sz w:val="28"/>
        </w:rPr>
      </w:pPr>
      <w:r w:rsidRPr="005F463A">
        <w:rPr>
          <w:b/>
          <w:sz w:val="28"/>
        </w:rPr>
        <w:t>Инвестиционный проект «Новое строительство и реконструкция головных объектов»</w:t>
      </w:r>
      <w:r w:rsidRPr="005F463A">
        <w:rPr>
          <w:sz w:val="28"/>
        </w:rPr>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w:t>
      </w:r>
    </w:p>
    <w:p w:rsidR="008E6856" w:rsidRPr="005F463A" w:rsidRDefault="008E6856" w:rsidP="008E6856">
      <w:pPr>
        <w:pStyle w:val="aff7"/>
        <w:keepNext/>
        <w:rPr>
          <w:i/>
          <w:sz w:val="28"/>
        </w:rPr>
      </w:pPr>
      <w:r w:rsidRPr="005F463A">
        <w:rPr>
          <w:i/>
          <w:sz w:val="28"/>
        </w:rPr>
        <w:t>Мероприятия:</w:t>
      </w:r>
    </w:p>
    <w:p w:rsidR="008E6856" w:rsidRPr="005F463A" w:rsidRDefault="008E6856" w:rsidP="008E6856">
      <w:pPr>
        <w:pStyle w:val="111"/>
      </w:pPr>
      <w:r w:rsidRPr="005F463A">
        <w:t>реконструкция ВЛ 110 кВ ПС «Лукьяновка» - ПС «Райково» на территории сельсовета (замена проводов);</w:t>
      </w:r>
    </w:p>
    <w:p w:rsidR="008E6856" w:rsidRPr="005F463A" w:rsidRDefault="008E6856" w:rsidP="008E6856">
      <w:pPr>
        <w:pStyle w:val="111"/>
      </w:pPr>
      <w:r w:rsidRPr="005F463A">
        <w:t>строительство второй ВЛ 500 кВ ПС «Алюминиевая» - ПС «Абаканская».</w:t>
      </w:r>
    </w:p>
    <w:p w:rsidR="008E6856" w:rsidRPr="005F463A" w:rsidRDefault="008E6856" w:rsidP="008E6856">
      <w:pPr>
        <w:pStyle w:val="ac"/>
        <w:rPr>
          <w:i/>
          <w:sz w:val="28"/>
          <w:szCs w:val="28"/>
        </w:rPr>
      </w:pPr>
      <w:r w:rsidRPr="005F463A">
        <w:rPr>
          <w:i/>
          <w:sz w:val="28"/>
          <w:szCs w:val="28"/>
        </w:rPr>
        <w:t xml:space="preserve">Срок реализации: до 2030 г. </w:t>
      </w:r>
    </w:p>
    <w:p w:rsidR="008E6856" w:rsidRPr="005F463A" w:rsidRDefault="008E6856" w:rsidP="008E6856">
      <w:pPr>
        <w:pStyle w:val="affff"/>
      </w:pPr>
      <w:r w:rsidRPr="005F463A">
        <w:rPr>
          <w:i/>
        </w:rPr>
        <w:t>Ожидаемый эффект:</w:t>
      </w:r>
      <w:r w:rsidRPr="005F463A">
        <w:t xml:space="preserve"> повышение надежности и качества централизованного электроснабжения.</w:t>
      </w:r>
    </w:p>
    <w:p w:rsidR="008E6856" w:rsidRPr="005F463A" w:rsidRDefault="008E6856" w:rsidP="008E6856">
      <w:pPr>
        <w:pStyle w:val="aff7"/>
        <w:rPr>
          <w:b/>
          <w:sz w:val="28"/>
        </w:rPr>
      </w:pPr>
    </w:p>
    <w:p w:rsidR="008E6856" w:rsidRPr="005F463A" w:rsidRDefault="008E6856" w:rsidP="008E6856">
      <w:pPr>
        <w:pStyle w:val="aff7"/>
        <w:keepNext/>
        <w:rPr>
          <w:sz w:val="28"/>
          <w:u w:val="single"/>
        </w:rPr>
      </w:pPr>
      <w:r w:rsidRPr="005F463A">
        <w:rPr>
          <w:sz w:val="28"/>
          <w:u w:val="single"/>
        </w:rPr>
        <w:t xml:space="preserve">Задача 4: Повышение инвестиционной привлекательности коммунальной инфраструктуры. </w:t>
      </w:r>
    </w:p>
    <w:p w:rsidR="008E6856" w:rsidRPr="005F463A" w:rsidRDefault="008E6856" w:rsidP="008E6856">
      <w:pPr>
        <w:pStyle w:val="aff7"/>
        <w:keepNext/>
        <w:rPr>
          <w:i/>
          <w:sz w:val="28"/>
        </w:rPr>
      </w:pPr>
      <w:r w:rsidRPr="005F463A">
        <w:rPr>
          <w:i/>
          <w:sz w:val="28"/>
        </w:rPr>
        <w:t>Мероприятия:</w:t>
      </w:r>
    </w:p>
    <w:p w:rsidR="008E6856" w:rsidRPr="005F463A" w:rsidRDefault="008E6856" w:rsidP="008E6856">
      <w:pPr>
        <w:pStyle w:val="aff7"/>
        <w:numPr>
          <w:ilvl w:val="0"/>
          <w:numId w:val="25"/>
        </w:numPr>
        <w:ind w:left="993"/>
        <w:rPr>
          <w:sz w:val="28"/>
        </w:rPr>
      </w:pPr>
      <w:r w:rsidRPr="005F463A">
        <w:rPr>
          <w:sz w:val="28"/>
        </w:rPr>
        <w:t xml:space="preserve">разработка инвестиционных программ электроснабжающей организации; </w:t>
      </w:r>
    </w:p>
    <w:p w:rsidR="008E6856" w:rsidRPr="005F463A" w:rsidRDefault="008E6856" w:rsidP="008E6856">
      <w:pPr>
        <w:pStyle w:val="aff7"/>
        <w:numPr>
          <w:ilvl w:val="0"/>
          <w:numId w:val="25"/>
        </w:numPr>
        <w:ind w:left="993"/>
        <w:rPr>
          <w:sz w:val="28"/>
        </w:rPr>
      </w:pPr>
      <w:r w:rsidRPr="005F463A">
        <w:rPr>
          <w:sz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E6856" w:rsidRPr="005F463A" w:rsidRDefault="008E6856" w:rsidP="008E6856">
      <w:pPr>
        <w:pStyle w:val="aff7"/>
        <w:rPr>
          <w:sz w:val="28"/>
        </w:rPr>
      </w:pPr>
      <w:r w:rsidRPr="005F463A">
        <w:rPr>
          <w:i/>
          <w:sz w:val="28"/>
        </w:rPr>
        <w:t>Срок реализации: 2020</w:t>
      </w:r>
      <w:r w:rsidRPr="005F463A">
        <w:rPr>
          <w:sz w:val="28"/>
        </w:rPr>
        <w:t xml:space="preserve">-2024 гг. </w:t>
      </w:r>
    </w:p>
    <w:p w:rsidR="008E6856" w:rsidRPr="005F463A" w:rsidRDefault="008E6856" w:rsidP="008E6856">
      <w:pPr>
        <w:pStyle w:val="aff7"/>
        <w:rPr>
          <w:sz w:val="28"/>
        </w:rPr>
      </w:pPr>
      <w:r w:rsidRPr="005F463A">
        <w:rPr>
          <w:i/>
          <w:sz w:val="28"/>
        </w:rPr>
        <w:t>Дополнительного финансирования не требуется</w:t>
      </w:r>
      <w:r w:rsidRPr="005F463A">
        <w:rPr>
          <w:sz w:val="28"/>
        </w:rPr>
        <w:t xml:space="preserve">. Реализация мероприятий предусмотрена собственными силами организаций коммунального комплекса. </w:t>
      </w:r>
    </w:p>
    <w:p w:rsidR="008E6856" w:rsidRPr="005F463A" w:rsidRDefault="008E6856" w:rsidP="008E6856">
      <w:pPr>
        <w:pStyle w:val="aff7"/>
        <w:rPr>
          <w:sz w:val="28"/>
        </w:rPr>
      </w:pPr>
      <w:r w:rsidRPr="005F463A">
        <w:rPr>
          <w:i/>
          <w:sz w:val="28"/>
        </w:rPr>
        <w:t>Ожидаемый эффект</w:t>
      </w:r>
      <w:r w:rsidRPr="005F463A">
        <w:rPr>
          <w:sz w:val="28"/>
        </w:rPr>
        <w:t xml:space="preserve">: создание условий для повышения надежности и качества централизованного электроснабжения. </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bookmarkStart w:id="84" w:name="_Toc299984069"/>
      <w:bookmarkStart w:id="85" w:name="_Toc353127751"/>
      <w:bookmarkStart w:id="86" w:name="_Toc410138339"/>
      <w:bookmarkStart w:id="87" w:name="_Toc412029695"/>
      <w:bookmarkStart w:id="88" w:name="_Toc25194454"/>
      <w:r w:rsidRPr="005F463A">
        <w:rPr>
          <w:sz w:val="28"/>
          <w:szCs w:val="28"/>
        </w:rPr>
        <w:lastRenderedPageBreak/>
        <w:t>Программа инвестиционных проектов в теплоснабжении</w:t>
      </w:r>
      <w:bookmarkEnd w:id="84"/>
      <w:bookmarkEnd w:id="85"/>
      <w:bookmarkEnd w:id="86"/>
      <w:bookmarkEnd w:id="87"/>
      <w:bookmarkEnd w:id="88"/>
      <w:r w:rsidRPr="005F463A">
        <w:rPr>
          <w:sz w:val="28"/>
          <w:szCs w:val="28"/>
        </w:rPr>
        <w:t xml:space="preserve"> </w:t>
      </w:r>
    </w:p>
    <w:p w:rsidR="008E6856" w:rsidRPr="005F463A" w:rsidRDefault="008E6856" w:rsidP="008E6856">
      <w:pPr>
        <w:pStyle w:val="aff7"/>
        <w:rPr>
          <w:sz w:val="28"/>
        </w:rPr>
      </w:pPr>
      <w:r w:rsidRPr="005F463A">
        <w:rPr>
          <w:sz w:val="28"/>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w:t>
      </w:r>
    </w:p>
    <w:p w:rsidR="008E6856" w:rsidRPr="005F463A" w:rsidRDefault="008E6856" w:rsidP="008E6856">
      <w:pPr>
        <w:pStyle w:val="aff7"/>
        <w:rPr>
          <w:sz w:val="28"/>
          <w:u w:val="single"/>
        </w:rPr>
      </w:pPr>
      <w:r w:rsidRPr="005F463A">
        <w:rPr>
          <w:sz w:val="28"/>
          <w:u w:val="single"/>
        </w:rPr>
        <w:t>Задача 1: Инженерно-техническая оптимизация систем коммунальной инфраструктуры</w:t>
      </w:r>
    </w:p>
    <w:p w:rsidR="008E6856" w:rsidRPr="005F463A" w:rsidRDefault="008E6856" w:rsidP="008E6856">
      <w:pPr>
        <w:pStyle w:val="aff7"/>
        <w:rPr>
          <w:i/>
          <w:sz w:val="28"/>
        </w:rPr>
      </w:pPr>
      <w:r w:rsidRPr="005F463A">
        <w:rPr>
          <w:i/>
          <w:sz w:val="28"/>
        </w:rPr>
        <w:t>Мероприятия:</w:t>
      </w:r>
    </w:p>
    <w:p w:rsidR="008E6856" w:rsidRPr="005F463A" w:rsidRDefault="008E6856" w:rsidP="008E6856">
      <w:pPr>
        <w:pStyle w:val="aff7"/>
        <w:numPr>
          <w:ilvl w:val="0"/>
          <w:numId w:val="24"/>
        </w:numPr>
        <w:ind w:left="993"/>
        <w:rPr>
          <w:sz w:val="28"/>
        </w:rPr>
      </w:pPr>
      <w:r w:rsidRPr="005F463A">
        <w:rPr>
          <w:sz w:val="28"/>
        </w:rPr>
        <w:t xml:space="preserve">проведение энергетического аудита организаций, осуществляющих производство и (или) транспортировку тепловой энергии; </w:t>
      </w:r>
    </w:p>
    <w:p w:rsidR="008E6856" w:rsidRPr="005F463A" w:rsidRDefault="008E6856" w:rsidP="008E6856">
      <w:pPr>
        <w:pStyle w:val="aff7"/>
        <w:numPr>
          <w:ilvl w:val="0"/>
          <w:numId w:val="24"/>
        </w:numPr>
        <w:ind w:left="993"/>
        <w:rPr>
          <w:sz w:val="28"/>
        </w:rPr>
      </w:pPr>
      <w:r w:rsidRPr="005F463A">
        <w:rPr>
          <w:sz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8E6856" w:rsidRPr="005F463A" w:rsidRDefault="008E6856" w:rsidP="008E6856">
      <w:pPr>
        <w:pStyle w:val="aff7"/>
        <w:rPr>
          <w:sz w:val="28"/>
        </w:rPr>
      </w:pPr>
      <w:r w:rsidRPr="005F463A">
        <w:rPr>
          <w:i/>
          <w:sz w:val="28"/>
        </w:rPr>
        <w:t>Срок реализации</w:t>
      </w:r>
      <w:r w:rsidRPr="005F463A">
        <w:rPr>
          <w:sz w:val="28"/>
        </w:rPr>
        <w:t xml:space="preserve">: 2020 г., 2025 г. </w:t>
      </w:r>
    </w:p>
    <w:p w:rsidR="008E6856" w:rsidRPr="005F463A" w:rsidRDefault="008E6856" w:rsidP="008E6856">
      <w:pPr>
        <w:pStyle w:val="aff7"/>
        <w:rPr>
          <w:sz w:val="28"/>
        </w:rPr>
      </w:pPr>
      <w:r w:rsidRPr="005F463A">
        <w:rPr>
          <w:sz w:val="28"/>
        </w:rPr>
        <w:t xml:space="preserve">Необходимый объем финансирования: 150 тыс. руб. </w:t>
      </w:r>
    </w:p>
    <w:p w:rsidR="008E6856" w:rsidRPr="005F463A" w:rsidRDefault="008E6856" w:rsidP="008E6856">
      <w:pPr>
        <w:pStyle w:val="aff7"/>
        <w:rPr>
          <w:sz w:val="28"/>
        </w:rPr>
      </w:pPr>
      <w:r w:rsidRPr="005F463A">
        <w:rPr>
          <w:i/>
          <w:sz w:val="28"/>
        </w:rPr>
        <w:t>Ожидаемый эффект</w:t>
      </w:r>
      <w:r w:rsidRPr="005F463A">
        <w:rPr>
          <w:sz w:val="28"/>
        </w:rPr>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8E6856" w:rsidRPr="005F463A" w:rsidRDefault="008E6856" w:rsidP="008E6856">
      <w:pPr>
        <w:pStyle w:val="aff7"/>
        <w:keepNext/>
        <w:rPr>
          <w:sz w:val="28"/>
          <w:u w:val="single"/>
        </w:rPr>
      </w:pPr>
      <w:r w:rsidRPr="005F463A">
        <w:rPr>
          <w:sz w:val="28"/>
          <w:u w:val="single"/>
        </w:rPr>
        <w:t xml:space="preserve">Задача 2: Перспективное планирование развития систем коммунальной инфраструктуры. </w:t>
      </w:r>
    </w:p>
    <w:p w:rsidR="008E6856" w:rsidRPr="005F463A" w:rsidRDefault="008E6856" w:rsidP="008E6856">
      <w:pPr>
        <w:pStyle w:val="aff7"/>
        <w:keepNext/>
        <w:rPr>
          <w:i/>
          <w:sz w:val="28"/>
        </w:rPr>
      </w:pPr>
      <w:r w:rsidRPr="005F463A">
        <w:rPr>
          <w:i/>
          <w:sz w:val="28"/>
        </w:rPr>
        <w:t>Мероприятия:</w:t>
      </w:r>
    </w:p>
    <w:p w:rsidR="008E6856" w:rsidRPr="005F463A" w:rsidRDefault="008E6856" w:rsidP="008E6856">
      <w:pPr>
        <w:pStyle w:val="aff7"/>
        <w:numPr>
          <w:ilvl w:val="0"/>
          <w:numId w:val="23"/>
        </w:numPr>
        <w:ind w:left="993"/>
        <w:rPr>
          <w:sz w:val="28"/>
        </w:rPr>
      </w:pPr>
      <w:r w:rsidRPr="005F463A">
        <w:rPr>
          <w:sz w:val="28"/>
        </w:rPr>
        <w:t xml:space="preserve">актуализация электронной перспективной схемы теплоснабжения Аршановского сельсовета. </w:t>
      </w:r>
    </w:p>
    <w:p w:rsidR="008E6856" w:rsidRPr="005F463A" w:rsidRDefault="008E6856" w:rsidP="008E6856">
      <w:pPr>
        <w:pStyle w:val="aff7"/>
        <w:rPr>
          <w:sz w:val="28"/>
        </w:rPr>
      </w:pPr>
      <w:r w:rsidRPr="005F463A">
        <w:rPr>
          <w:i/>
          <w:sz w:val="28"/>
        </w:rPr>
        <w:t>Срок реализации: 2020</w:t>
      </w:r>
      <w:r w:rsidRPr="005F463A">
        <w:rPr>
          <w:sz w:val="28"/>
        </w:rPr>
        <w:t xml:space="preserve">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100 тыс. руб.</w:t>
      </w:r>
    </w:p>
    <w:p w:rsidR="008E6856" w:rsidRPr="005F463A" w:rsidRDefault="008E6856" w:rsidP="008E6856">
      <w:pPr>
        <w:pStyle w:val="aff7"/>
        <w:rPr>
          <w:sz w:val="28"/>
        </w:rPr>
      </w:pPr>
      <w:r w:rsidRPr="005F463A">
        <w:rPr>
          <w:i/>
          <w:sz w:val="28"/>
        </w:rPr>
        <w:t>Ожидаемый эффект</w:t>
      </w:r>
      <w:r w:rsidRPr="005F463A">
        <w:rPr>
          <w:sz w:val="28"/>
        </w:rPr>
        <w:t xml:space="preserve">: развитие системы централизованного теплоснабжения на территории муниципального образования, создание условий для повышения </w:t>
      </w:r>
      <w:r w:rsidRPr="005F463A">
        <w:rPr>
          <w:sz w:val="28"/>
        </w:rPr>
        <w:lastRenderedPageBreak/>
        <w:t>надежности и качества централизованного теплоснабжения, минимизации воздействия на окружающую среду, обеспечения энергосбережения.</w:t>
      </w:r>
    </w:p>
    <w:p w:rsidR="008E6856" w:rsidRPr="005F463A" w:rsidRDefault="008E6856" w:rsidP="008E6856">
      <w:pPr>
        <w:pStyle w:val="aff7"/>
        <w:keepNext/>
        <w:rPr>
          <w:sz w:val="28"/>
          <w:u w:val="single"/>
        </w:rPr>
      </w:pPr>
      <w:r w:rsidRPr="005F463A">
        <w:rPr>
          <w:sz w:val="28"/>
          <w:u w:val="single"/>
        </w:rPr>
        <w:t xml:space="preserve">Задача 3: Разработка мероприятий по комплексной реконструкции и модернизации систем коммунальной инфраструктуры. </w:t>
      </w:r>
    </w:p>
    <w:p w:rsidR="008E6856" w:rsidRPr="005F463A" w:rsidRDefault="008E6856" w:rsidP="008E6856">
      <w:pPr>
        <w:pStyle w:val="aff7"/>
        <w:rPr>
          <w:sz w:val="28"/>
        </w:rPr>
      </w:pPr>
      <w:r w:rsidRPr="005F463A">
        <w:rPr>
          <w:b/>
          <w:sz w:val="28"/>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5F463A">
        <w:rPr>
          <w:sz w:val="28"/>
        </w:rPr>
        <w:t xml:space="preserve"> включает мероприятия, направленные на достижение целевых показателей системы теплоснабжения в части источников теплоснабжения: </w:t>
      </w:r>
    </w:p>
    <w:p w:rsidR="008E6856" w:rsidRPr="005F463A" w:rsidRDefault="008E6856" w:rsidP="008E6856">
      <w:pPr>
        <w:pStyle w:val="111"/>
      </w:pPr>
      <w:r w:rsidRPr="005F463A">
        <w:t>Строительство участка тепловой сети ТК-1/1  - Спортивный зал</w:t>
      </w:r>
      <w:r w:rsidRPr="005F463A">
        <w:tab/>
      </w:r>
    </w:p>
    <w:p w:rsidR="008E6856" w:rsidRPr="005F463A" w:rsidRDefault="008E6856" w:rsidP="008E6856">
      <w:pPr>
        <w:pStyle w:val="aff7"/>
        <w:rPr>
          <w:sz w:val="28"/>
        </w:rPr>
      </w:pPr>
      <w:r w:rsidRPr="005F463A">
        <w:rPr>
          <w:i/>
          <w:sz w:val="28"/>
        </w:rPr>
        <w:t>Цель проекта</w:t>
      </w:r>
      <w:r w:rsidRPr="005F463A">
        <w:rPr>
          <w:sz w:val="28"/>
        </w:rPr>
        <w:t xml:space="preserve">: повышение качества, надежности и ресурсной эффективности работы источников теплоснабжения. </w:t>
      </w:r>
    </w:p>
    <w:p w:rsidR="008E6856" w:rsidRPr="005F463A" w:rsidRDefault="008E6856" w:rsidP="008E6856">
      <w:pPr>
        <w:pStyle w:val="aff7"/>
        <w:rPr>
          <w:sz w:val="28"/>
        </w:rPr>
      </w:pPr>
      <w:r w:rsidRPr="005F463A">
        <w:rPr>
          <w:i/>
          <w:sz w:val="28"/>
        </w:rPr>
        <w:t>Технические параметры проекта</w:t>
      </w:r>
      <w:r w:rsidRPr="005F463A">
        <w:rPr>
          <w:sz w:val="28"/>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E6856" w:rsidRPr="005F463A" w:rsidRDefault="008E6856" w:rsidP="008E6856">
      <w:pPr>
        <w:pStyle w:val="44"/>
        <w:spacing w:line="276" w:lineRule="auto"/>
        <w:rPr>
          <w:sz w:val="28"/>
          <w:szCs w:val="28"/>
        </w:rPr>
      </w:pPr>
      <w:r w:rsidRPr="005F463A">
        <w:rPr>
          <w:sz w:val="28"/>
          <w:szCs w:val="28"/>
        </w:rPr>
        <w:t xml:space="preserve">При расчете инвестиционных затрат учтены все условия проведенных тендеров в соответствии с ФЗ №223 на поставку оборудования, автотехники, СМР, зданий с земельными участками, а также  соответствующие услуги  по оплате и таможенному оформлению  импортных  контрактов и т.д. </w:t>
      </w:r>
    </w:p>
    <w:p w:rsidR="008E6856" w:rsidRPr="005F463A" w:rsidRDefault="008E6856" w:rsidP="008E6856">
      <w:pPr>
        <w:pStyle w:val="aff7"/>
        <w:rPr>
          <w:sz w:val="28"/>
        </w:rPr>
      </w:pPr>
      <w:r w:rsidRPr="005F463A">
        <w:rPr>
          <w:i/>
          <w:sz w:val="28"/>
        </w:rPr>
        <w:t>Срок реализации проекта</w:t>
      </w:r>
      <w:r w:rsidRPr="005F463A">
        <w:rPr>
          <w:sz w:val="28"/>
        </w:rPr>
        <w:t xml:space="preserve">: до 2022 гг.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924,05 тыс. руб. </w:t>
      </w:r>
    </w:p>
    <w:p w:rsidR="008E6856" w:rsidRPr="005F463A" w:rsidRDefault="008E6856" w:rsidP="008E6856">
      <w:pPr>
        <w:pStyle w:val="aff7"/>
        <w:rPr>
          <w:i/>
          <w:sz w:val="28"/>
        </w:rPr>
      </w:pPr>
      <w:r w:rsidRPr="005F463A">
        <w:rPr>
          <w:i/>
          <w:sz w:val="28"/>
        </w:rPr>
        <w:t xml:space="preserve">Ожидаемый эффект: </w:t>
      </w:r>
    </w:p>
    <w:p w:rsidR="008E6856" w:rsidRPr="005F463A" w:rsidRDefault="008E6856" w:rsidP="008E6856">
      <w:pPr>
        <w:pStyle w:val="aff7"/>
        <w:numPr>
          <w:ilvl w:val="0"/>
          <w:numId w:val="22"/>
        </w:numPr>
        <w:ind w:left="993"/>
        <w:rPr>
          <w:sz w:val="28"/>
        </w:rPr>
      </w:pPr>
      <w:r w:rsidRPr="005F463A">
        <w:rPr>
          <w:sz w:val="28"/>
        </w:rPr>
        <w:t xml:space="preserve">повышение надежности работы объектов централизованной системы теплоснабжения; </w:t>
      </w:r>
    </w:p>
    <w:p w:rsidR="008E6856" w:rsidRPr="005F463A" w:rsidRDefault="008E6856" w:rsidP="008E6856">
      <w:pPr>
        <w:pStyle w:val="aff7"/>
        <w:numPr>
          <w:ilvl w:val="0"/>
          <w:numId w:val="22"/>
        </w:numPr>
        <w:ind w:left="993"/>
        <w:rPr>
          <w:sz w:val="28"/>
        </w:rPr>
      </w:pPr>
      <w:r w:rsidRPr="005F463A">
        <w:rPr>
          <w:sz w:val="28"/>
        </w:rPr>
        <w:t xml:space="preserve">создание резерва производственной мощности источников теплоснабжения. </w:t>
      </w:r>
    </w:p>
    <w:p w:rsidR="008E6856" w:rsidRPr="005F463A" w:rsidRDefault="008E6856" w:rsidP="008E6856">
      <w:pPr>
        <w:pStyle w:val="aff7"/>
        <w:rPr>
          <w:sz w:val="28"/>
        </w:rPr>
      </w:pPr>
      <w:r w:rsidRPr="005F463A">
        <w:rPr>
          <w:i/>
          <w:sz w:val="28"/>
        </w:rPr>
        <w:t>Общий ожидаемый эффект</w:t>
      </w:r>
      <w:r w:rsidRPr="005F463A">
        <w:rPr>
          <w:sz w:val="28"/>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8E6856" w:rsidRPr="005F463A" w:rsidRDefault="008E6856" w:rsidP="008E6856">
      <w:pPr>
        <w:pStyle w:val="aff7"/>
        <w:rPr>
          <w:sz w:val="28"/>
        </w:rPr>
      </w:pPr>
      <w:r w:rsidRPr="005F463A">
        <w:rPr>
          <w:i/>
          <w:sz w:val="28"/>
        </w:rPr>
        <w:t>Срок получения эффекта</w:t>
      </w:r>
      <w:r w:rsidRPr="005F463A">
        <w:rPr>
          <w:sz w:val="28"/>
        </w:rPr>
        <w:t xml:space="preserve">: в течение срока полезного использования оборудования. </w:t>
      </w:r>
    </w:p>
    <w:p w:rsidR="008E6856" w:rsidRPr="005F463A" w:rsidRDefault="008E6856" w:rsidP="008E6856">
      <w:pPr>
        <w:pStyle w:val="aff7"/>
        <w:rPr>
          <w:sz w:val="28"/>
        </w:rPr>
      </w:pPr>
      <w:r w:rsidRPr="005F463A">
        <w:rPr>
          <w:i/>
          <w:sz w:val="28"/>
        </w:rPr>
        <w:lastRenderedPageBreak/>
        <w:t>Срок окупаемости проекта</w:t>
      </w:r>
      <w:r w:rsidRPr="005F463A">
        <w:rPr>
          <w:sz w:val="28"/>
        </w:rPr>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8E6856" w:rsidRPr="005F463A" w:rsidRDefault="008E6856" w:rsidP="008E6856">
      <w:pPr>
        <w:pStyle w:val="aff7"/>
        <w:rPr>
          <w:sz w:val="28"/>
          <w:u w:val="single"/>
        </w:rPr>
      </w:pPr>
      <w:r w:rsidRPr="005F463A">
        <w:rPr>
          <w:sz w:val="28"/>
          <w:u w:val="single"/>
        </w:rPr>
        <w:t>Задача 4: Повышение инвестиционной привлекательности коммунальной инфраструктуры</w:t>
      </w:r>
    </w:p>
    <w:p w:rsidR="008E6856" w:rsidRPr="005F463A" w:rsidRDefault="008E6856" w:rsidP="008E6856">
      <w:pPr>
        <w:pStyle w:val="aff7"/>
        <w:rPr>
          <w:i/>
          <w:sz w:val="28"/>
        </w:rPr>
      </w:pPr>
      <w:r w:rsidRPr="005F463A">
        <w:rPr>
          <w:i/>
          <w:sz w:val="28"/>
        </w:rPr>
        <w:t>Мероприятия:</w:t>
      </w:r>
    </w:p>
    <w:p w:rsidR="008E6856" w:rsidRPr="005F463A" w:rsidRDefault="008E6856" w:rsidP="008E6856">
      <w:pPr>
        <w:pStyle w:val="aff7"/>
        <w:numPr>
          <w:ilvl w:val="0"/>
          <w:numId w:val="21"/>
        </w:numPr>
        <w:ind w:left="993"/>
        <w:rPr>
          <w:sz w:val="28"/>
        </w:rPr>
      </w:pPr>
      <w:r w:rsidRPr="005F463A">
        <w:rPr>
          <w:sz w:val="28"/>
        </w:rPr>
        <w:t xml:space="preserve">разработка инвестиционных программ теплоснабжающей организации; </w:t>
      </w:r>
    </w:p>
    <w:p w:rsidR="008E6856" w:rsidRPr="005F463A" w:rsidRDefault="008E6856" w:rsidP="008E6856">
      <w:pPr>
        <w:pStyle w:val="aff7"/>
        <w:numPr>
          <w:ilvl w:val="0"/>
          <w:numId w:val="21"/>
        </w:numPr>
        <w:ind w:left="993"/>
        <w:rPr>
          <w:sz w:val="28"/>
        </w:rPr>
      </w:pPr>
      <w:r w:rsidRPr="005F463A">
        <w:rPr>
          <w:sz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E6856" w:rsidRPr="005F463A" w:rsidRDefault="008E6856" w:rsidP="008E6856">
      <w:pPr>
        <w:pStyle w:val="aff7"/>
        <w:rPr>
          <w:sz w:val="28"/>
        </w:rPr>
      </w:pPr>
      <w:r w:rsidRPr="005F463A">
        <w:rPr>
          <w:i/>
          <w:sz w:val="28"/>
        </w:rPr>
        <w:t>Срок реализации: 2020</w:t>
      </w:r>
      <w:r w:rsidRPr="005F463A">
        <w:rPr>
          <w:sz w:val="28"/>
        </w:rPr>
        <w:t xml:space="preserve">-2024 гг. </w:t>
      </w:r>
    </w:p>
    <w:p w:rsidR="008E6856" w:rsidRPr="005F463A" w:rsidRDefault="008E6856" w:rsidP="008E6856">
      <w:pPr>
        <w:pStyle w:val="aff7"/>
        <w:rPr>
          <w:sz w:val="28"/>
        </w:rPr>
      </w:pPr>
      <w:r w:rsidRPr="005F463A">
        <w:rPr>
          <w:i/>
          <w:sz w:val="28"/>
        </w:rPr>
        <w:t>Дополнительного финансирования не требуется</w:t>
      </w:r>
      <w:r w:rsidRPr="005F463A">
        <w:rPr>
          <w:sz w:val="28"/>
        </w:rPr>
        <w:t>. Реализация мероприятий предусмотрена собственными силами организацией коммунального комплекса.</w:t>
      </w:r>
    </w:p>
    <w:p w:rsidR="008E6856" w:rsidRPr="005F463A" w:rsidRDefault="008E6856" w:rsidP="008E6856">
      <w:pPr>
        <w:pStyle w:val="aff7"/>
        <w:rPr>
          <w:sz w:val="28"/>
        </w:rPr>
      </w:pPr>
      <w:r w:rsidRPr="005F463A">
        <w:rPr>
          <w:i/>
          <w:sz w:val="28"/>
        </w:rPr>
        <w:t>Ожидаемый эффект</w:t>
      </w:r>
      <w:r w:rsidRPr="005F463A">
        <w:rPr>
          <w:sz w:val="28"/>
        </w:rPr>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r w:rsidRPr="005F463A">
        <w:rPr>
          <w:sz w:val="28"/>
          <w:szCs w:val="28"/>
        </w:rPr>
        <w:t xml:space="preserve">Программа инвестиционных проектов в газоснабжении </w:t>
      </w:r>
    </w:p>
    <w:p w:rsidR="008E6856" w:rsidRPr="005F463A" w:rsidRDefault="008E6856" w:rsidP="008E6856">
      <w:pPr>
        <w:pStyle w:val="aff7"/>
        <w:rPr>
          <w:sz w:val="28"/>
        </w:rPr>
      </w:pPr>
      <w:r w:rsidRPr="005F463A">
        <w:rPr>
          <w:sz w:val="28"/>
        </w:rPr>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 </w:t>
      </w:r>
    </w:p>
    <w:p w:rsidR="008E6856" w:rsidRPr="005F463A" w:rsidRDefault="008E6856" w:rsidP="008E6856">
      <w:pPr>
        <w:pStyle w:val="affff"/>
        <w:rPr>
          <w:u w:val="single"/>
        </w:rPr>
      </w:pPr>
      <w:r w:rsidRPr="005F463A">
        <w:rPr>
          <w:u w:val="single"/>
        </w:rPr>
        <w:t>Задача 1: Инженерно-техническая оптимизация коммунальных систем</w:t>
      </w:r>
      <w:r w:rsidRPr="005F463A">
        <w:rPr>
          <w:u w:val="single"/>
        </w:rPr>
        <w:tab/>
      </w:r>
    </w:p>
    <w:p w:rsidR="008E6856" w:rsidRPr="005F463A" w:rsidRDefault="008E6856" w:rsidP="008E6856">
      <w:pPr>
        <w:pStyle w:val="affff"/>
        <w:rPr>
          <w:u w:val="single"/>
        </w:rPr>
      </w:pPr>
    </w:p>
    <w:p w:rsidR="008E6856" w:rsidRPr="005F463A" w:rsidRDefault="008E6856" w:rsidP="008E6856">
      <w:pPr>
        <w:pStyle w:val="affff"/>
        <w:rPr>
          <w:u w:val="single"/>
        </w:rPr>
      </w:pPr>
      <w:r w:rsidRPr="005F463A">
        <w:rPr>
          <w:u w:val="single"/>
        </w:rPr>
        <w:t>Задача 2: Перспективное планирование развития коммунальных систем</w:t>
      </w:r>
    </w:p>
    <w:p w:rsidR="008E6856" w:rsidRPr="005F463A" w:rsidRDefault="008E6856" w:rsidP="008E6856">
      <w:pPr>
        <w:pStyle w:val="affff"/>
        <w:rPr>
          <w:u w:val="single"/>
        </w:rPr>
      </w:pPr>
    </w:p>
    <w:p w:rsidR="008E6856" w:rsidRPr="005F463A" w:rsidRDefault="008E6856" w:rsidP="008E6856">
      <w:pPr>
        <w:pStyle w:val="affff"/>
        <w:rPr>
          <w:u w:val="single"/>
        </w:rPr>
      </w:pPr>
      <w:r w:rsidRPr="005F463A">
        <w:rPr>
          <w:u w:val="single"/>
        </w:rPr>
        <w:t>Задача 3: Разработка мероприятий по строительству, комплексной реконструкции и модернизации системы коммунальной инфраструктуры</w:t>
      </w:r>
      <w:r w:rsidRPr="005F463A">
        <w:rPr>
          <w:u w:val="single"/>
        </w:rPr>
        <w:tab/>
      </w:r>
    </w:p>
    <w:p w:rsidR="008E6856" w:rsidRPr="005F463A" w:rsidRDefault="008E6856" w:rsidP="008E6856">
      <w:pPr>
        <w:pStyle w:val="affff"/>
      </w:pPr>
      <w:r w:rsidRPr="005F463A">
        <w:tab/>
      </w:r>
      <w:r w:rsidRPr="005F463A">
        <w:tab/>
      </w:r>
      <w:r w:rsidRPr="005F463A">
        <w:tab/>
      </w:r>
      <w:r w:rsidRPr="005F463A">
        <w:tab/>
      </w:r>
      <w:r w:rsidRPr="005F463A">
        <w:tab/>
      </w:r>
      <w:r w:rsidRPr="005F463A">
        <w:tab/>
      </w:r>
      <w:r w:rsidRPr="005F463A">
        <w:tab/>
      </w:r>
      <w:r w:rsidRPr="005F463A">
        <w:tab/>
      </w:r>
      <w:r w:rsidRPr="005F463A">
        <w:tab/>
      </w:r>
      <w:r w:rsidRPr="005F463A">
        <w:tab/>
      </w:r>
      <w:r w:rsidRPr="005F463A">
        <w:tab/>
      </w:r>
      <w:r w:rsidRPr="005F463A">
        <w:tab/>
      </w:r>
    </w:p>
    <w:p w:rsidR="008E6856" w:rsidRPr="005F463A" w:rsidRDefault="008E6856" w:rsidP="008E6856">
      <w:pPr>
        <w:pStyle w:val="aff7"/>
        <w:rPr>
          <w:sz w:val="28"/>
        </w:rPr>
      </w:pPr>
      <w:r w:rsidRPr="005F463A">
        <w:rPr>
          <w:sz w:val="28"/>
        </w:rPr>
        <w:t>Мероприятия:</w:t>
      </w:r>
    </w:p>
    <w:p w:rsidR="008E6856" w:rsidRPr="005F463A" w:rsidRDefault="008E6856" w:rsidP="008E6856">
      <w:pPr>
        <w:pStyle w:val="111"/>
      </w:pPr>
      <w:r w:rsidRPr="005F463A">
        <w:t>Сроительство сетей газоснабжения в с. Аршаново общей протяженностью 13,19 км от проектируемого ГРПШ (0,08 км в юго-восточном направлении от с. Аршаново)</w:t>
      </w:r>
    </w:p>
    <w:p w:rsidR="008E6856" w:rsidRPr="005F463A" w:rsidRDefault="008E6856" w:rsidP="008E6856">
      <w:pPr>
        <w:pStyle w:val="111"/>
      </w:pPr>
      <w:r w:rsidRPr="005F463A">
        <w:lastRenderedPageBreak/>
        <w:t>проведение магистрального газопровода от Новомихайловского месторождения общей протяженностью 20,71 км</w:t>
      </w:r>
    </w:p>
    <w:p w:rsidR="008E6856" w:rsidRPr="005F463A" w:rsidRDefault="008E6856" w:rsidP="008E6856">
      <w:pPr>
        <w:pStyle w:val="affff"/>
      </w:pPr>
      <w:r w:rsidRPr="005F463A">
        <w:t>Генеральным планом запланировано строительство сетей газоснабжения в с. Аршаново общей протяженностью 13,19 км от проектируемого ГРПШ (0,08 км в юго-восточном направлении от с. Аршанов</w:t>
      </w:r>
      <w:r w:rsidRPr="005F463A">
        <w:rPr>
          <w:lang w:val="ru-RU"/>
        </w:rPr>
        <w:t>о</w:t>
      </w:r>
      <w:r w:rsidRPr="005F463A">
        <w:t>). Для этого проектируется проведение магистрального газопровода от Новомихайловского месторождения общей протяженностью на территории сельсовета в 20,71 км. Более точное местоположение газораспределительного шкафа на территории должно быть установлено после проведения инженерно-геологических и инжене</w:t>
      </w:r>
      <w:r w:rsidRPr="005F463A">
        <w:rPr>
          <w:lang w:val="ru-RU"/>
        </w:rPr>
        <w:t>р</w:t>
      </w:r>
      <w:r w:rsidRPr="005F463A">
        <w:t>но-геодезических изысканий.</w:t>
      </w:r>
    </w:p>
    <w:p w:rsidR="008E6856" w:rsidRPr="005F463A" w:rsidRDefault="008E6856" w:rsidP="008E6856">
      <w:pPr>
        <w:pStyle w:val="affff"/>
      </w:pPr>
    </w:p>
    <w:p w:rsidR="008E6856" w:rsidRPr="005F463A" w:rsidRDefault="008E6856" w:rsidP="008E6856">
      <w:pPr>
        <w:pStyle w:val="affff"/>
        <w:rPr>
          <w:u w:val="single"/>
        </w:rPr>
      </w:pPr>
      <w:r w:rsidRPr="005F463A">
        <w:rPr>
          <w:u w:val="single"/>
        </w:rPr>
        <w:t>Задача 4: Повышение инвестиционной привлекательности коммунальной инфраструктуры муниципального образования</w:t>
      </w:r>
    </w:p>
    <w:p w:rsidR="008E6856" w:rsidRPr="005F463A" w:rsidRDefault="008E6856" w:rsidP="008E6856">
      <w:pPr>
        <w:pStyle w:val="affff"/>
      </w:pPr>
    </w:p>
    <w:p w:rsidR="008E6856" w:rsidRPr="005F463A" w:rsidRDefault="008E6856" w:rsidP="008E6856">
      <w:pPr>
        <w:pStyle w:val="22"/>
        <w:keepLines w:val="0"/>
        <w:numPr>
          <w:ilvl w:val="1"/>
          <w:numId w:val="44"/>
        </w:numPr>
        <w:spacing w:before="0" w:after="120"/>
        <w:jc w:val="both"/>
        <w:rPr>
          <w:sz w:val="28"/>
          <w:szCs w:val="28"/>
        </w:rPr>
      </w:pPr>
      <w:bookmarkStart w:id="89" w:name="_Toc299984070"/>
      <w:bookmarkStart w:id="90" w:name="_Toc353127752"/>
      <w:bookmarkStart w:id="91" w:name="_Toc410138340"/>
      <w:bookmarkStart w:id="92" w:name="_Toc412029696"/>
      <w:bookmarkStart w:id="93" w:name="_Toc25194455"/>
      <w:r w:rsidRPr="005F463A">
        <w:rPr>
          <w:sz w:val="28"/>
          <w:szCs w:val="28"/>
        </w:rPr>
        <w:t>Программа инвестиционных проектов в водоснабжении</w:t>
      </w:r>
      <w:bookmarkEnd w:id="89"/>
      <w:bookmarkEnd w:id="90"/>
      <w:bookmarkEnd w:id="91"/>
      <w:bookmarkEnd w:id="92"/>
      <w:bookmarkEnd w:id="93"/>
      <w:r w:rsidRPr="005F463A">
        <w:rPr>
          <w:sz w:val="28"/>
          <w:szCs w:val="28"/>
        </w:rPr>
        <w:t xml:space="preserve"> </w:t>
      </w:r>
    </w:p>
    <w:p w:rsidR="008E6856" w:rsidRPr="005F463A" w:rsidRDefault="008E6856" w:rsidP="008E6856">
      <w:pPr>
        <w:pStyle w:val="aff7"/>
        <w:rPr>
          <w:sz w:val="28"/>
        </w:rPr>
      </w:pPr>
      <w:r w:rsidRPr="005F463A">
        <w:rPr>
          <w:sz w:val="28"/>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 </w:t>
      </w:r>
    </w:p>
    <w:p w:rsidR="008E6856" w:rsidRPr="005F463A" w:rsidRDefault="008E6856" w:rsidP="008E6856">
      <w:pPr>
        <w:pStyle w:val="aff7"/>
        <w:keepNext/>
        <w:rPr>
          <w:sz w:val="28"/>
          <w:u w:val="single"/>
        </w:rPr>
      </w:pPr>
      <w:r w:rsidRPr="005F463A">
        <w:rPr>
          <w:sz w:val="28"/>
          <w:u w:val="single"/>
        </w:rPr>
        <w:t>Задача 1: Инженерно-техническая оптимизация систем коммунальной инфраструктуры</w:t>
      </w:r>
    </w:p>
    <w:p w:rsidR="008E6856" w:rsidRPr="005F463A" w:rsidRDefault="008E6856" w:rsidP="008E6856">
      <w:pPr>
        <w:pStyle w:val="aff7"/>
        <w:keepNext/>
        <w:rPr>
          <w:i/>
          <w:sz w:val="28"/>
        </w:rPr>
      </w:pPr>
      <w:r w:rsidRPr="005F463A">
        <w:rPr>
          <w:i/>
          <w:sz w:val="28"/>
        </w:rPr>
        <w:t>Мероприятия:</w:t>
      </w:r>
    </w:p>
    <w:p w:rsidR="008E6856" w:rsidRPr="005F463A" w:rsidRDefault="008E6856" w:rsidP="008E6856">
      <w:pPr>
        <w:pStyle w:val="aff7"/>
        <w:numPr>
          <w:ilvl w:val="0"/>
          <w:numId w:val="20"/>
        </w:numPr>
        <w:ind w:left="993"/>
        <w:rPr>
          <w:sz w:val="28"/>
        </w:rPr>
      </w:pPr>
      <w:r w:rsidRPr="005F463A">
        <w:rPr>
          <w:sz w:val="28"/>
        </w:rPr>
        <w:t xml:space="preserve">проведение энергетического аудита организаций, осуществляющих производство и (или) транспортировку воды; </w:t>
      </w:r>
    </w:p>
    <w:p w:rsidR="008E6856" w:rsidRPr="005F463A" w:rsidRDefault="008E6856" w:rsidP="008E6856">
      <w:pPr>
        <w:pStyle w:val="aff7"/>
        <w:numPr>
          <w:ilvl w:val="0"/>
          <w:numId w:val="20"/>
        </w:numPr>
        <w:ind w:left="993"/>
        <w:rPr>
          <w:sz w:val="28"/>
        </w:rPr>
      </w:pPr>
      <w:r w:rsidRPr="005F463A">
        <w:rPr>
          <w:sz w:val="28"/>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8E6856" w:rsidRPr="005F463A" w:rsidRDefault="008E6856" w:rsidP="008E6856">
      <w:pPr>
        <w:pStyle w:val="aff7"/>
        <w:rPr>
          <w:sz w:val="28"/>
        </w:rPr>
      </w:pPr>
      <w:r w:rsidRPr="005F463A">
        <w:rPr>
          <w:i/>
          <w:sz w:val="28"/>
        </w:rPr>
        <w:t>Срок реализации</w:t>
      </w:r>
      <w:r w:rsidRPr="005F463A">
        <w:rPr>
          <w:sz w:val="28"/>
        </w:rPr>
        <w:t xml:space="preserve">: 2020 г., 2025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150 тыс. руб. </w:t>
      </w:r>
    </w:p>
    <w:p w:rsidR="008E6856" w:rsidRPr="005F463A" w:rsidRDefault="008E6856" w:rsidP="008E6856">
      <w:pPr>
        <w:pStyle w:val="aff7"/>
        <w:rPr>
          <w:sz w:val="28"/>
        </w:rPr>
      </w:pPr>
      <w:r w:rsidRPr="005F463A">
        <w:rPr>
          <w:i/>
          <w:sz w:val="28"/>
        </w:rPr>
        <w:t>Ожидаемый эффект</w:t>
      </w:r>
      <w:r w:rsidRPr="005F463A">
        <w:rPr>
          <w:sz w:val="28"/>
        </w:rPr>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w:t>
      </w:r>
      <w:r w:rsidRPr="005F463A">
        <w:rPr>
          <w:sz w:val="28"/>
        </w:rPr>
        <w:lastRenderedPageBreak/>
        <w:t>инфраструктуры и создание условий и стимулов для рационального потребления топливно-энергетических ресурсов, и воды.</w:t>
      </w:r>
    </w:p>
    <w:p w:rsidR="008E6856" w:rsidRPr="005F463A" w:rsidRDefault="008E6856" w:rsidP="008E6856">
      <w:pPr>
        <w:pStyle w:val="aff7"/>
        <w:rPr>
          <w:sz w:val="28"/>
          <w:u w:val="single"/>
        </w:rPr>
      </w:pPr>
      <w:r w:rsidRPr="005F463A">
        <w:rPr>
          <w:sz w:val="28"/>
          <w:u w:val="single"/>
        </w:rPr>
        <w:t>Задача 2: Перспективное планирование развития систем коммунальной инфраструктуры</w:t>
      </w:r>
    </w:p>
    <w:p w:rsidR="008E6856" w:rsidRPr="005F463A" w:rsidRDefault="008E6856" w:rsidP="008E6856">
      <w:pPr>
        <w:pStyle w:val="aff7"/>
        <w:rPr>
          <w:i/>
          <w:sz w:val="28"/>
        </w:rPr>
      </w:pPr>
      <w:r w:rsidRPr="005F463A">
        <w:rPr>
          <w:i/>
          <w:sz w:val="28"/>
        </w:rPr>
        <w:t>Мероприятие:</w:t>
      </w:r>
    </w:p>
    <w:p w:rsidR="008E6856" w:rsidRPr="005F463A" w:rsidRDefault="008E6856" w:rsidP="008E6856">
      <w:pPr>
        <w:pStyle w:val="aff7"/>
        <w:numPr>
          <w:ilvl w:val="0"/>
          <w:numId w:val="28"/>
        </w:numPr>
        <w:ind w:left="993"/>
        <w:rPr>
          <w:sz w:val="28"/>
        </w:rPr>
      </w:pPr>
      <w:r w:rsidRPr="005F463A">
        <w:rPr>
          <w:sz w:val="28"/>
        </w:rPr>
        <w:t>актуализация электронной перспективной схемы водоснабжения Аршановского сельсовета.</w:t>
      </w:r>
    </w:p>
    <w:p w:rsidR="008E6856" w:rsidRPr="005F463A" w:rsidRDefault="008E6856" w:rsidP="008E6856">
      <w:pPr>
        <w:pStyle w:val="aff7"/>
        <w:rPr>
          <w:sz w:val="28"/>
        </w:rPr>
      </w:pPr>
      <w:r w:rsidRPr="005F463A">
        <w:rPr>
          <w:i/>
          <w:sz w:val="28"/>
        </w:rPr>
        <w:t>Срок реализации: 2020</w:t>
      </w:r>
      <w:r w:rsidRPr="005F463A">
        <w:rPr>
          <w:sz w:val="28"/>
        </w:rPr>
        <w:t xml:space="preserve">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100 тыс. руб. </w:t>
      </w:r>
    </w:p>
    <w:p w:rsidR="008E6856" w:rsidRPr="005F463A" w:rsidRDefault="008E6856" w:rsidP="008E6856">
      <w:pPr>
        <w:pStyle w:val="aff7"/>
        <w:rPr>
          <w:sz w:val="28"/>
        </w:rPr>
      </w:pPr>
      <w:r w:rsidRPr="005F463A">
        <w:rPr>
          <w:i/>
          <w:sz w:val="28"/>
        </w:rPr>
        <w:t>Ожидаемый эффект</w:t>
      </w:r>
      <w:r w:rsidRPr="005F463A">
        <w:rPr>
          <w:sz w:val="28"/>
        </w:rPr>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8E6856" w:rsidRPr="005F463A" w:rsidRDefault="008E6856" w:rsidP="008E6856">
      <w:pPr>
        <w:pStyle w:val="aff7"/>
        <w:rPr>
          <w:sz w:val="28"/>
          <w:u w:val="single"/>
        </w:rPr>
      </w:pPr>
      <w:r w:rsidRPr="005F463A">
        <w:rPr>
          <w:sz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8E6856" w:rsidRPr="005F463A" w:rsidRDefault="008E6856" w:rsidP="008E6856">
      <w:pPr>
        <w:pStyle w:val="aff7"/>
        <w:rPr>
          <w:sz w:val="28"/>
        </w:rPr>
      </w:pPr>
      <w:r w:rsidRPr="005F463A">
        <w:rPr>
          <w:b/>
          <w:sz w:val="28"/>
        </w:rPr>
        <w:t>Инвестиционный проект «Развитие головных объектов водоснабжения»</w:t>
      </w:r>
      <w:r w:rsidRPr="005F463A">
        <w:rPr>
          <w:sz w:val="28"/>
        </w:rPr>
        <w:t xml:space="preserve"> включает мероприятия, направленные на достижение целевых показателей системы водоснабжения в части источников водоснабжения:</w:t>
      </w:r>
    </w:p>
    <w:p w:rsidR="008E6856" w:rsidRPr="005F463A" w:rsidRDefault="008E6856" w:rsidP="008E6856">
      <w:pPr>
        <w:pStyle w:val="111"/>
        <w:rPr>
          <w:szCs w:val="28"/>
        </w:rPr>
      </w:pPr>
      <w:r w:rsidRPr="005F463A">
        <w:rPr>
          <w:szCs w:val="28"/>
        </w:rPr>
        <w:t>Строительство новых скважин (новый водозабор) глубиной 30м. 1 шт. Строительство павильонов над скважинами</w:t>
      </w:r>
    </w:p>
    <w:p w:rsidR="008E6856" w:rsidRPr="005F463A" w:rsidRDefault="008E6856" w:rsidP="008E6856">
      <w:pPr>
        <w:pStyle w:val="111"/>
        <w:rPr>
          <w:szCs w:val="28"/>
        </w:rPr>
      </w:pPr>
      <w:r w:rsidRPr="005F463A">
        <w:rPr>
          <w:szCs w:val="28"/>
        </w:rPr>
        <w:t>Реконструкция существующей скважины.</w:t>
      </w:r>
    </w:p>
    <w:p w:rsidR="008E6856" w:rsidRPr="005F463A" w:rsidRDefault="008E6856" w:rsidP="008E6856">
      <w:pPr>
        <w:pStyle w:val="111"/>
        <w:rPr>
          <w:szCs w:val="28"/>
        </w:rPr>
      </w:pPr>
      <w:r w:rsidRPr="005F463A">
        <w:rPr>
          <w:szCs w:val="28"/>
        </w:rPr>
        <w:t xml:space="preserve">Установка новых насосов в скважины. Производительность – 10 </w:t>
      </w:r>
      <w:r w:rsidRPr="005F463A">
        <w:t>м</w:t>
      </w:r>
      <w:r w:rsidRPr="005F463A">
        <w:rPr>
          <w:vertAlign w:val="superscript"/>
        </w:rPr>
        <w:t>3</w:t>
      </w:r>
      <w:r w:rsidRPr="005F463A">
        <w:rPr>
          <w:szCs w:val="28"/>
        </w:rPr>
        <w:t>/ч (4 шт.)</w:t>
      </w:r>
    </w:p>
    <w:p w:rsidR="008E6856" w:rsidRPr="005F463A" w:rsidRDefault="008E6856" w:rsidP="008E6856">
      <w:pPr>
        <w:pStyle w:val="111"/>
        <w:rPr>
          <w:szCs w:val="28"/>
        </w:rPr>
      </w:pPr>
      <w:r w:rsidRPr="005F463A">
        <w:rPr>
          <w:szCs w:val="28"/>
        </w:rPr>
        <w:t xml:space="preserve">Строительство новых водопроводных очистных сооружений на 245 </w:t>
      </w:r>
      <w:r w:rsidRPr="005F463A">
        <w:t>м</w:t>
      </w:r>
      <w:r w:rsidRPr="005F463A">
        <w:rPr>
          <w:vertAlign w:val="superscript"/>
        </w:rPr>
        <w:t>3</w:t>
      </w:r>
      <w:r w:rsidRPr="005F463A">
        <w:rPr>
          <w:szCs w:val="28"/>
        </w:rPr>
        <w:t>/сут с системой доочистки и УФО</w:t>
      </w:r>
    </w:p>
    <w:p w:rsidR="008E6856" w:rsidRPr="005F463A" w:rsidRDefault="008E6856" w:rsidP="008E6856">
      <w:pPr>
        <w:pStyle w:val="111"/>
        <w:rPr>
          <w:szCs w:val="28"/>
        </w:rPr>
      </w:pPr>
      <w:r w:rsidRPr="005F463A">
        <w:rPr>
          <w:szCs w:val="28"/>
        </w:rPr>
        <w:t>Реконструкция существующих сетей водопровода (1022 метров)</w:t>
      </w:r>
    </w:p>
    <w:p w:rsidR="008E6856" w:rsidRPr="005F463A" w:rsidRDefault="008E6856" w:rsidP="008E6856">
      <w:pPr>
        <w:pStyle w:val="111"/>
        <w:rPr>
          <w:szCs w:val="28"/>
        </w:rPr>
      </w:pPr>
      <w:r w:rsidRPr="005F463A">
        <w:rPr>
          <w:szCs w:val="28"/>
        </w:rPr>
        <w:t>Новое строительство сетей водопровода Ø25-150 мм (8013 метров)</w:t>
      </w:r>
    </w:p>
    <w:p w:rsidR="008E6856" w:rsidRPr="005F463A" w:rsidRDefault="008E6856" w:rsidP="008E6856">
      <w:pPr>
        <w:pStyle w:val="111"/>
        <w:rPr>
          <w:szCs w:val="28"/>
        </w:rPr>
      </w:pPr>
      <w:r w:rsidRPr="005F463A">
        <w:rPr>
          <w:szCs w:val="28"/>
        </w:rPr>
        <w:t xml:space="preserve">Строительство насосной станции 2-го подъема производительностью 245 </w:t>
      </w:r>
      <w:r w:rsidRPr="005F463A">
        <w:t>м</w:t>
      </w:r>
      <w:r w:rsidRPr="005F463A">
        <w:rPr>
          <w:vertAlign w:val="superscript"/>
        </w:rPr>
        <w:t>3</w:t>
      </w:r>
      <w:r w:rsidRPr="005F463A">
        <w:rPr>
          <w:szCs w:val="28"/>
        </w:rPr>
        <w:t>/сут</w:t>
      </w:r>
    </w:p>
    <w:p w:rsidR="008E6856" w:rsidRPr="005F463A" w:rsidRDefault="008E6856" w:rsidP="008E6856">
      <w:pPr>
        <w:pStyle w:val="aff7"/>
        <w:rPr>
          <w:sz w:val="28"/>
        </w:rPr>
      </w:pPr>
      <w:r w:rsidRPr="005F463A">
        <w:rPr>
          <w:i/>
          <w:sz w:val="28"/>
        </w:rPr>
        <w:t>Цель проекта</w:t>
      </w:r>
      <w:r w:rsidRPr="005F463A">
        <w:rPr>
          <w:sz w:val="28"/>
        </w:rPr>
        <w:t xml:space="preserve">: обеспечение надежного водоснабжения, соответствие воды требованиям законодательства. </w:t>
      </w:r>
    </w:p>
    <w:p w:rsidR="008E6856" w:rsidRPr="005F463A" w:rsidRDefault="008E6856" w:rsidP="008E6856">
      <w:pPr>
        <w:pStyle w:val="aff7"/>
        <w:rPr>
          <w:sz w:val="28"/>
        </w:rPr>
      </w:pPr>
      <w:r w:rsidRPr="005F463A">
        <w:rPr>
          <w:i/>
          <w:sz w:val="28"/>
        </w:rPr>
        <w:lastRenderedPageBreak/>
        <w:t>Технические параметры проекта</w:t>
      </w:r>
      <w:r w:rsidRPr="005F463A">
        <w:rPr>
          <w:sz w:val="28"/>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8E6856" w:rsidRPr="005F463A" w:rsidRDefault="008E6856" w:rsidP="008E6856">
      <w:pPr>
        <w:pStyle w:val="aff7"/>
        <w:rPr>
          <w:sz w:val="28"/>
        </w:rPr>
      </w:pPr>
      <w:r w:rsidRPr="005F463A">
        <w:rPr>
          <w:i/>
          <w:sz w:val="28"/>
        </w:rPr>
        <w:t>Срок реализации проекта</w:t>
      </w:r>
      <w:r w:rsidRPr="005F463A">
        <w:rPr>
          <w:sz w:val="28"/>
        </w:rPr>
        <w:t xml:space="preserve">: до 2028 г. </w:t>
      </w:r>
    </w:p>
    <w:p w:rsidR="008E6856" w:rsidRPr="005F463A" w:rsidRDefault="008E6856" w:rsidP="008E6856">
      <w:pPr>
        <w:rPr>
          <w:rFonts w:eastAsia="Times New Roman"/>
          <w:sz w:val="28"/>
          <w:szCs w:val="28"/>
        </w:rPr>
      </w:pPr>
      <w:r w:rsidRPr="005F463A">
        <w:rPr>
          <w:i/>
          <w:sz w:val="28"/>
          <w:szCs w:val="28"/>
        </w:rPr>
        <w:t>Необходимые капитальные затраты</w:t>
      </w:r>
      <w:r w:rsidRPr="005F463A">
        <w:rPr>
          <w:sz w:val="28"/>
          <w:szCs w:val="28"/>
        </w:rPr>
        <w:t xml:space="preserve">: 78 585 </w:t>
      </w:r>
      <w:r w:rsidRPr="005F463A">
        <w:rPr>
          <w:rFonts w:eastAsia="Times New Roman"/>
          <w:sz w:val="28"/>
          <w:szCs w:val="28"/>
        </w:rPr>
        <w:t>тыс. руб</w:t>
      </w:r>
      <w:r w:rsidRPr="005F463A">
        <w:rPr>
          <w:sz w:val="28"/>
          <w:szCs w:val="28"/>
        </w:rPr>
        <w:t xml:space="preserve">. </w:t>
      </w:r>
    </w:p>
    <w:p w:rsidR="008E6856" w:rsidRPr="005F463A" w:rsidRDefault="008E6856" w:rsidP="008E6856">
      <w:pPr>
        <w:pStyle w:val="aff7"/>
        <w:rPr>
          <w:sz w:val="28"/>
        </w:rPr>
      </w:pPr>
      <w:r w:rsidRPr="005F463A">
        <w:rPr>
          <w:i/>
          <w:sz w:val="28"/>
        </w:rPr>
        <w:t>Ожидаемый эффект</w:t>
      </w:r>
      <w:r w:rsidRPr="005F463A">
        <w:rPr>
          <w:sz w:val="28"/>
        </w:rPr>
        <w:t xml:space="preserve">: повышение качества и надежности услуг водоснабжения. </w:t>
      </w:r>
    </w:p>
    <w:p w:rsidR="008E6856" w:rsidRPr="005F463A" w:rsidRDefault="008E6856" w:rsidP="008E6856">
      <w:pPr>
        <w:pStyle w:val="aff7"/>
        <w:rPr>
          <w:sz w:val="28"/>
        </w:rPr>
      </w:pPr>
      <w:r w:rsidRPr="005F463A">
        <w:rPr>
          <w:i/>
          <w:sz w:val="28"/>
        </w:rPr>
        <w:t>Срок получения эффекта</w:t>
      </w:r>
      <w:r w:rsidRPr="005F463A">
        <w:rPr>
          <w:sz w:val="28"/>
        </w:rPr>
        <w:t xml:space="preserve">: в течение срока полезного использования оборудования. </w:t>
      </w:r>
    </w:p>
    <w:p w:rsidR="008E6856" w:rsidRPr="005F463A" w:rsidRDefault="008E6856" w:rsidP="008E6856">
      <w:pPr>
        <w:pStyle w:val="aff7"/>
        <w:rPr>
          <w:sz w:val="28"/>
        </w:rPr>
      </w:pPr>
      <w:r w:rsidRPr="005F463A">
        <w:rPr>
          <w:sz w:val="28"/>
        </w:rPr>
        <w:t xml:space="preserve"> </w:t>
      </w:r>
    </w:p>
    <w:p w:rsidR="008E6856" w:rsidRPr="005F463A" w:rsidRDefault="008E6856" w:rsidP="008E6856">
      <w:pPr>
        <w:pStyle w:val="aff7"/>
        <w:rPr>
          <w:sz w:val="28"/>
          <w:u w:val="single"/>
        </w:rPr>
      </w:pPr>
      <w:r w:rsidRPr="005F463A">
        <w:rPr>
          <w:sz w:val="28"/>
          <w:u w:val="single"/>
        </w:rPr>
        <w:t xml:space="preserve">Задача 4: Повышение инвестиционной привлекательности коммунальной инфраструктуры. </w:t>
      </w:r>
    </w:p>
    <w:p w:rsidR="008E6856" w:rsidRPr="005F463A" w:rsidRDefault="008E6856" w:rsidP="008E6856">
      <w:pPr>
        <w:pStyle w:val="aff7"/>
        <w:rPr>
          <w:i/>
          <w:sz w:val="28"/>
        </w:rPr>
      </w:pPr>
      <w:r w:rsidRPr="005F463A">
        <w:rPr>
          <w:i/>
          <w:sz w:val="28"/>
        </w:rPr>
        <w:t xml:space="preserve">Мероприятия: </w:t>
      </w:r>
    </w:p>
    <w:p w:rsidR="008E6856" w:rsidRPr="005F463A" w:rsidRDefault="008E6856" w:rsidP="008E6856">
      <w:pPr>
        <w:pStyle w:val="aff7"/>
        <w:numPr>
          <w:ilvl w:val="0"/>
          <w:numId w:val="29"/>
        </w:numPr>
        <w:ind w:left="993"/>
        <w:rPr>
          <w:sz w:val="28"/>
        </w:rPr>
      </w:pPr>
      <w:r w:rsidRPr="005F463A">
        <w:rPr>
          <w:sz w:val="28"/>
        </w:rPr>
        <w:t xml:space="preserve">разработка инвестиционных программ организацией коммунального комплекса, осуществляющей услуги в сфере водоснабжения; </w:t>
      </w:r>
    </w:p>
    <w:p w:rsidR="008E6856" w:rsidRPr="005F463A" w:rsidRDefault="008E6856" w:rsidP="008E6856">
      <w:pPr>
        <w:pStyle w:val="aff7"/>
        <w:numPr>
          <w:ilvl w:val="0"/>
          <w:numId w:val="29"/>
        </w:numPr>
        <w:ind w:left="993"/>
        <w:rPr>
          <w:sz w:val="28"/>
        </w:rPr>
      </w:pPr>
      <w:r w:rsidRPr="005F463A">
        <w:rPr>
          <w:sz w:val="28"/>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8E6856" w:rsidRPr="005F463A" w:rsidRDefault="008E6856" w:rsidP="008E6856">
      <w:pPr>
        <w:pStyle w:val="aff7"/>
        <w:rPr>
          <w:sz w:val="28"/>
        </w:rPr>
      </w:pPr>
      <w:r w:rsidRPr="005F463A">
        <w:rPr>
          <w:i/>
          <w:sz w:val="28"/>
        </w:rPr>
        <w:t>Срок реализации: 2020</w:t>
      </w:r>
      <w:r w:rsidRPr="005F463A">
        <w:rPr>
          <w:sz w:val="28"/>
        </w:rPr>
        <w:t xml:space="preserve">-2024 гг. </w:t>
      </w:r>
    </w:p>
    <w:p w:rsidR="008E6856" w:rsidRPr="005F463A" w:rsidRDefault="008E6856" w:rsidP="008E6856">
      <w:pPr>
        <w:pStyle w:val="aff7"/>
        <w:rPr>
          <w:sz w:val="28"/>
        </w:rPr>
      </w:pPr>
      <w:r w:rsidRPr="005F463A">
        <w:rPr>
          <w:i/>
          <w:sz w:val="28"/>
        </w:rPr>
        <w:t>Дополнительного финансирования не требуется</w:t>
      </w:r>
      <w:r w:rsidRPr="005F463A">
        <w:rPr>
          <w:sz w:val="28"/>
        </w:rPr>
        <w:t xml:space="preserve">. Реализация мероприятий предусмотрена собственными силами организацией коммунального комплекса. </w:t>
      </w:r>
    </w:p>
    <w:p w:rsidR="008E6856" w:rsidRPr="005F463A" w:rsidRDefault="008E6856" w:rsidP="008E6856">
      <w:pPr>
        <w:pStyle w:val="aff7"/>
        <w:rPr>
          <w:sz w:val="28"/>
        </w:rPr>
      </w:pPr>
      <w:r w:rsidRPr="005F463A">
        <w:rPr>
          <w:i/>
          <w:sz w:val="28"/>
        </w:rPr>
        <w:t>Ожидаемый эффект</w:t>
      </w:r>
      <w:r w:rsidRPr="005F463A">
        <w:rPr>
          <w:sz w:val="28"/>
        </w:rPr>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8E6856" w:rsidRPr="005F463A" w:rsidRDefault="008E6856" w:rsidP="008E6856">
      <w:pPr>
        <w:pStyle w:val="22"/>
        <w:keepLines w:val="0"/>
        <w:numPr>
          <w:ilvl w:val="1"/>
          <w:numId w:val="44"/>
        </w:numPr>
        <w:spacing w:before="0" w:after="120"/>
        <w:jc w:val="both"/>
        <w:rPr>
          <w:sz w:val="28"/>
          <w:szCs w:val="28"/>
        </w:rPr>
      </w:pPr>
      <w:bookmarkStart w:id="94" w:name="_Toc299984071"/>
      <w:bookmarkStart w:id="95" w:name="_Toc353127753"/>
      <w:bookmarkStart w:id="96" w:name="_Toc410138341"/>
      <w:bookmarkStart w:id="97" w:name="_Toc412029697"/>
      <w:bookmarkStart w:id="98" w:name="_Toc25194456"/>
      <w:r w:rsidRPr="005F463A">
        <w:rPr>
          <w:sz w:val="28"/>
          <w:szCs w:val="28"/>
        </w:rPr>
        <w:t>Программа инвестиционных проектов в водоотведении</w:t>
      </w:r>
      <w:bookmarkEnd w:id="94"/>
      <w:bookmarkEnd w:id="95"/>
      <w:bookmarkEnd w:id="96"/>
      <w:bookmarkEnd w:id="97"/>
      <w:bookmarkEnd w:id="98"/>
      <w:r w:rsidRPr="005F463A">
        <w:rPr>
          <w:sz w:val="28"/>
          <w:szCs w:val="28"/>
        </w:rPr>
        <w:t xml:space="preserve"> </w:t>
      </w:r>
    </w:p>
    <w:p w:rsidR="008E6856" w:rsidRPr="005F463A" w:rsidRDefault="008E6856" w:rsidP="008E6856">
      <w:pPr>
        <w:pStyle w:val="aff7"/>
        <w:rPr>
          <w:sz w:val="28"/>
        </w:rPr>
      </w:pPr>
      <w:r w:rsidRPr="005F463A">
        <w:rPr>
          <w:sz w:val="28"/>
        </w:rPr>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 </w:t>
      </w:r>
    </w:p>
    <w:p w:rsidR="008E6856" w:rsidRPr="005F463A" w:rsidRDefault="008E6856" w:rsidP="008E6856">
      <w:pPr>
        <w:pStyle w:val="aff7"/>
        <w:rPr>
          <w:sz w:val="28"/>
          <w:u w:val="single"/>
        </w:rPr>
      </w:pPr>
      <w:r w:rsidRPr="005F463A">
        <w:rPr>
          <w:sz w:val="28"/>
          <w:u w:val="single"/>
        </w:rPr>
        <w:t>Задача 1: Перспективное планирование развития систем коммунальной инфраструктуры</w:t>
      </w:r>
    </w:p>
    <w:p w:rsidR="008E6856" w:rsidRPr="005F463A" w:rsidRDefault="008E6856" w:rsidP="008E6856">
      <w:pPr>
        <w:pStyle w:val="aff7"/>
        <w:rPr>
          <w:i/>
          <w:sz w:val="28"/>
        </w:rPr>
      </w:pPr>
      <w:r w:rsidRPr="005F463A">
        <w:rPr>
          <w:i/>
          <w:sz w:val="28"/>
        </w:rPr>
        <w:lastRenderedPageBreak/>
        <w:t xml:space="preserve">Мероприятия: </w:t>
      </w:r>
    </w:p>
    <w:p w:rsidR="008E6856" w:rsidRPr="005F463A" w:rsidRDefault="008E6856" w:rsidP="008E6856">
      <w:pPr>
        <w:pStyle w:val="aff7"/>
        <w:numPr>
          <w:ilvl w:val="0"/>
          <w:numId w:val="30"/>
        </w:numPr>
        <w:ind w:left="993"/>
        <w:rPr>
          <w:sz w:val="28"/>
        </w:rPr>
      </w:pPr>
      <w:r w:rsidRPr="005F463A">
        <w:rPr>
          <w:sz w:val="28"/>
        </w:rPr>
        <w:t>актуализация электронной перспективной схемы водоотведения Аршановского сельсовета.</w:t>
      </w:r>
    </w:p>
    <w:p w:rsidR="008E6856" w:rsidRPr="005F463A" w:rsidRDefault="008E6856" w:rsidP="008E6856">
      <w:pPr>
        <w:pStyle w:val="aff7"/>
        <w:rPr>
          <w:sz w:val="28"/>
        </w:rPr>
      </w:pPr>
      <w:r w:rsidRPr="005F463A">
        <w:rPr>
          <w:i/>
          <w:sz w:val="28"/>
        </w:rPr>
        <w:t>Срок реализации</w:t>
      </w:r>
      <w:r w:rsidRPr="005F463A">
        <w:rPr>
          <w:sz w:val="28"/>
        </w:rPr>
        <w:t xml:space="preserve">: 2022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100 тыс. руб. </w:t>
      </w:r>
    </w:p>
    <w:p w:rsidR="008E6856" w:rsidRPr="005F463A" w:rsidRDefault="008E6856" w:rsidP="008E6856">
      <w:pPr>
        <w:pStyle w:val="aff7"/>
        <w:rPr>
          <w:sz w:val="28"/>
        </w:rPr>
      </w:pPr>
      <w:r w:rsidRPr="005F463A">
        <w:rPr>
          <w:i/>
          <w:sz w:val="28"/>
        </w:rPr>
        <w:t>Ожидаемый эффект</w:t>
      </w:r>
      <w:r w:rsidRPr="005F463A">
        <w:rPr>
          <w:sz w:val="28"/>
        </w:rPr>
        <w:t xml:space="preserve">: повышение надежности и качества водоотведения, минимизация воздействия на окружающую среду, обеспечение энергосбережения. </w:t>
      </w:r>
    </w:p>
    <w:p w:rsidR="008E6856" w:rsidRPr="005F463A" w:rsidRDefault="008E6856" w:rsidP="008E6856">
      <w:pPr>
        <w:pStyle w:val="aff7"/>
        <w:keepNext/>
        <w:rPr>
          <w:sz w:val="28"/>
          <w:u w:val="single"/>
        </w:rPr>
      </w:pPr>
      <w:r w:rsidRPr="005F463A">
        <w:rPr>
          <w:sz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8E6856" w:rsidRPr="005F463A" w:rsidRDefault="008E6856" w:rsidP="008E6856">
      <w:pPr>
        <w:pStyle w:val="aff7"/>
        <w:rPr>
          <w:sz w:val="28"/>
        </w:rPr>
      </w:pPr>
      <w:r w:rsidRPr="005F463A">
        <w:rPr>
          <w:b/>
          <w:sz w:val="28"/>
        </w:rPr>
        <w:t>Инвестиционный проект «Строительство и реконструкция сооружений и головных насосных станций системы водоотведения»</w:t>
      </w:r>
      <w:r w:rsidRPr="005F463A">
        <w:rPr>
          <w:sz w:val="28"/>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8E6856" w:rsidRPr="005F463A" w:rsidRDefault="008E6856" w:rsidP="008E6856">
      <w:pPr>
        <w:pStyle w:val="111"/>
      </w:pPr>
      <w:r w:rsidRPr="005F463A">
        <w:t>Новое строительство сетей бытовой канализации (8513 метров)</w:t>
      </w:r>
    </w:p>
    <w:p w:rsidR="008E6856" w:rsidRPr="005F463A" w:rsidRDefault="008E6856" w:rsidP="008E6856">
      <w:pPr>
        <w:pStyle w:val="111"/>
      </w:pPr>
      <w:r w:rsidRPr="005F463A">
        <w:t>Новое строительство сетей дождевой канализации (8513 метров)</w:t>
      </w:r>
    </w:p>
    <w:p w:rsidR="008E6856" w:rsidRPr="005F463A" w:rsidRDefault="008E6856" w:rsidP="008E6856">
      <w:pPr>
        <w:pStyle w:val="111"/>
      </w:pPr>
      <w:r w:rsidRPr="005F463A">
        <w:t>Новые очистные сооружения КОС на 245 м</w:t>
      </w:r>
      <w:r w:rsidRPr="005F463A">
        <w:rPr>
          <w:vertAlign w:val="superscript"/>
        </w:rPr>
        <w:t>3</w:t>
      </w:r>
      <w:r w:rsidRPr="005F463A">
        <w:t>/сут</w:t>
      </w:r>
    </w:p>
    <w:p w:rsidR="008E6856" w:rsidRPr="005F463A" w:rsidRDefault="008E6856" w:rsidP="008E6856">
      <w:pPr>
        <w:pStyle w:val="111"/>
      </w:pPr>
      <w:r w:rsidRPr="005F463A">
        <w:t>Новые очистные сооружения ДОС на 30 л/с. Проектирование и согласование (получение разрешений и прокладка) нового выпуска очищенных сточных и дождевых вод. Чистка пожарных водоемов</w:t>
      </w:r>
    </w:p>
    <w:p w:rsidR="008E6856" w:rsidRPr="005F463A" w:rsidRDefault="008E6856" w:rsidP="008E6856">
      <w:pPr>
        <w:pStyle w:val="aff7"/>
        <w:rPr>
          <w:sz w:val="28"/>
        </w:rPr>
      </w:pPr>
      <w:r w:rsidRPr="005F463A">
        <w:rPr>
          <w:i/>
          <w:sz w:val="28"/>
        </w:rPr>
        <w:t>Срок реализации проекта</w:t>
      </w:r>
      <w:r w:rsidRPr="005F463A">
        <w:rPr>
          <w:sz w:val="28"/>
        </w:rPr>
        <w:t>: 20</w:t>
      </w:r>
      <w:r w:rsidRPr="005F463A">
        <w:rPr>
          <w:sz w:val="28"/>
          <w:lang w:val="en-US"/>
        </w:rPr>
        <w:t>2</w:t>
      </w:r>
      <w:r w:rsidRPr="005F463A">
        <w:rPr>
          <w:sz w:val="28"/>
        </w:rPr>
        <w:t xml:space="preserve">0-2026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112 802  тыс. руб.</w:t>
      </w:r>
    </w:p>
    <w:p w:rsidR="008E6856" w:rsidRPr="005F463A" w:rsidRDefault="008E6856" w:rsidP="008E6856">
      <w:pPr>
        <w:pStyle w:val="aff7"/>
        <w:rPr>
          <w:sz w:val="28"/>
        </w:rPr>
      </w:pPr>
      <w:r w:rsidRPr="005F463A">
        <w:rPr>
          <w:i/>
          <w:sz w:val="28"/>
        </w:rPr>
        <w:t>Цель проекта</w:t>
      </w:r>
      <w:r w:rsidRPr="005F463A">
        <w:rPr>
          <w:sz w:val="28"/>
        </w:rPr>
        <w:t xml:space="preserve">: обеспечение качества и надежности водоотведения. </w:t>
      </w:r>
    </w:p>
    <w:p w:rsidR="008E6856" w:rsidRPr="005F463A" w:rsidRDefault="008E6856" w:rsidP="008E6856">
      <w:pPr>
        <w:pStyle w:val="aff7"/>
        <w:rPr>
          <w:sz w:val="28"/>
        </w:rPr>
      </w:pPr>
      <w:r w:rsidRPr="005F463A">
        <w:rPr>
          <w:i/>
          <w:sz w:val="28"/>
        </w:rPr>
        <w:t>Технические параметры проекта</w:t>
      </w:r>
      <w:r w:rsidRPr="005F463A">
        <w:rPr>
          <w:sz w:val="28"/>
        </w:rPr>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8E6856" w:rsidRPr="005F463A" w:rsidRDefault="008E6856" w:rsidP="008E6856">
      <w:pPr>
        <w:pStyle w:val="aff7"/>
        <w:rPr>
          <w:sz w:val="28"/>
          <w:lang w:val="x-none"/>
        </w:rPr>
      </w:pPr>
      <w:r w:rsidRPr="005F463A">
        <w:rPr>
          <w:sz w:val="28"/>
          <w:lang w:val="x-none"/>
        </w:rPr>
        <w:t>При выполнении прокладки новых сетей водоотведения предполагается использование канализационных труб из поли- винилхлорида.</w:t>
      </w:r>
    </w:p>
    <w:p w:rsidR="008E6856" w:rsidRPr="005F463A" w:rsidRDefault="008E6856" w:rsidP="008E6856">
      <w:pPr>
        <w:pStyle w:val="aff7"/>
        <w:rPr>
          <w:sz w:val="28"/>
          <w:lang w:val="x-none"/>
        </w:rPr>
      </w:pPr>
      <w:r w:rsidRPr="005F463A">
        <w:rPr>
          <w:sz w:val="28"/>
          <w:lang w:val="x-none"/>
        </w:rPr>
        <w:t xml:space="preserve">Канализационные трубы ПВХ предназначены для самотечной транспортировки стоков в наружной канализации при максимальной температуре до 60°С. </w:t>
      </w:r>
      <w:r w:rsidRPr="005F463A">
        <w:rPr>
          <w:sz w:val="28"/>
          <w:lang w:val="x-none"/>
        </w:rPr>
        <w:lastRenderedPageBreak/>
        <w:t>Соединение труб, осуществляется раструбным методом,  герметичность и безопасность соединения обеспечивается резиновым уплотнительным кольцом, установленным в раструбе трубы.</w:t>
      </w:r>
    </w:p>
    <w:p w:rsidR="008E6856" w:rsidRPr="005F463A" w:rsidRDefault="008E6856" w:rsidP="008E6856">
      <w:pPr>
        <w:pStyle w:val="aff7"/>
        <w:rPr>
          <w:sz w:val="28"/>
          <w:lang w:val="x-none"/>
        </w:rPr>
      </w:pPr>
      <w:r w:rsidRPr="005F463A">
        <w:rPr>
          <w:sz w:val="28"/>
          <w:lang w:val="x-none"/>
        </w:rPr>
        <w:t>Трубы ПВХ для наружной канализации изготовлены из прочного материала, который выдерживает сильные удары, возникающие при транспортировке и монтаже. Продукция, изготовленная из ПВХ, обладает малым коэффициентом расширения и линейного растяжения при изменении температуры. Канализационные трубы ПВХ морозоустойчивы.</w:t>
      </w:r>
    </w:p>
    <w:p w:rsidR="008E6856" w:rsidRPr="005F463A" w:rsidRDefault="008E6856" w:rsidP="008E6856">
      <w:pPr>
        <w:pStyle w:val="aff7"/>
        <w:rPr>
          <w:sz w:val="28"/>
          <w:lang w:val="x-none"/>
        </w:rPr>
      </w:pPr>
      <w:r w:rsidRPr="005F463A">
        <w:rPr>
          <w:sz w:val="28"/>
          <w:lang w:val="x-none"/>
        </w:rPr>
        <w:t>Основные достоинства канализационных ПВХ труб заключаются в том, что они обладают:</w:t>
      </w:r>
    </w:p>
    <w:p w:rsidR="008E6856" w:rsidRPr="005F463A" w:rsidRDefault="008E6856" w:rsidP="008E6856">
      <w:pPr>
        <w:pStyle w:val="aff7"/>
        <w:rPr>
          <w:sz w:val="28"/>
          <w:lang w:val="x-none"/>
        </w:rPr>
      </w:pPr>
      <w:r w:rsidRPr="005F463A">
        <w:rPr>
          <w:sz w:val="28"/>
          <w:lang w:val="x-none"/>
        </w:rPr>
        <w:t>-</w:t>
      </w:r>
      <w:r w:rsidRPr="005F463A">
        <w:rPr>
          <w:sz w:val="28"/>
          <w:lang w:val="x-none"/>
        </w:rPr>
        <w:tab/>
        <w:t>высокой прочностью</w:t>
      </w:r>
    </w:p>
    <w:p w:rsidR="008E6856" w:rsidRPr="005F463A" w:rsidRDefault="008E6856" w:rsidP="008E6856">
      <w:pPr>
        <w:pStyle w:val="aff7"/>
        <w:rPr>
          <w:sz w:val="28"/>
          <w:lang w:val="x-none"/>
        </w:rPr>
      </w:pPr>
      <w:r w:rsidRPr="005F463A">
        <w:rPr>
          <w:sz w:val="28"/>
          <w:lang w:val="x-none"/>
        </w:rPr>
        <w:t>-</w:t>
      </w:r>
      <w:r w:rsidRPr="005F463A">
        <w:rPr>
          <w:sz w:val="28"/>
          <w:lang w:val="x-none"/>
        </w:rPr>
        <w:tab/>
        <w:t>устойчивостью против коррозии</w:t>
      </w:r>
    </w:p>
    <w:p w:rsidR="008E6856" w:rsidRPr="005F463A" w:rsidRDefault="008E6856" w:rsidP="008E6856">
      <w:pPr>
        <w:pStyle w:val="aff7"/>
        <w:rPr>
          <w:sz w:val="28"/>
          <w:lang w:val="x-none"/>
        </w:rPr>
      </w:pPr>
      <w:r w:rsidRPr="005F463A">
        <w:rPr>
          <w:sz w:val="28"/>
          <w:lang w:val="x-none"/>
        </w:rPr>
        <w:t>-</w:t>
      </w:r>
      <w:r w:rsidRPr="005F463A">
        <w:rPr>
          <w:sz w:val="28"/>
          <w:lang w:val="x-none"/>
        </w:rPr>
        <w:tab/>
        <w:t>сопротивлением от зарастания стенок</w:t>
      </w:r>
    </w:p>
    <w:p w:rsidR="008E6856" w:rsidRPr="005F463A" w:rsidRDefault="008E6856" w:rsidP="008E6856">
      <w:pPr>
        <w:pStyle w:val="aff7"/>
        <w:rPr>
          <w:sz w:val="28"/>
          <w:lang w:val="x-none"/>
        </w:rPr>
      </w:pPr>
      <w:r w:rsidRPr="005F463A">
        <w:rPr>
          <w:sz w:val="28"/>
          <w:lang w:val="x-none"/>
        </w:rPr>
        <w:t>-</w:t>
      </w:r>
      <w:r w:rsidRPr="005F463A">
        <w:rPr>
          <w:sz w:val="28"/>
          <w:lang w:val="x-none"/>
        </w:rPr>
        <w:tab/>
        <w:t>высокой сопротивляемостью внутреннему износу</w:t>
      </w:r>
    </w:p>
    <w:p w:rsidR="008E6856" w:rsidRPr="005F463A" w:rsidRDefault="008E6856" w:rsidP="008E6856">
      <w:pPr>
        <w:pStyle w:val="aff7"/>
        <w:rPr>
          <w:sz w:val="28"/>
          <w:lang w:val="x-none"/>
        </w:rPr>
      </w:pPr>
      <w:r w:rsidRPr="005F463A">
        <w:rPr>
          <w:sz w:val="28"/>
          <w:lang w:val="x-none"/>
        </w:rPr>
        <w:t>-</w:t>
      </w:r>
      <w:r w:rsidRPr="005F463A">
        <w:rPr>
          <w:sz w:val="28"/>
          <w:lang w:val="x-none"/>
        </w:rPr>
        <w:tab/>
        <w:t>низким весом</w:t>
      </w:r>
    </w:p>
    <w:p w:rsidR="008E6856" w:rsidRPr="005F463A" w:rsidRDefault="008E6856" w:rsidP="008E6856">
      <w:pPr>
        <w:pStyle w:val="aff7"/>
        <w:rPr>
          <w:sz w:val="28"/>
          <w:lang w:val="x-none"/>
        </w:rPr>
      </w:pPr>
      <w:r w:rsidRPr="005F463A">
        <w:rPr>
          <w:sz w:val="28"/>
          <w:lang w:val="x-none"/>
        </w:rPr>
        <w:t>-</w:t>
      </w:r>
      <w:r w:rsidRPr="005F463A">
        <w:rPr>
          <w:sz w:val="28"/>
          <w:lang w:val="x-none"/>
        </w:rPr>
        <w:tab/>
        <w:t>трубы легки в монтаже при различных способах прокладки</w:t>
      </w:r>
    </w:p>
    <w:p w:rsidR="008E6856" w:rsidRPr="005F463A" w:rsidRDefault="008E6856" w:rsidP="008E6856">
      <w:pPr>
        <w:pStyle w:val="aff7"/>
        <w:rPr>
          <w:sz w:val="28"/>
          <w:lang w:val="x-none"/>
        </w:rPr>
      </w:pPr>
      <w:r w:rsidRPr="005F463A">
        <w:rPr>
          <w:sz w:val="28"/>
          <w:lang w:val="x-none"/>
        </w:rPr>
        <w:t>-</w:t>
      </w:r>
      <w:r w:rsidRPr="005F463A">
        <w:rPr>
          <w:sz w:val="28"/>
          <w:lang w:val="x-none"/>
        </w:rPr>
        <w:tab/>
        <w:t>стойкостью к воздействиям кислотной среды</w:t>
      </w:r>
    </w:p>
    <w:p w:rsidR="008E6856" w:rsidRPr="005F463A" w:rsidRDefault="008E6856" w:rsidP="008E6856">
      <w:pPr>
        <w:pStyle w:val="aff7"/>
        <w:rPr>
          <w:sz w:val="28"/>
          <w:lang w:val="x-none"/>
        </w:rPr>
      </w:pPr>
      <w:r w:rsidRPr="005F463A">
        <w:rPr>
          <w:sz w:val="28"/>
          <w:lang w:val="x-none"/>
        </w:rPr>
        <w:t>-</w:t>
      </w:r>
      <w:r w:rsidRPr="005F463A">
        <w:rPr>
          <w:sz w:val="28"/>
          <w:lang w:val="x-none"/>
        </w:rPr>
        <w:tab/>
        <w:t>стойкостью к изнашиванию в стоках, в которых присутствует высокое содержание песка.</w:t>
      </w:r>
    </w:p>
    <w:p w:rsidR="008E6856" w:rsidRPr="005F463A" w:rsidRDefault="008E6856" w:rsidP="008E6856">
      <w:pPr>
        <w:pStyle w:val="aff7"/>
        <w:rPr>
          <w:sz w:val="28"/>
          <w:u w:val="single"/>
        </w:rPr>
      </w:pPr>
      <w:r w:rsidRPr="005F463A">
        <w:rPr>
          <w:sz w:val="28"/>
          <w:u w:val="single"/>
        </w:rPr>
        <w:t>Задача 4: Повышение инвестиционной привлекательности коммунальной инфраструктуры</w:t>
      </w:r>
    </w:p>
    <w:p w:rsidR="008E6856" w:rsidRPr="005F463A" w:rsidRDefault="008E6856" w:rsidP="008E6856">
      <w:pPr>
        <w:pStyle w:val="aff7"/>
        <w:rPr>
          <w:i/>
          <w:sz w:val="28"/>
        </w:rPr>
      </w:pPr>
      <w:r w:rsidRPr="005F463A">
        <w:rPr>
          <w:i/>
          <w:sz w:val="28"/>
        </w:rPr>
        <w:t xml:space="preserve">Мероприятия: </w:t>
      </w:r>
    </w:p>
    <w:p w:rsidR="008E6856" w:rsidRPr="005F463A" w:rsidRDefault="008E6856" w:rsidP="008E6856">
      <w:pPr>
        <w:pStyle w:val="aff7"/>
        <w:numPr>
          <w:ilvl w:val="0"/>
          <w:numId w:val="31"/>
        </w:numPr>
        <w:ind w:left="993"/>
        <w:rPr>
          <w:sz w:val="28"/>
        </w:rPr>
      </w:pPr>
      <w:r w:rsidRPr="005F463A">
        <w:rPr>
          <w:sz w:val="28"/>
        </w:rPr>
        <w:t xml:space="preserve">разработка инвестиционных программ организацией коммунального комплекса, осуществляющей услуги в сфере водоотведения; </w:t>
      </w:r>
    </w:p>
    <w:p w:rsidR="008E6856" w:rsidRPr="005F463A" w:rsidRDefault="008E6856" w:rsidP="008E6856">
      <w:pPr>
        <w:pStyle w:val="aff7"/>
        <w:numPr>
          <w:ilvl w:val="0"/>
          <w:numId w:val="31"/>
        </w:numPr>
        <w:ind w:left="993"/>
        <w:rPr>
          <w:sz w:val="28"/>
        </w:rPr>
      </w:pPr>
      <w:r w:rsidRPr="005F463A">
        <w:rPr>
          <w:sz w:val="28"/>
        </w:rPr>
        <w:t>разработка технико-экономических обоснований в целях внедрения энергосберегающих технологий для привлечения внебюджетного финансирования.</w:t>
      </w:r>
    </w:p>
    <w:p w:rsidR="008E6856" w:rsidRPr="005F463A" w:rsidRDefault="008E6856" w:rsidP="008E6856">
      <w:pPr>
        <w:pStyle w:val="aff7"/>
        <w:rPr>
          <w:sz w:val="28"/>
        </w:rPr>
      </w:pPr>
      <w:r w:rsidRPr="005F463A">
        <w:rPr>
          <w:i/>
          <w:sz w:val="28"/>
        </w:rPr>
        <w:t>Срок реализации: 2020</w:t>
      </w:r>
      <w:r w:rsidRPr="005F463A">
        <w:rPr>
          <w:sz w:val="28"/>
        </w:rPr>
        <w:t xml:space="preserve">-2024 гг. </w:t>
      </w:r>
    </w:p>
    <w:p w:rsidR="008E6856" w:rsidRPr="005F463A" w:rsidRDefault="008E6856" w:rsidP="008E6856">
      <w:pPr>
        <w:pStyle w:val="aff7"/>
        <w:rPr>
          <w:sz w:val="28"/>
        </w:rPr>
      </w:pPr>
      <w:r w:rsidRPr="005F463A">
        <w:rPr>
          <w:i/>
          <w:sz w:val="28"/>
        </w:rPr>
        <w:t>Дополнительного финансирования не требуется</w:t>
      </w:r>
      <w:r w:rsidRPr="005F463A">
        <w:rPr>
          <w:sz w:val="28"/>
        </w:rPr>
        <w:t xml:space="preserve">. Реализация мероприятий предусмотрена собственными силами организацией коммунального комплекса. </w:t>
      </w:r>
    </w:p>
    <w:p w:rsidR="008E6856" w:rsidRPr="005F463A" w:rsidRDefault="008E6856" w:rsidP="008E6856">
      <w:pPr>
        <w:pStyle w:val="aff7"/>
        <w:rPr>
          <w:sz w:val="28"/>
        </w:rPr>
      </w:pPr>
      <w:r w:rsidRPr="005F463A">
        <w:rPr>
          <w:i/>
          <w:sz w:val="28"/>
        </w:rPr>
        <w:lastRenderedPageBreak/>
        <w:t>Ожидаемый эффект</w:t>
      </w:r>
      <w:r w:rsidRPr="005F463A">
        <w:rPr>
          <w:sz w:val="28"/>
        </w:rPr>
        <w:t xml:space="preserve">: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 </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bookmarkStart w:id="99" w:name="_Toc299984073"/>
      <w:bookmarkStart w:id="100" w:name="_Toc353127755"/>
      <w:bookmarkStart w:id="101" w:name="_Toc410138343"/>
      <w:bookmarkStart w:id="102" w:name="_Toc412029699"/>
      <w:bookmarkStart w:id="103" w:name="_Toc25194457"/>
      <w:r w:rsidRPr="005F463A">
        <w:rPr>
          <w:sz w:val="28"/>
          <w:szCs w:val="28"/>
        </w:rPr>
        <w:t>Программа инвестиционных проектов в сбор и утилизацию (захоронение) ТКО, КГО и других отходов</w:t>
      </w:r>
      <w:bookmarkEnd w:id="99"/>
      <w:bookmarkEnd w:id="100"/>
      <w:bookmarkEnd w:id="101"/>
      <w:bookmarkEnd w:id="102"/>
      <w:bookmarkEnd w:id="103"/>
    </w:p>
    <w:p w:rsidR="008E6856" w:rsidRPr="005F463A" w:rsidRDefault="008E6856" w:rsidP="008E6856">
      <w:pPr>
        <w:pStyle w:val="aff7"/>
        <w:rPr>
          <w:sz w:val="28"/>
        </w:rPr>
      </w:pPr>
      <w:r w:rsidRPr="005F463A">
        <w:rPr>
          <w:sz w:val="28"/>
        </w:rPr>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Аршановского сельсовета, включает: </w:t>
      </w:r>
    </w:p>
    <w:p w:rsidR="008E6856" w:rsidRPr="005F463A" w:rsidRDefault="008E6856" w:rsidP="008E6856">
      <w:pPr>
        <w:pStyle w:val="aff7"/>
        <w:keepNext/>
        <w:rPr>
          <w:sz w:val="28"/>
          <w:u w:val="single"/>
        </w:rPr>
      </w:pPr>
      <w:r w:rsidRPr="005F463A">
        <w:rPr>
          <w:sz w:val="28"/>
          <w:u w:val="single"/>
        </w:rPr>
        <w:t>Задача 1: Инженерно-техническая оптимизация систем коммунальной инфраструктуры</w:t>
      </w:r>
    </w:p>
    <w:p w:rsidR="008E6856" w:rsidRPr="005F463A" w:rsidRDefault="008E6856" w:rsidP="008E6856">
      <w:pPr>
        <w:pStyle w:val="aff7"/>
        <w:rPr>
          <w:i/>
          <w:sz w:val="28"/>
        </w:rPr>
      </w:pPr>
      <w:r w:rsidRPr="005F463A">
        <w:rPr>
          <w:i/>
          <w:sz w:val="28"/>
        </w:rPr>
        <w:t xml:space="preserve">Мероприятия: </w:t>
      </w:r>
    </w:p>
    <w:p w:rsidR="008E6856" w:rsidRPr="005F463A" w:rsidRDefault="008E6856" w:rsidP="008E6856">
      <w:pPr>
        <w:pStyle w:val="aff7"/>
        <w:numPr>
          <w:ilvl w:val="0"/>
          <w:numId w:val="32"/>
        </w:numPr>
        <w:ind w:left="993"/>
        <w:rPr>
          <w:sz w:val="28"/>
        </w:rPr>
      </w:pPr>
      <w:r w:rsidRPr="005F463A">
        <w:rPr>
          <w:sz w:val="28"/>
        </w:rPr>
        <w:t xml:space="preserve">проведение энергетического аудита организаций, осуществляющих сбор и утилизацию (захоронение) твердых коммунальных отходов. </w:t>
      </w:r>
    </w:p>
    <w:p w:rsidR="008E6856" w:rsidRPr="005F463A" w:rsidRDefault="008E6856" w:rsidP="008E6856">
      <w:pPr>
        <w:pStyle w:val="aff7"/>
        <w:rPr>
          <w:sz w:val="28"/>
        </w:rPr>
      </w:pPr>
      <w:r w:rsidRPr="005F463A">
        <w:rPr>
          <w:i/>
          <w:sz w:val="28"/>
        </w:rPr>
        <w:t>Срок реализации</w:t>
      </w:r>
      <w:r w:rsidRPr="005F463A">
        <w:rPr>
          <w:sz w:val="28"/>
        </w:rPr>
        <w:t xml:space="preserve">: 2020 г, 2025 г. </w:t>
      </w:r>
    </w:p>
    <w:p w:rsidR="008E6856" w:rsidRPr="005F463A" w:rsidRDefault="008E6856" w:rsidP="008E6856">
      <w:pPr>
        <w:pStyle w:val="aff7"/>
        <w:rPr>
          <w:sz w:val="28"/>
        </w:rPr>
      </w:pPr>
      <w:r w:rsidRPr="005F463A">
        <w:rPr>
          <w:i/>
          <w:sz w:val="28"/>
        </w:rPr>
        <w:t>Необходимый объем финансирования</w:t>
      </w:r>
      <w:r w:rsidRPr="005F463A">
        <w:rPr>
          <w:sz w:val="28"/>
        </w:rPr>
        <w:t xml:space="preserve">: 100 тыс. руб. </w:t>
      </w:r>
    </w:p>
    <w:p w:rsidR="008E6856" w:rsidRPr="005F463A" w:rsidRDefault="008E6856" w:rsidP="008E6856">
      <w:pPr>
        <w:pStyle w:val="aff7"/>
        <w:rPr>
          <w:sz w:val="28"/>
        </w:rPr>
      </w:pPr>
      <w:r w:rsidRPr="005F463A">
        <w:rPr>
          <w:i/>
          <w:sz w:val="28"/>
        </w:rPr>
        <w:t>Ожидаемый эффект</w:t>
      </w:r>
      <w:r w:rsidRPr="005F463A">
        <w:rPr>
          <w:sz w:val="28"/>
        </w:rPr>
        <w:t>: организационные, беззатратные и малозатратные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8E6856" w:rsidRPr="005F463A" w:rsidRDefault="008E6856" w:rsidP="008E6856">
      <w:pPr>
        <w:pStyle w:val="aff7"/>
        <w:keepNext/>
        <w:rPr>
          <w:sz w:val="28"/>
          <w:u w:val="single"/>
        </w:rPr>
      </w:pPr>
      <w:r w:rsidRPr="005F463A">
        <w:rPr>
          <w:sz w:val="28"/>
          <w:u w:val="single"/>
        </w:rPr>
        <w:t>Задача 2: Перспективное планирование развития систем коммунальной инфраструктуры</w:t>
      </w:r>
    </w:p>
    <w:p w:rsidR="008E6856" w:rsidRPr="005F463A" w:rsidRDefault="008E6856" w:rsidP="008E6856">
      <w:pPr>
        <w:pStyle w:val="aff7"/>
        <w:keepNext/>
        <w:rPr>
          <w:i/>
          <w:sz w:val="28"/>
        </w:rPr>
      </w:pPr>
      <w:r w:rsidRPr="005F463A">
        <w:rPr>
          <w:i/>
          <w:sz w:val="28"/>
        </w:rPr>
        <w:t xml:space="preserve">Мероприятия: </w:t>
      </w:r>
    </w:p>
    <w:p w:rsidR="008E6856" w:rsidRPr="005F463A" w:rsidRDefault="008E6856" w:rsidP="008E6856">
      <w:pPr>
        <w:pStyle w:val="aff7"/>
        <w:numPr>
          <w:ilvl w:val="0"/>
          <w:numId w:val="33"/>
        </w:numPr>
        <w:ind w:left="993"/>
        <w:rPr>
          <w:sz w:val="28"/>
        </w:rPr>
      </w:pPr>
      <w:r w:rsidRPr="005F463A">
        <w:rPr>
          <w:sz w:val="28"/>
        </w:rPr>
        <w:t xml:space="preserve">разработка перспективных схем обращения с отходами Аршановского сельсовета; </w:t>
      </w:r>
    </w:p>
    <w:p w:rsidR="008E6856" w:rsidRPr="005F463A" w:rsidRDefault="008E6856" w:rsidP="008E6856">
      <w:pPr>
        <w:pStyle w:val="aff7"/>
        <w:numPr>
          <w:ilvl w:val="0"/>
          <w:numId w:val="33"/>
        </w:numPr>
        <w:ind w:left="993"/>
        <w:rPr>
          <w:sz w:val="28"/>
        </w:rPr>
      </w:pPr>
      <w:r w:rsidRPr="005F463A">
        <w:rPr>
          <w:sz w:val="28"/>
        </w:rPr>
        <w:t>разработка схемы санитарной очистки территории.</w:t>
      </w:r>
    </w:p>
    <w:p w:rsidR="008E6856" w:rsidRPr="005F463A" w:rsidRDefault="008E6856" w:rsidP="008E6856">
      <w:pPr>
        <w:pStyle w:val="aff7"/>
        <w:rPr>
          <w:sz w:val="28"/>
        </w:rPr>
      </w:pPr>
      <w:r w:rsidRPr="005F463A">
        <w:rPr>
          <w:sz w:val="28"/>
        </w:rPr>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w:t>
      </w:r>
      <w:r w:rsidRPr="005F463A">
        <w:rPr>
          <w:sz w:val="28"/>
        </w:rPr>
        <w:lastRenderedPageBreak/>
        <w:t xml:space="preserve">решений по повышению эффективности, надежности и устойчивости функционирования системы захоронения (утилизации) ТКО. </w:t>
      </w:r>
    </w:p>
    <w:p w:rsidR="008E6856" w:rsidRPr="005F463A" w:rsidRDefault="008E6856" w:rsidP="008E6856">
      <w:pPr>
        <w:pStyle w:val="aff7"/>
        <w:rPr>
          <w:sz w:val="28"/>
        </w:rPr>
      </w:pPr>
      <w:r w:rsidRPr="005F463A">
        <w:rPr>
          <w:i/>
          <w:sz w:val="28"/>
        </w:rPr>
        <w:t>Срок реализации: 2020</w:t>
      </w:r>
      <w:r w:rsidRPr="005F463A">
        <w:rPr>
          <w:sz w:val="28"/>
        </w:rPr>
        <w:t xml:space="preserve">-2024 гг. </w:t>
      </w:r>
    </w:p>
    <w:p w:rsidR="008E6856" w:rsidRPr="005F463A" w:rsidRDefault="008E6856" w:rsidP="008E6856">
      <w:pPr>
        <w:pStyle w:val="aff7"/>
        <w:spacing w:line="240" w:lineRule="auto"/>
        <w:rPr>
          <w:sz w:val="28"/>
        </w:rPr>
      </w:pPr>
      <w:r w:rsidRPr="005F463A">
        <w:rPr>
          <w:i/>
          <w:sz w:val="28"/>
        </w:rPr>
        <w:t>Ожидаемый эффект</w:t>
      </w:r>
      <w:r w:rsidRPr="005F463A">
        <w:rPr>
          <w:sz w:val="28"/>
        </w:rPr>
        <w:t xml:space="preserve">: мероприятия непосредственного эффекта в стоимостном выражении не дают, но их реализация обеспечивает: </w:t>
      </w:r>
    </w:p>
    <w:p w:rsidR="008E6856" w:rsidRPr="005F463A" w:rsidRDefault="008E6856" w:rsidP="008E6856">
      <w:pPr>
        <w:pStyle w:val="aff7"/>
        <w:numPr>
          <w:ilvl w:val="0"/>
          <w:numId w:val="34"/>
        </w:numPr>
        <w:spacing w:line="240" w:lineRule="auto"/>
        <w:ind w:left="993"/>
        <w:rPr>
          <w:sz w:val="28"/>
        </w:rPr>
      </w:pPr>
      <w:r w:rsidRPr="005F463A">
        <w:rPr>
          <w:sz w:val="28"/>
        </w:rPr>
        <w:t xml:space="preserve">создание условий для повышения надежности и качества обращения с ТКО, минимизации воздействия на окружающую среду; </w:t>
      </w:r>
    </w:p>
    <w:p w:rsidR="008E6856" w:rsidRPr="005F463A" w:rsidRDefault="008E6856" w:rsidP="008E6856">
      <w:pPr>
        <w:pStyle w:val="aff7"/>
        <w:numPr>
          <w:ilvl w:val="0"/>
          <w:numId w:val="34"/>
        </w:numPr>
        <w:spacing w:line="240" w:lineRule="auto"/>
        <w:ind w:left="993"/>
        <w:rPr>
          <w:sz w:val="28"/>
        </w:rPr>
      </w:pPr>
      <w:r w:rsidRPr="005F463A">
        <w:rPr>
          <w:sz w:val="28"/>
        </w:rPr>
        <w:t xml:space="preserve">полное формирование информационной базы о состоянии окружающей природной среды муниципального образования; </w:t>
      </w:r>
    </w:p>
    <w:p w:rsidR="008E6856" w:rsidRPr="005F463A" w:rsidRDefault="008E6856" w:rsidP="008E6856">
      <w:pPr>
        <w:pStyle w:val="aff7"/>
        <w:numPr>
          <w:ilvl w:val="0"/>
          <w:numId w:val="34"/>
        </w:numPr>
        <w:spacing w:line="240" w:lineRule="auto"/>
        <w:ind w:left="993"/>
        <w:rPr>
          <w:sz w:val="28"/>
        </w:rPr>
      </w:pPr>
      <w:r w:rsidRPr="005F463A">
        <w:rPr>
          <w:sz w:val="28"/>
        </w:rPr>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8E6856" w:rsidRPr="005F463A" w:rsidRDefault="008E6856" w:rsidP="008E6856">
      <w:pPr>
        <w:pStyle w:val="aff7"/>
        <w:keepNext/>
        <w:spacing w:line="240" w:lineRule="auto"/>
        <w:rPr>
          <w:sz w:val="28"/>
          <w:u w:val="single"/>
        </w:rPr>
      </w:pPr>
    </w:p>
    <w:p w:rsidR="008E6856" w:rsidRPr="005F463A" w:rsidRDefault="008E6856" w:rsidP="008E6856">
      <w:pPr>
        <w:pStyle w:val="aff7"/>
        <w:keepNext/>
        <w:spacing w:line="240" w:lineRule="auto"/>
        <w:rPr>
          <w:sz w:val="28"/>
          <w:u w:val="single"/>
        </w:rPr>
      </w:pPr>
      <w:r w:rsidRPr="005F463A">
        <w:rPr>
          <w:sz w:val="28"/>
          <w:u w:val="single"/>
        </w:rPr>
        <w:t>Задача 3: Разработка мероприятий по строительству, комплексной реконструкции и модернизации системы коммунальной инфраструктуры</w:t>
      </w:r>
    </w:p>
    <w:p w:rsidR="008E6856" w:rsidRPr="005F463A" w:rsidRDefault="008E6856" w:rsidP="008E6856">
      <w:pPr>
        <w:pStyle w:val="affff"/>
      </w:pPr>
      <w:r w:rsidRPr="005F463A">
        <w:t xml:space="preserve">Инвестиционный проект включает мероприятия, направленные на достижение целевых показателей развития объектов утилизации (захоронения) ТКО: </w:t>
      </w:r>
    </w:p>
    <w:p w:rsidR="008E6856" w:rsidRPr="005F463A" w:rsidRDefault="008E6856" w:rsidP="008E6856">
      <w:pPr>
        <w:pStyle w:val="111"/>
      </w:pPr>
      <w:r w:rsidRPr="005F463A">
        <w:t>Организация дополнительных площадок временного накопления ТКО;</w:t>
      </w:r>
    </w:p>
    <w:p w:rsidR="008E6856" w:rsidRPr="005F463A" w:rsidRDefault="008E6856" w:rsidP="008E6856">
      <w:pPr>
        <w:pStyle w:val="111"/>
      </w:pPr>
      <w:r w:rsidRPr="005F463A">
        <w:t>Ремонт существующих площадок временного накопления ТКО;</w:t>
      </w:r>
    </w:p>
    <w:p w:rsidR="008E6856" w:rsidRPr="005F463A" w:rsidRDefault="008E6856" w:rsidP="008E6856">
      <w:pPr>
        <w:pStyle w:val="111"/>
      </w:pPr>
      <w:r w:rsidRPr="005F463A">
        <w:t>Обследование муниципальных территорий на предмет выявления несанкционированных свалок мусора;</w:t>
      </w:r>
    </w:p>
    <w:p w:rsidR="008E6856" w:rsidRPr="005F463A" w:rsidRDefault="008E6856" w:rsidP="008E6856">
      <w:pPr>
        <w:pStyle w:val="111"/>
      </w:pPr>
      <w:r w:rsidRPr="005F463A">
        <w:t>Ремонт автомобильной техники.</w:t>
      </w:r>
    </w:p>
    <w:p w:rsidR="008E6856" w:rsidRPr="005F463A" w:rsidRDefault="008E6856" w:rsidP="008E6856">
      <w:pPr>
        <w:pStyle w:val="aff7"/>
        <w:spacing w:line="240" w:lineRule="auto"/>
        <w:rPr>
          <w:sz w:val="28"/>
        </w:rPr>
      </w:pPr>
      <w:r w:rsidRPr="005F463A">
        <w:rPr>
          <w:i/>
          <w:sz w:val="28"/>
        </w:rPr>
        <w:t>Цель проекта</w:t>
      </w:r>
      <w:r w:rsidRPr="005F463A">
        <w:rPr>
          <w:sz w:val="28"/>
        </w:rPr>
        <w:t xml:space="preserve">: </w:t>
      </w:r>
      <w:r w:rsidRPr="005F463A">
        <w:rPr>
          <w:rStyle w:val="affff0"/>
        </w:rPr>
        <w:t>устранение, оценка и ликвидация накопления экологического ущерба, нанесенного отходами производства и потребления.</w:t>
      </w:r>
      <w:r w:rsidRPr="005F463A">
        <w:rPr>
          <w:sz w:val="28"/>
        </w:rPr>
        <w:t xml:space="preserve"> </w:t>
      </w:r>
    </w:p>
    <w:p w:rsidR="008E6856" w:rsidRPr="005F463A" w:rsidRDefault="008E6856" w:rsidP="008E6856">
      <w:pPr>
        <w:pStyle w:val="affff"/>
      </w:pPr>
      <w:r w:rsidRPr="005F463A">
        <w:rPr>
          <w:i/>
        </w:rPr>
        <w:t>Технические параметры проекта</w:t>
      </w:r>
      <w:r w:rsidRPr="005F463A">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8E6856" w:rsidRPr="005F463A" w:rsidRDefault="008E6856" w:rsidP="008E6856">
      <w:pPr>
        <w:pStyle w:val="affff"/>
      </w:pPr>
      <w:r w:rsidRPr="005F463A">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w:t>
      </w:r>
      <w:r w:rsidRPr="005F463A">
        <w:lastRenderedPageBreak/>
        <w:t xml:space="preserve">предотвращения эрозии нанесенного верхнего слоя целесообразно произвести посев трав. </w:t>
      </w:r>
    </w:p>
    <w:p w:rsidR="008E6856" w:rsidRPr="005F463A" w:rsidRDefault="008E6856" w:rsidP="008E6856">
      <w:pPr>
        <w:pStyle w:val="aff7"/>
        <w:spacing w:line="240" w:lineRule="auto"/>
        <w:rPr>
          <w:sz w:val="28"/>
        </w:rPr>
      </w:pPr>
      <w:r w:rsidRPr="005F463A">
        <w:rPr>
          <w:i/>
          <w:sz w:val="28"/>
        </w:rPr>
        <w:t>Срок реализации проекта</w:t>
      </w:r>
      <w:r w:rsidRPr="005F463A">
        <w:rPr>
          <w:sz w:val="28"/>
        </w:rPr>
        <w:t xml:space="preserve">: до 2030 г. </w:t>
      </w:r>
    </w:p>
    <w:p w:rsidR="008E6856" w:rsidRPr="005F463A" w:rsidRDefault="008E6856" w:rsidP="008E6856">
      <w:pPr>
        <w:pStyle w:val="aff7"/>
        <w:spacing w:line="240" w:lineRule="auto"/>
        <w:rPr>
          <w:sz w:val="28"/>
        </w:rPr>
      </w:pPr>
      <w:r w:rsidRPr="005F463A">
        <w:rPr>
          <w:i/>
          <w:sz w:val="28"/>
        </w:rPr>
        <w:t>Ожидаемый эффект</w:t>
      </w:r>
      <w:r w:rsidRPr="005F463A">
        <w:rPr>
          <w:sz w:val="28"/>
        </w:rPr>
        <w:t xml:space="preserve">: реализация мероприятий непосредственный эффект в стоимостном выражении не дает, но их реализация обеспечивает: </w:t>
      </w:r>
    </w:p>
    <w:p w:rsidR="008E6856" w:rsidRPr="005F463A" w:rsidRDefault="008E6856" w:rsidP="008E6856">
      <w:pPr>
        <w:pStyle w:val="111"/>
      </w:pPr>
      <w:r w:rsidRPr="005F463A">
        <w:t>снижение экологического ущерба и улучшение экологической ситуации;</w:t>
      </w:r>
    </w:p>
    <w:p w:rsidR="008E6856" w:rsidRPr="005F463A" w:rsidRDefault="008E6856" w:rsidP="008E6856">
      <w:pPr>
        <w:pStyle w:val="111"/>
      </w:pPr>
      <w:r w:rsidRPr="005F463A">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8E6856" w:rsidRPr="005F463A" w:rsidRDefault="008E6856" w:rsidP="008E6856">
      <w:pPr>
        <w:pStyle w:val="111"/>
      </w:pPr>
      <w:r w:rsidRPr="005F463A">
        <w:t xml:space="preserve">возврат в хозяйственный оборот рекреационных земель, занятых свалками. </w:t>
      </w:r>
    </w:p>
    <w:p w:rsidR="008E6856" w:rsidRPr="005F463A" w:rsidRDefault="008E6856" w:rsidP="008E6856">
      <w:pPr>
        <w:pStyle w:val="aff7"/>
        <w:keepNext/>
        <w:rPr>
          <w:sz w:val="28"/>
          <w:u w:val="single"/>
        </w:rPr>
      </w:pPr>
      <w:r w:rsidRPr="005F463A">
        <w:rPr>
          <w:sz w:val="28"/>
          <w:u w:val="single"/>
        </w:rPr>
        <w:t>Задача 4: Повышение инвестиционной привлекательности коммунальной инфраструктуры</w:t>
      </w:r>
    </w:p>
    <w:p w:rsidR="008E6856" w:rsidRPr="005F463A" w:rsidRDefault="008E6856" w:rsidP="008E6856">
      <w:pPr>
        <w:pStyle w:val="aff7"/>
        <w:keepNext/>
        <w:rPr>
          <w:i/>
          <w:sz w:val="28"/>
        </w:rPr>
      </w:pPr>
      <w:r w:rsidRPr="005F463A">
        <w:rPr>
          <w:i/>
          <w:sz w:val="28"/>
        </w:rPr>
        <w:t xml:space="preserve">Мероприятия: </w:t>
      </w:r>
    </w:p>
    <w:p w:rsidR="008E6856" w:rsidRPr="005F463A" w:rsidRDefault="008E6856" w:rsidP="008E6856">
      <w:pPr>
        <w:pStyle w:val="aff7"/>
        <w:numPr>
          <w:ilvl w:val="0"/>
          <w:numId w:val="35"/>
        </w:numPr>
        <w:ind w:left="993"/>
        <w:rPr>
          <w:sz w:val="28"/>
        </w:rPr>
      </w:pPr>
      <w:r w:rsidRPr="005F463A">
        <w:rPr>
          <w:sz w:val="28"/>
        </w:rPr>
        <w:t xml:space="preserve">разработка нормативно-правового обеспечения; </w:t>
      </w:r>
    </w:p>
    <w:p w:rsidR="008E6856" w:rsidRPr="005F463A" w:rsidRDefault="008E6856" w:rsidP="008E6856">
      <w:pPr>
        <w:pStyle w:val="aff7"/>
        <w:numPr>
          <w:ilvl w:val="0"/>
          <w:numId w:val="35"/>
        </w:numPr>
        <w:ind w:left="993"/>
        <w:rPr>
          <w:sz w:val="28"/>
        </w:rPr>
      </w:pPr>
      <w:r w:rsidRPr="005F463A">
        <w:rPr>
          <w:sz w:val="28"/>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8E6856" w:rsidRPr="005F463A" w:rsidRDefault="008E6856" w:rsidP="008E6856">
      <w:pPr>
        <w:pStyle w:val="aff7"/>
        <w:rPr>
          <w:sz w:val="28"/>
        </w:rPr>
      </w:pPr>
      <w:r w:rsidRPr="005F463A">
        <w:rPr>
          <w:i/>
          <w:sz w:val="28"/>
        </w:rPr>
        <w:t>Срок реализации</w:t>
      </w:r>
      <w:r w:rsidRPr="005F463A">
        <w:rPr>
          <w:sz w:val="28"/>
        </w:rPr>
        <w:t xml:space="preserve">: 2020-2025 гг. </w:t>
      </w:r>
    </w:p>
    <w:p w:rsidR="008E6856" w:rsidRPr="005F463A" w:rsidRDefault="008E6856" w:rsidP="008E6856">
      <w:pPr>
        <w:pStyle w:val="aff7"/>
        <w:rPr>
          <w:sz w:val="28"/>
        </w:rPr>
      </w:pPr>
      <w:r w:rsidRPr="005F463A">
        <w:rPr>
          <w:i/>
          <w:sz w:val="28"/>
        </w:rPr>
        <w:t>Дополнительного финансирования не требуется</w:t>
      </w:r>
      <w:r w:rsidRPr="005F463A">
        <w:rPr>
          <w:sz w:val="28"/>
        </w:rPr>
        <w:t xml:space="preserve">. Реализация мероприятий предусмотрена администрацией Аршановского сельсовета. </w:t>
      </w:r>
    </w:p>
    <w:p w:rsidR="008E6856" w:rsidRPr="005F463A" w:rsidRDefault="008E6856" w:rsidP="008E6856">
      <w:pPr>
        <w:pStyle w:val="aff7"/>
        <w:rPr>
          <w:sz w:val="28"/>
        </w:rPr>
      </w:pPr>
      <w:r w:rsidRPr="005F463A">
        <w:rPr>
          <w:i/>
          <w:sz w:val="28"/>
        </w:rPr>
        <w:t>Ожидаемый эффект</w:t>
      </w:r>
      <w:r w:rsidRPr="005F463A">
        <w:rPr>
          <w:sz w:val="28"/>
        </w:rPr>
        <w:t xml:space="preserve">: повышение инвестиционной привлекательности. </w:t>
      </w:r>
    </w:p>
    <w:p w:rsidR="008E6856" w:rsidRPr="005F463A" w:rsidRDefault="008E6856" w:rsidP="008E6856">
      <w:pPr>
        <w:pStyle w:val="aff7"/>
        <w:rPr>
          <w:sz w:val="28"/>
          <w:u w:val="single"/>
        </w:rPr>
      </w:pPr>
      <w:r w:rsidRPr="005F463A">
        <w:rPr>
          <w:sz w:val="28"/>
          <w:u w:val="single"/>
        </w:rPr>
        <w:t>Задача 5: Обеспечение сбалансированности интересов субъектов коммунальной инфраструктуры и потребителей</w:t>
      </w:r>
    </w:p>
    <w:p w:rsidR="008E6856" w:rsidRPr="005F463A" w:rsidRDefault="008E6856" w:rsidP="008E6856">
      <w:pPr>
        <w:pStyle w:val="aff7"/>
        <w:rPr>
          <w:i/>
          <w:sz w:val="28"/>
        </w:rPr>
      </w:pPr>
      <w:r w:rsidRPr="005F463A">
        <w:rPr>
          <w:i/>
          <w:sz w:val="28"/>
        </w:rPr>
        <w:t xml:space="preserve">Мероприятия: </w:t>
      </w:r>
    </w:p>
    <w:p w:rsidR="008E6856" w:rsidRPr="005F463A" w:rsidRDefault="008E6856" w:rsidP="008E6856">
      <w:pPr>
        <w:pStyle w:val="aff7"/>
        <w:numPr>
          <w:ilvl w:val="0"/>
          <w:numId w:val="36"/>
        </w:numPr>
        <w:ind w:left="993"/>
        <w:rPr>
          <w:sz w:val="28"/>
        </w:rPr>
      </w:pPr>
      <w:r w:rsidRPr="005F463A">
        <w:rPr>
          <w:sz w:val="28"/>
        </w:rPr>
        <w:t xml:space="preserve">формирование экологической культуры населения через систему экологического образования, просвещения, СМИ. </w:t>
      </w:r>
    </w:p>
    <w:p w:rsidR="008E6856" w:rsidRPr="005F463A" w:rsidRDefault="008E6856" w:rsidP="008E6856">
      <w:pPr>
        <w:pStyle w:val="aff7"/>
        <w:rPr>
          <w:sz w:val="28"/>
        </w:rPr>
      </w:pPr>
      <w:r w:rsidRPr="005F463A">
        <w:rPr>
          <w:i/>
          <w:sz w:val="28"/>
        </w:rPr>
        <w:t>Цель проекта</w:t>
      </w:r>
      <w:r w:rsidRPr="005F463A">
        <w:rPr>
          <w:sz w:val="28"/>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8E6856" w:rsidRPr="005F463A" w:rsidRDefault="008E6856" w:rsidP="008E6856">
      <w:pPr>
        <w:pStyle w:val="aff7"/>
        <w:rPr>
          <w:sz w:val="28"/>
        </w:rPr>
      </w:pPr>
      <w:r w:rsidRPr="005F463A">
        <w:rPr>
          <w:i/>
          <w:sz w:val="28"/>
        </w:rPr>
        <w:t>Срок реализации: 2020</w:t>
      </w:r>
      <w:r w:rsidRPr="005F463A">
        <w:rPr>
          <w:sz w:val="28"/>
        </w:rPr>
        <w:t>-2024 гг.</w:t>
      </w:r>
    </w:p>
    <w:p w:rsidR="008E6856" w:rsidRPr="005F463A" w:rsidRDefault="008E6856" w:rsidP="008E6856">
      <w:pPr>
        <w:pStyle w:val="aff7"/>
        <w:rPr>
          <w:sz w:val="28"/>
        </w:rPr>
      </w:pPr>
      <w:r w:rsidRPr="005F463A">
        <w:rPr>
          <w:i/>
          <w:sz w:val="28"/>
        </w:rPr>
        <w:lastRenderedPageBreak/>
        <w:t>Необходимый объем финансирования</w:t>
      </w:r>
      <w:r w:rsidRPr="005F463A">
        <w:rPr>
          <w:sz w:val="28"/>
        </w:rPr>
        <w:t xml:space="preserve">: 140 тыс. руб. </w:t>
      </w:r>
    </w:p>
    <w:p w:rsidR="008E6856" w:rsidRPr="005F463A" w:rsidRDefault="008E6856" w:rsidP="008E6856">
      <w:pPr>
        <w:pStyle w:val="aff7"/>
        <w:rPr>
          <w:sz w:val="28"/>
        </w:rPr>
      </w:pPr>
      <w:r w:rsidRPr="005F463A">
        <w:rPr>
          <w:i/>
          <w:sz w:val="28"/>
        </w:rPr>
        <w:t>Ожидаемый эффект</w:t>
      </w:r>
      <w:r w:rsidRPr="005F463A">
        <w:rPr>
          <w:sz w:val="28"/>
        </w:rPr>
        <w:t xml:space="preserve">: мероприятия непосредственного эффекта в стоимостном выражении не дают, но их реализация обеспечивает: </w:t>
      </w:r>
    </w:p>
    <w:p w:rsidR="008E6856" w:rsidRPr="005F463A" w:rsidRDefault="008E6856" w:rsidP="008E6856">
      <w:pPr>
        <w:pStyle w:val="aff7"/>
        <w:numPr>
          <w:ilvl w:val="0"/>
          <w:numId w:val="37"/>
        </w:numPr>
        <w:ind w:left="993"/>
        <w:rPr>
          <w:sz w:val="28"/>
        </w:rPr>
      </w:pPr>
      <w:r w:rsidRPr="005F463A">
        <w:rPr>
          <w:sz w:val="28"/>
        </w:rPr>
        <w:t xml:space="preserve">повышение общественной активности граждан путем вовлечение их в участие в решение проблем охраны окружающей среды; </w:t>
      </w:r>
    </w:p>
    <w:p w:rsidR="008E6856" w:rsidRPr="005F463A" w:rsidRDefault="008E6856" w:rsidP="008E6856">
      <w:pPr>
        <w:pStyle w:val="aff7"/>
        <w:numPr>
          <w:ilvl w:val="0"/>
          <w:numId w:val="37"/>
        </w:numPr>
        <w:ind w:left="993"/>
        <w:rPr>
          <w:sz w:val="28"/>
        </w:rPr>
      </w:pPr>
      <w:r w:rsidRPr="005F463A">
        <w:rPr>
          <w:sz w:val="28"/>
        </w:rPr>
        <w:t xml:space="preserve">повышение экологической культуры населения; </w:t>
      </w:r>
    </w:p>
    <w:p w:rsidR="008E6856" w:rsidRPr="005F463A" w:rsidRDefault="008E6856" w:rsidP="008E6856">
      <w:pPr>
        <w:pStyle w:val="aff7"/>
        <w:numPr>
          <w:ilvl w:val="0"/>
          <w:numId w:val="37"/>
        </w:numPr>
        <w:ind w:left="993"/>
        <w:rPr>
          <w:sz w:val="28"/>
        </w:rPr>
      </w:pPr>
      <w:r w:rsidRPr="005F463A">
        <w:rPr>
          <w:sz w:val="28"/>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rsidR="008E6856" w:rsidRPr="005F463A" w:rsidRDefault="008E6856" w:rsidP="008E6856">
      <w:pPr>
        <w:pStyle w:val="aff7"/>
        <w:ind w:left="993" w:firstLine="0"/>
        <w:rPr>
          <w:sz w:val="28"/>
        </w:rPr>
      </w:pPr>
    </w:p>
    <w:p w:rsidR="008E6856" w:rsidRPr="005F463A" w:rsidRDefault="008E6856" w:rsidP="008E6856">
      <w:pPr>
        <w:pStyle w:val="22"/>
        <w:keepLines w:val="0"/>
        <w:numPr>
          <w:ilvl w:val="1"/>
          <w:numId w:val="44"/>
        </w:numPr>
        <w:spacing w:before="0" w:after="120"/>
        <w:jc w:val="both"/>
        <w:rPr>
          <w:sz w:val="28"/>
          <w:szCs w:val="28"/>
        </w:rPr>
      </w:pPr>
      <w:bookmarkStart w:id="104" w:name="_Toc299984074"/>
      <w:bookmarkStart w:id="105" w:name="_Toc353127756"/>
      <w:bookmarkStart w:id="106" w:name="_Toc410138344"/>
      <w:bookmarkStart w:id="107" w:name="_Toc412029700"/>
      <w:bookmarkStart w:id="108" w:name="_Toc25194458"/>
      <w:r w:rsidRPr="005F463A">
        <w:rPr>
          <w:sz w:val="28"/>
          <w:szCs w:val="28"/>
        </w:rPr>
        <w:t>Программа реализации ресурсосберегающих проектов у потребителей</w:t>
      </w:r>
      <w:bookmarkEnd w:id="104"/>
      <w:bookmarkEnd w:id="105"/>
      <w:bookmarkEnd w:id="106"/>
      <w:bookmarkEnd w:id="107"/>
      <w:bookmarkEnd w:id="108"/>
      <w:r w:rsidRPr="005F463A">
        <w:rPr>
          <w:sz w:val="28"/>
          <w:szCs w:val="28"/>
        </w:rPr>
        <w:t xml:space="preserve"> </w:t>
      </w:r>
    </w:p>
    <w:p w:rsidR="008E6856" w:rsidRPr="005F463A" w:rsidRDefault="008E6856" w:rsidP="008E6856">
      <w:pPr>
        <w:pStyle w:val="aff7"/>
        <w:rPr>
          <w:sz w:val="28"/>
        </w:rPr>
      </w:pPr>
      <w:r w:rsidRPr="005F463A">
        <w:rPr>
          <w:sz w:val="28"/>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8E6856" w:rsidRPr="005F463A" w:rsidRDefault="008E6856" w:rsidP="008E6856">
      <w:pPr>
        <w:pStyle w:val="aff7"/>
        <w:rPr>
          <w:sz w:val="28"/>
          <w:u w:val="single"/>
        </w:rPr>
      </w:pPr>
      <w:r w:rsidRPr="005F463A">
        <w:rPr>
          <w:sz w:val="28"/>
          <w:u w:val="single"/>
        </w:rPr>
        <w:t xml:space="preserve">Основные программные мероприятия в части жилого фонда и бюджетного сектора: </w:t>
      </w:r>
    </w:p>
    <w:p w:rsidR="008E6856" w:rsidRPr="005F463A" w:rsidRDefault="008E6856" w:rsidP="008E6856">
      <w:pPr>
        <w:pStyle w:val="aff7"/>
        <w:numPr>
          <w:ilvl w:val="0"/>
          <w:numId w:val="38"/>
        </w:numPr>
        <w:ind w:left="993"/>
        <w:rPr>
          <w:sz w:val="28"/>
        </w:rPr>
      </w:pPr>
      <w:r w:rsidRPr="005F463A">
        <w:rPr>
          <w:sz w:val="28"/>
        </w:rPr>
        <w:t xml:space="preserve">проведение энергетического аудита; </w:t>
      </w:r>
    </w:p>
    <w:p w:rsidR="008E6856" w:rsidRPr="005F463A" w:rsidRDefault="008E6856" w:rsidP="008E6856">
      <w:pPr>
        <w:pStyle w:val="aff7"/>
        <w:numPr>
          <w:ilvl w:val="0"/>
          <w:numId w:val="38"/>
        </w:numPr>
        <w:ind w:left="993"/>
        <w:rPr>
          <w:sz w:val="28"/>
        </w:rPr>
      </w:pPr>
      <w:r w:rsidRPr="005F463A">
        <w:rPr>
          <w:sz w:val="28"/>
        </w:rPr>
        <w:t xml:space="preserve">повышение тепловой защиты зданий, строений, сооружений; </w:t>
      </w:r>
    </w:p>
    <w:p w:rsidR="008E6856" w:rsidRPr="005F463A" w:rsidRDefault="008E6856" w:rsidP="008E6856">
      <w:pPr>
        <w:pStyle w:val="aff7"/>
        <w:numPr>
          <w:ilvl w:val="0"/>
          <w:numId w:val="38"/>
        </w:numPr>
        <w:ind w:left="993"/>
        <w:rPr>
          <w:sz w:val="28"/>
        </w:rPr>
      </w:pPr>
      <w:r w:rsidRPr="005F463A">
        <w:rPr>
          <w:sz w:val="28"/>
        </w:rPr>
        <w:t>мероприятия по перекладке электрических сетей для снижения потерь электрической энергии в зданиях, строениях, сооружениях.</w:t>
      </w:r>
    </w:p>
    <w:p w:rsidR="008E6856" w:rsidRPr="005F463A" w:rsidRDefault="008E6856" w:rsidP="008E6856">
      <w:pPr>
        <w:pStyle w:val="aff7"/>
        <w:rPr>
          <w:sz w:val="28"/>
        </w:rPr>
      </w:pPr>
      <w:r w:rsidRPr="005F463A">
        <w:rPr>
          <w:sz w:val="28"/>
        </w:rPr>
        <w:t xml:space="preserve">Объем финансирования Программы, в части мероприятий по энергосбережению в жилищном фонде и в организациях с участием государства и муниципального образования составляет 150 тыс. руб. </w:t>
      </w:r>
    </w:p>
    <w:p w:rsidR="008E6856" w:rsidRPr="005F463A" w:rsidRDefault="008E6856" w:rsidP="008E6856">
      <w:pPr>
        <w:pStyle w:val="aff7"/>
        <w:rPr>
          <w:sz w:val="28"/>
        </w:rPr>
      </w:pPr>
    </w:p>
    <w:p w:rsidR="008E6856" w:rsidRPr="005F463A" w:rsidRDefault="008E6856" w:rsidP="008E6856">
      <w:pPr>
        <w:pStyle w:val="22"/>
        <w:keepLines w:val="0"/>
        <w:numPr>
          <w:ilvl w:val="1"/>
          <w:numId w:val="44"/>
        </w:numPr>
        <w:spacing w:before="0" w:after="120"/>
        <w:jc w:val="both"/>
        <w:rPr>
          <w:sz w:val="28"/>
          <w:szCs w:val="28"/>
        </w:rPr>
      </w:pPr>
      <w:bookmarkStart w:id="109" w:name="_Toc299984075"/>
      <w:bookmarkStart w:id="110" w:name="_Toc353127757"/>
      <w:bookmarkStart w:id="111" w:name="_Toc410138345"/>
      <w:bookmarkStart w:id="112" w:name="_Toc412029701"/>
      <w:bookmarkStart w:id="113" w:name="_Toc25194459"/>
      <w:r w:rsidRPr="005F463A">
        <w:rPr>
          <w:sz w:val="28"/>
          <w:szCs w:val="28"/>
        </w:rPr>
        <w:t>Программа установки приборов учета у потребителей</w:t>
      </w:r>
      <w:bookmarkEnd w:id="109"/>
      <w:bookmarkEnd w:id="110"/>
      <w:bookmarkEnd w:id="111"/>
      <w:bookmarkEnd w:id="112"/>
      <w:bookmarkEnd w:id="113"/>
    </w:p>
    <w:p w:rsidR="008E6856" w:rsidRPr="005F463A" w:rsidRDefault="008E6856" w:rsidP="008E6856">
      <w:pPr>
        <w:pStyle w:val="aff7"/>
        <w:rPr>
          <w:sz w:val="28"/>
        </w:rPr>
      </w:pPr>
      <w:r w:rsidRPr="005F463A">
        <w:rPr>
          <w:sz w:val="28"/>
        </w:rPr>
        <w:t>По данному пункту на территории Аршановского сельсовета мероприятия в настоящий момент не предусматриваются.</w:t>
      </w: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jc w:val="both"/>
        <w:rPr>
          <w:sz w:val="28"/>
          <w:szCs w:val="28"/>
        </w:rPr>
      </w:pPr>
      <w:bookmarkStart w:id="114" w:name="_Toc25194460"/>
      <w:r w:rsidRPr="005F463A">
        <w:rPr>
          <w:caps/>
          <w:sz w:val="28"/>
          <w:szCs w:val="28"/>
        </w:rPr>
        <w:lastRenderedPageBreak/>
        <w:t>ИСТОЧНИКИ ИНВЕСТИЦИЙ, ТАРИФЫ И ДОСТУПНОСТЬ ПРОГРАММЫ ДЛЯ НАСЕЛЕНИЯ</w:t>
      </w:r>
      <w:bookmarkEnd w:id="114"/>
    </w:p>
    <w:p w:rsidR="008E6856" w:rsidRPr="005F463A" w:rsidRDefault="008E6856" w:rsidP="008E6856">
      <w:pPr>
        <w:pStyle w:val="aff7"/>
        <w:rPr>
          <w:sz w:val="28"/>
        </w:rPr>
      </w:pPr>
      <w:r w:rsidRPr="005F463A">
        <w:rPr>
          <w:sz w:val="28"/>
        </w:rPr>
        <w:t xml:space="preserve">Финансовое обеспечение мероприятий Программы осуществляется за счет средств бюджета Алтайского района, бюджета  села Аршаново ,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8E6856" w:rsidRPr="005F463A" w:rsidRDefault="008E6856" w:rsidP="008E6856">
      <w:pPr>
        <w:pStyle w:val="aff7"/>
        <w:rPr>
          <w:sz w:val="28"/>
        </w:rPr>
      </w:pPr>
      <w:r w:rsidRPr="005F463A">
        <w:rPr>
          <w:sz w:val="28"/>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 </w:t>
      </w:r>
    </w:p>
    <w:p w:rsidR="008E6856" w:rsidRPr="005F463A" w:rsidRDefault="008E6856" w:rsidP="008E6856">
      <w:pPr>
        <w:pStyle w:val="aff7"/>
        <w:rPr>
          <w:sz w:val="28"/>
        </w:rPr>
      </w:pPr>
      <w:r w:rsidRPr="005F463A">
        <w:rPr>
          <w:sz w:val="28"/>
        </w:rPr>
        <w:t>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бюджетов всех уровней на очередной финансовый год.</w:t>
      </w:r>
    </w:p>
    <w:p w:rsidR="008E6856" w:rsidRPr="005F463A" w:rsidRDefault="008E6856" w:rsidP="008E6856">
      <w:pPr>
        <w:pStyle w:val="aff7"/>
        <w:rPr>
          <w:sz w:val="28"/>
        </w:rPr>
      </w:pPr>
      <w:r w:rsidRPr="005F463A">
        <w:rPr>
          <w:sz w:val="28"/>
        </w:rPr>
        <w:t>Обоснование динамики уровней тарифов, платы населения за коммунальные услуги, а также расчет критериев доступности для населения коммунальных услуг представлен в разделе 9 Обосновывающих материалов «</w:t>
      </w:r>
      <w:bookmarkStart w:id="115" w:name="_Toc466363133"/>
      <w:r w:rsidRPr="005F463A">
        <w:rPr>
          <w:sz w:val="28"/>
        </w:rPr>
        <w:t>Результаты оценки совокупного платежа граждан за коммунальные услуги на соответствие критериям доступности</w:t>
      </w:r>
      <w:bookmarkEnd w:id="115"/>
      <w:r w:rsidRPr="005F463A">
        <w:rPr>
          <w:sz w:val="28"/>
        </w:rPr>
        <w:t xml:space="preserve">». </w:t>
      </w:r>
    </w:p>
    <w:p w:rsidR="008E6856" w:rsidRPr="005F463A" w:rsidRDefault="008E6856" w:rsidP="008E6856">
      <w:pPr>
        <w:pStyle w:val="aff7"/>
        <w:rPr>
          <w:sz w:val="28"/>
        </w:rPr>
      </w:pPr>
    </w:p>
    <w:p w:rsidR="008E6856" w:rsidRPr="005F463A" w:rsidRDefault="008E6856" w:rsidP="008E6856">
      <w:pPr>
        <w:pStyle w:val="11"/>
        <w:pageBreakBefore/>
        <w:widowControl w:val="0"/>
        <w:numPr>
          <w:ilvl w:val="0"/>
          <w:numId w:val="44"/>
        </w:numPr>
        <w:tabs>
          <w:tab w:val="right" w:pos="0"/>
          <w:tab w:val="right" w:pos="284"/>
        </w:tabs>
        <w:spacing w:after="200" w:line="276" w:lineRule="auto"/>
        <w:ind w:firstLine="0"/>
        <w:jc w:val="both"/>
        <w:rPr>
          <w:sz w:val="28"/>
          <w:szCs w:val="28"/>
        </w:rPr>
      </w:pPr>
      <w:bookmarkStart w:id="116" w:name="_Toc353127762"/>
      <w:bookmarkStart w:id="117" w:name="_Toc410138346"/>
      <w:bookmarkStart w:id="118" w:name="_Toc412029702"/>
      <w:bookmarkStart w:id="119" w:name="_Toc25194461"/>
      <w:r w:rsidRPr="005F463A">
        <w:rPr>
          <w:sz w:val="28"/>
          <w:szCs w:val="28"/>
        </w:rPr>
        <w:lastRenderedPageBreak/>
        <w:t>УПРАВЛЕНИЕ ПРОГРАММОЙ</w:t>
      </w:r>
      <w:bookmarkEnd w:id="116"/>
      <w:bookmarkEnd w:id="117"/>
      <w:bookmarkEnd w:id="118"/>
      <w:bookmarkEnd w:id="119"/>
      <w:r w:rsidRPr="005F463A">
        <w:rPr>
          <w:sz w:val="28"/>
          <w:szCs w:val="28"/>
        </w:rPr>
        <w:t xml:space="preserve"> </w:t>
      </w:r>
    </w:p>
    <w:p w:rsidR="008E6856" w:rsidRPr="005F463A" w:rsidRDefault="008E6856" w:rsidP="008E6856">
      <w:pPr>
        <w:pStyle w:val="22"/>
        <w:keepLines w:val="0"/>
        <w:numPr>
          <w:ilvl w:val="1"/>
          <w:numId w:val="44"/>
        </w:numPr>
        <w:spacing w:before="0" w:after="120"/>
        <w:jc w:val="both"/>
        <w:rPr>
          <w:sz w:val="28"/>
          <w:szCs w:val="28"/>
        </w:rPr>
      </w:pPr>
      <w:bookmarkStart w:id="120" w:name="_Toc299984085"/>
      <w:bookmarkStart w:id="121" w:name="_Toc353127763"/>
      <w:bookmarkStart w:id="122" w:name="_Toc387935419"/>
      <w:bookmarkStart w:id="123" w:name="_Toc411854003"/>
      <w:bookmarkStart w:id="124" w:name="_Toc412029703"/>
      <w:bookmarkStart w:id="125" w:name="_Toc410138347"/>
      <w:bookmarkStart w:id="126" w:name="_Toc412029704"/>
      <w:bookmarkStart w:id="127" w:name="_Toc25194462"/>
      <w:bookmarkEnd w:id="122"/>
      <w:bookmarkEnd w:id="123"/>
      <w:bookmarkEnd w:id="124"/>
      <w:r w:rsidRPr="005F463A">
        <w:rPr>
          <w:sz w:val="28"/>
          <w:szCs w:val="28"/>
        </w:rPr>
        <w:t>Ответственные за реализацию Программы</w:t>
      </w:r>
      <w:bookmarkEnd w:id="120"/>
      <w:bookmarkEnd w:id="121"/>
      <w:bookmarkEnd w:id="125"/>
      <w:bookmarkEnd w:id="126"/>
      <w:bookmarkEnd w:id="127"/>
      <w:r w:rsidRPr="005F463A">
        <w:rPr>
          <w:sz w:val="28"/>
          <w:szCs w:val="28"/>
        </w:rPr>
        <w:t xml:space="preserve"> </w:t>
      </w:r>
    </w:p>
    <w:p w:rsidR="008E6856" w:rsidRPr="005F463A" w:rsidRDefault="008E6856" w:rsidP="008E6856">
      <w:pPr>
        <w:pStyle w:val="aff7"/>
        <w:rPr>
          <w:sz w:val="28"/>
        </w:rPr>
      </w:pPr>
      <w:r w:rsidRPr="005F463A">
        <w:rPr>
          <w:sz w:val="28"/>
        </w:rPr>
        <w:t xml:space="preserve">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 </w:t>
      </w:r>
    </w:p>
    <w:p w:rsidR="008E6856" w:rsidRPr="005F463A" w:rsidRDefault="008E6856" w:rsidP="008E6856">
      <w:pPr>
        <w:pStyle w:val="aff7"/>
        <w:rPr>
          <w:sz w:val="28"/>
        </w:rPr>
      </w:pPr>
      <w:r w:rsidRPr="005F463A">
        <w:rPr>
          <w:sz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8E6856" w:rsidRPr="005F463A" w:rsidRDefault="008E6856" w:rsidP="008E6856">
      <w:pPr>
        <w:pStyle w:val="aff7"/>
        <w:rPr>
          <w:sz w:val="28"/>
        </w:rPr>
      </w:pPr>
      <w:r w:rsidRPr="005F463A">
        <w:rPr>
          <w:sz w:val="28"/>
        </w:rPr>
        <w:t xml:space="preserve">Управление реализацией Программы осуществляет заказчик – Администрация Аршановского сельсовета. </w:t>
      </w:r>
    </w:p>
    <w:p w:rsidR="008E6856" w:rsidRPr="005F463A" w:rsidRDefault="008E6856" w:rsidP="008E6856">
      <w:pPr>
        <w:pStyle w:val="aff7"/>
        <w:rPr>
          <w:sz w:val="28"/>
        </w:rPr>
      </w:pPr>
      <w:r w:rsidRPr="005F463A">
        <w:rPr>
          <w:sz w:val="28"/>
        </w:rPr>
        <w:t xml:space="preserve">Координатором реализации Программы является Администрация Аршановского сельсовета, которая осуществляет текущее управление программой, мониторинг и подготовку ежегодного отчета об исполнении Программы. </w:t>
      </w:r>
    </w:p>
    <w:p w:rsidR="008E6856" w:rsidRPr="005F463A" w:rsidRDefault="008E6856" w:rsidP="008E6856">
      <w:pPr>
        <w:pStyle w:val="aff7"/>
        <w:rPr>
          <w:sz w:val="28"/>
        </w:rPr>
      </w:pPr>
      <w:r w:rsidRPr="005F463A">
        <w:rPr>
          <w:sz w:val="28"/>
        </w:rPr>
        <w:t xml:space="preserve">Координатор Программы является ответственным за реализацию Программы. </w:t>
      </w:r>
    </w:p>
    <w:p w:rsidR="008E6856" w:rsidRPr="005F463A" w:rsidRDefault="008E6856" w:rsidP="008E6856">
      <w:pPr>
        <w:pStyle w:val="22"/>
        <w:keepLines w:val="0"/>
        <w:numPr>
          <w:ilvl w:val="1"/>
          <w:numId w:val="44"/>
        </w:numPr>
        <w:spacing w:before="0" w:after="120"/>
        <w:jc w:val="both"/>
        <w:rPr>
          <w:sz w:val="28"/>
          <w:szCs w:val="28"/>
        </w:rPr>
      </w:pPr>
      <w:bookmarkStart w:id="128" w:name="_Toc299724234"/>
      <w:bookmarkStart w:id="129" w:name="_Toc299984086"/>
      <w:bookmarkStart w:id="130" w:name="_Toc353127764"/>
      <w:bookmarkStart w:id="131" w:name="_Toc410138348"/>
      <w:bookmarkStart w:id="132" w:name="_Toc412029705"/>
      <w:bookmarkStart w:id="133" w:name="_Toc25194463"/>
      <w:r w:rsidRPr="005F463A">
        <w:rPr>
          <w:sz w:val="28"/>
          <w:szCs w:val="28"/>
        </w:rPr>
        <w:t>План-график работ по реализации Программы</w:t>
      </w:r>
      <w:bookmarkEnd w:id="128"/>
      <w:bookmarkEnd w:id="129"/>
      <w:bookmarkEnd w:id="130"/>
      <w:bookmarkEnd w:id="131"/>
      <w:bookmarkEnd w:id="132"/>
      <w:bookmarkEnd w:id="133"/>
    </w:p>
    <w:p w:rsidR="008E6856" w:rsidRPr="005F463A" w:rsidRDefault="008E6856" w:rsidP="008E6856">
      <w:pPr>
        <w:pStyle w:val="aff7"/>
        <w:rPr>
          <w:sz w:val="28"/>
        </w:rPr>
      </w:pPr>
      <w:r w:rsidRPr="005F463A">
        <w:rPr>
          <w:sz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8E6856" w:rsidRPr="005F463A" w:rsidRDefault="008E6856" w:rsidP="008E6856">
      <w:pPr>
        <w:pStyle w:val="aff7"/>
        <w:rPr>
          <w:sz w:val="28"/>
        </w:rPr>
      </w:pPr>
      <w:r w:rsidRPr="005F463A">
        <w:rPr>
          <w:sz w:val="28"/>
        </w:rPr>
        <w:t>Реализация программы осуществляется в 2 этапа:</w:t>
      </w:r>
    </w:p>
    <w:p w:rsidR="008E6856" w:rsidRPr="005F463A" w:rsidRDefault="008E6856" w:rsidP="008E6856">
      <w:pPr>
        <w:pStyle w:val="aff7"/>
        <w:rPr>
          <w:sz w:val="28"/>
        </w:rPr>
      </w:pPr>
      <w:r w:rsidRPr="005F463A">
        <w:rPr>
          <w:sz w:val="28"/>
        </w:rPr>
        <w:t>1 этап – 2020-2025 гг.;</w:t>
      </w:r>
    </w:p>
    <w:p w:rsidR="008E6856" w:rsidRPr="005F463A" w:rsidRDefault="008E6856" w:rsidP="008E6856">
      <w:pPr>
        <w:pStyle w:val="aff7"/>
        <w:rPr>
          <w:sz w:val="28"/>
        </w:rPr>
      </w:pPr>
      <w:r w:rsidRPr="005F463A">
        <w:rPr>
          <w:sz w:val="28"/>
        </w:rPr>
        <w:t>2 этап – 2026-2030 гг.</w:t>
      </w:r>
    </w:p>
    <w:p w:rsidR="008E6856" w:rsidRPr="005F463A" w:rsidRDefault="008E6856" w:rsidP="008E6856">
      <w:pPr>
        <w:pStyle w:val="aff7"/>
        <w:rPr>
          <w:sz w:val="28"/>
        </w:rPr>
      </w:pPr>
      <w:r w:rsidRPr="005F463A">
        <w:rPr>
          <w:sz w:val="28"/>
        </w:rPr>
        <w:t xml:space="preserve">Разработка технических заданий для организаций коммунального комплекса в целях реализации Программы осуществляется в 2020-2025 гг. </w:t>
      </w:r>
    </w:p>
    <w:p w:rsidR="008E6856" w:rsidRPr="005F463A" w:rsidRDefault="008E6856" w:rsidP="008E6856">
      <w:pPr>
        <w:pStyle w:val="aff7"/>
        <w:rPr>
          <w:sz w:val="28"/>
        </w:rPr>
      </w:pPr>
      <w:r w:rsidRPr="005F463A">
        <w:rPr>
          <w:sz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p>
    <w:p w:rsidR="008E6856" w:rsidRPr="005F463A" w:rsidRDefault="008E6856" w:rsidP="008E6856">
      <w:pPr>
        <w:pStyle w:val="22"/>
        <w:keepLines w:val="0"/>
        <w:numPr>
          <w:ilvl w:val="1"/>
          <w:numId w:val="44"/>
        </w:numPr>
        <w:spacing w:before="0" w:after="120"/>
        <w:jc w:val="both"/>
        <w:rPr>
          <w:sz w:val="28"/>
          <w:szCs w:val="28"/>
        </w:rPr>
      </w:pPr>
      <w:bookmarkStart w:id="134" w:name="_Toc299724235"/>
      <w:bookmarkStart w:id="135" w:name="_Toc299984087"/>
      <w:bookmarkStart w:id="136" w:name="_Toc353127765"/>
      <w:bookmarkStart w:id="137" w:name="_Toc410138349"/>
      <w:bookmarkStart w:id="138" w:name="_Toc412029706"/>
      <w:bookmarkStart w:id="139" w:name="_Toc25194464"/>
      <w:r w:rsidRPr="005F463A">
        <w:rPr>
          <w:sz w:val="28"/>
          <w:szCs w:val="28"/>
        </w:rPr>
        <w:t>Порядок предоставления отчетности по выполнению Программы</w:t>
      </w:r>
      <w:bookmarkEnd w:id="134"/>
      <w:bookmarkEnd w:id="135"/>
      <w:bookmarkEnd w:id="136"/>
      <w:bookmarkEnd w:id="137"/>
      <w:bookmarkEnd w:id="138"/>
      <w:bookmarkEnd w:id="139"/>
    </w:p>
    <w:p w:rsidR="008E6856" w:rsidRPr="005F463A" w:rsidRDefault="008E6856" w:rsidP="008E6856">
      <w:pPr>
        <w:pStyle w:val="aff7"/>
        <w:rPr>
          <w:sz w:val="28"/>
        </w:rPr>
      </w:pPr>
      <w:r w:rsidRPr="005F463A">
        <w:rPr>
          <w:sz w:val="28"/>
        </w:rPr>
        <w:t xml:space="preserve">Предоставление отчетности по выполнению мероприятий Программы осуществляется в рамках мониторинга. </w:t>
      </w:r>
    </w:p>
    <w:p w:rsidR="008E6856" w:rsidRPr="005F463A" w:rsidRDefault="008E6856" w:rsidP="008E6856">
      <w:pPr>
        <w:pStyle w:val="aff7"/>
        <w:rPr>
          <w:sz w:val="28"/>
        </w:rPr>
      </w:pPr>
      <w:r w:rsidRPr="005F463A">
        <w:rPr>
          <w:sz w:val="28"/>
        </w:rPr>
        <w:lastRenderedPageBreak/>
        <w:t xml:space="preserve">Целью </w:t>
      </w:r>
      <w:bookmarkStart w:id="140" w:name="OLE_LINK19"/>
      <w:r w:rsidRPr="005F463A">
        <w:rPr>
          <w:sz w:val="28"/>
        </w:rPr>
        <w:t xml:space="preserve">мониторинга </w:t>
      </w:r>
      <w:bookmarkStart w:id="141" w:name="OLE_LINK18"/>
      <w:r w:rsidRPr="005F463A">
        <w:rPr>
          <w:sz w:val="28"/>
        </w:rPr>
        <w:t xml:space="preserve">Программы </w:t>
      </w:r>
      <w:bookmarkEnd w:id="140"/>
      <w:bookmarkEnd w:id="141"/>
      <w:r w:rsidRPr="005F463A">
        <w:rPr>
          <w:sz w:val="28"/>
        </w:rPr>
        <w:t xml:space="preserve">Аршановского сельсовета является регулярный контроль ситуации в сфере коммунального хозяйства, а также анализ выполнения мероприятий по модернизации и развитию </w:t>
      </w:r>
      <w:bookmarkStart w:id="142" w:name="sub_1"/>
      <w:r w:rsidRPr="005F463A">
        <w:rPr>
          <w:sz w:val="28"/>
        </w:rPr>
        <w:t xml:space="preserve">коммунального комплекса, предусмотренных Программой. </w:t>
      </w:r>
    </w:p>
    <w:bookmarkEnd w:id="142"/>
    <w:p w:rsidR="008E6856" w:rsidRPr="005F463A" w:rsidRDefault="008E6856" w:rsidP="008E6856">
      <w:pPr>
        <w:pStyle w:val="aff7"/>
        <w:rPr>
          <w:sz w:val="28"/>
        </w:rPr>
      </w:pPr>
      <w:r w:rsidRPr="005F463A">
        <w:rPr>
          <w:sz w:val="28"/>
        </w:rPr>
        <w:t xml:space="preserve">Мониторинг Программы комплексного развития систем коммунальной инфраструктуры включает следующие этапы: </w:t>
      </w:r>
    </w:p>
    <w:p w:rsidR="008E6856" w:rsidRPr="005F463A" w:rsidRDefault="008E6856" w:rsidP="008E6856">
      <w:pPr>
        <w:pStyle w:val="aff7"/>
        <w:rPr>
          <w:sz w:val="28"/>
        </w:rPr>
      </w:pPr>
      <w:r w:rsidRPr="005F463A">
        <w:rPr>
          <w:sz w:val="28"/>
        </w:rPr>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8E6856" w:rsidRPr="005F463A" w:rsidRDefault="008E6856" w:rsidP="008E6856">
      <w:pPr>
        <w:pStyle w:val="aff7"/>
        <w:rPr>
          <w:sz w:val="28"/>
        </w:rPr>
      </w:pPr>
      <w:r w:rsidRPr="005F463A">
        <w:rPr>
          <w:sz w:val="28"/>
        </w:rPr>
        <w:t xml:space="preserve">2. Анализ данных о результатах планируемых и фактически проводимых преобразований систем коммунальной инфраструктуры. </w:t>
      </w:r>
    </w:p>
    <w:p w:rsidR="008E6856" w:rsidRPr="005F463A" w:rsidRDefault="008E6856" w:rsidP="008E6856">
      <w:pPr>
        <w:pStyle w:val="aff7"/>
        <w:rPr>
          <w:sz w:val="28"/>
        </w:rPr>
      </w:pPr>
      <w:r w:rsidRPr="005F463A">
        <w:rPr>
          <w:sz w:val="28"/>
        </w:rPr>
        <w:t xml:space="preserve">Мониторинг  Программы Аршановского сельсовета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8E6856" w:rsidRPr="005F463A" w:rsidRDefault="008E6856" w:rsidP="008E6856">
      <w:pPr>
        <w:pStyle w:val="22"/>
        <w:keepLines w:val="0"/>
        <w:numPr>
          <w:ilvl w:val="1"/>
          <w:numId w:val="44"/>
        </w:numPr>
        <w:spacing w:before="0" w:after="120"/>
        <w:jc w:val="both"/>
        <w:rPr>
          <w:sz w:val="28"/>
          <w:szCs w:val="28"/>
        </w:rPr>
      </w:pPr>
      <w:bookmarkStart w:id="143" w:name="_Toc299724236"/>
      <w:bookmarkStart w:id="144" w:name="_Toc299984088"/>
      <w:bookmarkStart w:id="145" w:name="_Toc353127766"/>
      <w:bookmarkStart w:id="146" w:name="_Toc410138350"/>
      <w:bookmarkStart w:id="147" w:name="_Toc412029707"/>
      <w:bookmarkStart w:id="148" w:name="_Toc25194465"/>
      <w:r w:rsidRPr="005F463A">
        <w:rPr>
          <w:sz w:val="28"/>
          <w:szCs w:val="28"/>
        </w:rPr>
        <w:t>Порядок корректировки Программы</w:t>
      </w:r>
      <w:bookmarkEnd w:id="143"/>
      <w:bookmarkEnd w:id="144"/>
      <w:bookmarkEnd w:id="145"/>
      <w:bookmarkEnd w:id="146"/>
      <w:bookmarkEnd w:id="147"/>
      <w:bookmarkEnd w:id="148"/>
      <w:r w:rsidRPr="005F463A">
        <w:rPr>
          <w:sz w:val="28"/>
          <w:szCs w:val="28"/>
        </w:rPr>
        <w:t xml:space="preserve"> </w:t>
      </w:r>
    </w:p>
    <w:p w:rsidR="008E6856" w:rsidRPr="005F463A" w:rsidRDefault="008E6856" w:rsidP="008E6856">
      <w:pPr>
        <w:pStyle w:val="aff7"/>
        <w:rPr>
          <w:sz w:val="28"/>
        </w:rPr>
      </w:pPr>
      <w:r w:rsidRPr="005F463A">
        <w:rPr>
          <w:sz w:val="28"/>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Аршановского сельсовета по итогам ежегодного рассмотрения отчета о ходе реализации Программы или по представлению Главы администрации.</w:t>
      </w: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p w:rsidR="008E6856" w:rsidRDefault="008E6856" w:rsidP="008E6856">
      <w:pPr>
        <w:pStyle w:val="a5"/>
        <w:spacing w:line="360" w:lineRule="auto"/>
        <w:jc w:val="center"/>
        <w:rPr>
          <w:rFonts w:ascii="Times New Roman" w:hAnsi="Times New Roman"/>
          <w:b/>
          <w:sz w:val="40"/>
          <w:szCs w:val="40"/>
        </w:rPr>
      </w:pPr>
    </w:p>
    <w:sectPr w:rsidR="008E6856" w:rsidSect="00931EC5">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0" w:rsidRDefault="008E6856">
    <w:pPr>
      <w:pStyle w:val="af4"/>
    </w:pPr>
  </w:p>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0" w:rsidRDefault="008E6856" w:rsidP="003F7498">
    <w:pPr>
      <w:pStyle w:val="af4"/>
      <w:jc w:val="center"/>
      <w:rPr>
        <w:rFonts w:ascii="Times New Roman" w:hAnsi="Times New Roman"/>
        <w:lang w:val="en-US"/>
      </w:rPr>
    </w:pPr>
  </w:p>
  <w:p w:rsidR="00E43F80" w:rsidRDefault="008E6856" w:rsidP="003F7498">
    <w:pPr>
      <w:pStyle w:val="af4"/>
      <w:jc w:val="center"/>
      <w:rPr>
        <w:rFonts w:ascii="Times New Roman" w:hAnsi="Times New Roman"/>
        <w:lang w:val="en-US"/>
      </w:rPr>
    </w:pPr>
    <w:r w:rsidRPr="00432E4F">
      <w:rPr>
        <w:rFonts w:ascii="Times New Roman" w:hAnsi="Times New Roman"/>
      </w:rPr>
      <w:fldChar w:fldCharType="begin"/>
    </w:r>
    <w:r w:rsidRPr="00432E4F">
      <w:rPr>
        <w:rFonts w:ascii="Times New Roman" w:hAnsi="Times New Roman"/>
      </w:rPr>
      <w:instrText xml:space="preserve"> PAGE   \* MERGEFORMAT </w:instrText>
    </w:r>
    <w:r w:rsidRPr="00432E4F">
      <w:rPr>
        <w:rFonts w:ascii="Times New Roman" w:hAnsi="Times New Roman"/>
      </w:rPr>
      <w:fldChar w:fldCharType="separate"/>
    </w:r>
    <w:r>
      <w:rPr>
        <w:rFonts w:ascii="Times New Roman" w:hAnsi="Times New Roman"/>
        <w:noProof/>
      </w:rPr>
      <w:t>2</w:t>
    </w:r>
    <w:r w:rsidRPr="00432E4F">
      <w:rPr>
        <w:rFonts w:ascii="Times New Roman" w:hAnsi="Times New Roman"/>
      </w:rPr>
      <w:fldChar w:fldCharType="end"/>
    </w:r>
  </w:p>
  <w:p w:rsidR="00E43F80" w:rsidRPr="00C524CC" w:rsidRDefault="008E6856" w:rsidP="003F7498">
    <w:pPr>
      <w:pStyle w:val="af4"/>
      <w:jc w:val="center"/>
      <w:rPr>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80" w:rsidRDefault="008E6856">
    <w:pPr>
      <w:pStyle w:val="af0"/>
    </w:pPr>
  </w:p>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p w:rsidR="00E43F80" w:rsidRDefault="008E68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263DB5"/>
    <w:multiLevelType w:val="hybridMultilevel"/>
    <w:tmpl w:val="2AA433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846101"/>
    <w:multiLevelType w:val="hybridMultilevel"/>
    <w:tmpl w:val="7AAA57E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4CB82"/>
    <w:multiLevelType w:val="hybridMultilevel"/>
    <w:tmpl w:val="D4EFB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839035D"/>
    <w:multiLevelType w:val="hybridMultilevel"/>
    <w:tmpl w:val="730861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15346"/>
    <w:multiLevelType w:val="hybridMultilevel"/>
    <w:tmpl w:val="80F23C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1F6C4C"/>
    <w:multiLevelType w:val="hybridMultilevel"/>
    <w:tmpl w:val="F02C657A"/>
    <w:lvl w:ilvl="0" w:tplc="81F2B92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14267B"/>
    <w:multiLevelType w:val="hybridMultilevel"/>
    <w:tmpl w:val="E90CFC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FEC32F3"/>
    <w:multiLevelType w:val="hybridMultilevel"/>
    <w:tmpl w:val="853844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344682B"/>
    <w:multiLevelType w:val="hybridMultilevel"/>
    <w:tmpl w:val="2308669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C9689A"/>
    <w:multiLevelType w:val="hybridMultilevel"/>
    <w:tmpl w:val="6D0CC5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9873DE4"/>
    <w:multiLevelType w:val="hybridMultilevel"/>
    <w:tmpl w:val="15C2FD84"/>
    <w:lvl w:ilvl="0" w:tplc="81F2B922">
      <w:numFmt w:val="bullet"/>
      <w:lvlText w:val="˗"/>
      <w:lvlJc w:val="left"/>
      <w:pPr>
        <w:ind w:left="1428"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AC97C2B"/>
    <w:multiLevelType w:val="hybridMultilevel"/>
    <w:tmpl w:val="C3529B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17A3892"/>
    <w:multiLevelType w:val="hybridMultilevel"/>
    <w:tmpl w:val="E0CC70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3A7391"/>
    <w:multiLevelType w:val="multilevel"/>
    <w:tmpl w:val="0F3CD424"/>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22" w15:restartNumberingAfterBreak="0">
    <w:nsid w:val="442E5590"/>
    <w:multiLevelType w:val="hybridMultilevel"/>
    <w:tmpl w:val="8F5C4F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3868B7"/>
    <w:multiLevelType w:val="hybridMultilevel"/>
    <w:tmpl w:val="17DA70D0"/>
    <w:lvl w:ilvl="0" w:tplc="0B5AD140">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485634F"/>
    <w:multiLevelType w:val="hybridMultilevel"/>
    <w:tmpl w:val="16E6D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73F00A0"/>
    <w:multiLevelType w:val="hybridMultilevel"/>
    <w:tmpl w:val="7376D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6575E2"/>
    <w:multiLevelType w:val="hybridMultilevel"/>
    <w:tmpl w:val="6B1455F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504337E"/>
    <w:multiLevelType w:val="hybridMultilevel"/>
    <w:tmpl w:val="41FCB04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D5543A"/>
    <w:multiLevelType w:val="hybridMultilevel"/>
    <w:tmpl w:val="050A8F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CED2A8D"/>
    <w:multiLevelType w:val="hybridMultilevel"/>
    <w:tmpl w:val="3F9CA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E400FD2"/>
    <w:multiLevelType w:val="hybridMultilevel"/>
    <w:tmpl w:val="277C3E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127720F"/>
    <w:multiLevelType w:val="hybridMultilevel"/>
    <w:tmpl w:val="B5C020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F9632B"/>
    <w:multiLevelType w:val="multilevel"/>
    <w:tmpl w:val="6180CEE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7E35A7"/>
    <w:multiLevelType w:val="multilevel"/>
    <w:tmpl w:val="AAE22F62"/>
    <w:styleLink w:val="a0"/>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C2A58E1"/>
    <w:multiLevelType w:val="hybridMultilevel"/>
    <w:tmpl w:val="FB1271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73652787"/>
    <w:multiLevelType w:val="hybridMultilevel"/>
    <w:tmpl w:val="E87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4308AD"/>
    <w:multiLevelType w:val="hybridMultilevel"/>
    <w:tmpl w:val="B9CE8B42"/>
    <w:lvl w:ilvl="0" w:tplc="DDEC2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4F767F2"/>
    <w:multiLevelType w:val="hybridMultilevel"/>
    <w:tmpl w:val="FC92F0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7A5DDA"/>
    <w:multiLevelType w:val="hybridMultilevel"/>
    <w:tmpl w:val="8F289ED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C33D49"/>
    <w:multiLevelType w:val="multilevel"/>
    <w:tmpl w:val="AAE22F62"/>
    <w:numStyleLink w:val="-"/>
  </w:abstractNum>
  <w:abstractNum w:abstractNumId="48" w15:restartNumberingAfterBreak="0">
    <w:nsid w:val="78885B4F"/>
    <w:multiLevelType w:val="hybridMultilevel"/>
    <w:tmpl w:val="3B0A7862"/>
    <w:lvl w:ilvl="0" w:tplc="8C1C942C">
      <w:numFmt w:val="bullet"/>
      <w:pStyle w:val="111"/>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AC3E70"/>
    <w:multiLevelType w:val="hybridMultilevel"/>
    <w:tmpl w:val="7D6AE9D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6"/>
  </w:num>
  <w:num w:numId="5">
    <w:abstractNumId w:val="41"/>
  </w:num>
  <w:num w:numId="6">
    <w:abstractNumId w:val="27"/>
  </w:num>
  <w:num w:numId="7">
    <w:abstractNumId w:val="43"/>
  </w:num>
  <w:num w:numId="8">
    <w:abstractNumId w:val="39"/>
  </w:num>
  <w:num w:numId="9">
    <w:abstractNumId w:val="29"/>
  </w:num>
  <w:num w:numId="10">
    <w:abstractNumId w:val="47"/>
  </w:num>
  <w:num w:numId="11">
    <w:abstractNumId w:val="2"/>
  </w:num>
  <w:num w:numId="12">
    <w:abstractNumId w:val="21"/>
  </w:num>
  <w:num w:numId="13">
    <w:abstractNumId w:val="0"/>
  </w:num>
  <w:num w:numId="14">
    <w:abstractNumId w:val="31"/>
  </w:num>
  <w:num w:numId="15">
    <w:abstractNumId w:val="26"/>
  </w:num>
  <w:num w:numId="16">
    <w:abstractNumId w:val="1"/>
  </w:num>
  <w:num w:numId="17">
    <w:abstractNumId w:val="16"/>
  </w:num>
  <w:num w:numId="18">
    <w:abstractNumId w:val="42"/>
  </w:num>
  <w:num w:numId="19">
    <w:abstractNumId w:val="4"/>
  </w:num>
  <w:num w:numId="20">
    <w:abstractNumId w:val="50"/>
  </w:num>
  <w:num w:numId="21">
    <w:abstractNumId w:val="40"/>
  </w:num>
  <w:num w:numId="22">
    <w:abstractNumId w:val="30"/>
  </w:num>
  <w:num w:numId="23">
    <w:abstractNumId w:val="45"/>
  </w:num>
  <w:num w:numId="24">
    <w:abstractNumId w:val="17"/>
  </w:num>
  <w:num w:numId="25">
    <w:abstractNumId w:val="28"/>
  </w:num>
  <w:num w:numId="26">
    <w:abstractNumId w:val="12"/>
  </w:num>
  <w:num w:numId="27">
    <w:abstractNumId w:val="25"/>
  </w:num>
  <w:num w:numId="28">
    <w:abstractNumId w:val="14"/>
  </w:num>
  <w:num w:numId="29">
    <w:abstractNumId w:val="49"/>
  </w:num>
  <w:num w:numId="30">
    <w:abstractNumId w:val="35"/>
  </w:num>
  <w:num w:numId="31">
    <w:abstractNumId w:val="10"/>
  </w:num>
  <w:num w:numId="32">
    <w:abstractNumId w:val="32"/>
  </w:num>
  <w:num w:numId="33">
    <w:abstractNumId w:val="3"/>
  </w:num>
  <w:num w:numId="34">
    <w:abstractNumId w:val="13"/>
  </w:num>
  <w:num w:numId="35">
    <w:abstractNumId w:val="20"/>
  </w:num>
  <w:num w:numId="36">
    <w:abstractNumId w:val="22"/>
  </w:num>
  <w:num w:numId="37">
    <w:abstractNumId w:val="24"/>
  </w:num>
  <w:num w:numId="38">
    <w:abstractNumId w:val="34"/>
  </w:num>
  <w:num w:numId="39">
    <w:abstractNumId w:val="38"/>
  </w:num>
  <w:num w:numId="40">
    <w:abstractNumId w:val="33"/>
  </w:num>
  <w:num w:numId="41">
    <w:abstractNumId w:val="6"/>
  </w:num>
  <w:num w:numId="42">
    <w:abstractNumId w:val="15"/>
  </w:num>
  <w:num w:numId="43">
    <w:abstractNumId w:val="46"/>
  </w:num>
  <w:num w:numId="44">
    <w:abstractNumId w:val="37"/>
  </w:num>
  <w:num w:numId="45">
    <w:abstractNumId w:val="44"/>
  </w:num>
  <w:num w:numId="46">
    <w:abstractNumId w:val="19"/>
  </w:num>
  <w:num w:numId="47">
    <w:abstractNumId w:val="7"/>
  </w:num>
  <w:num w:numId="48">
    <w:abstractNumId w:val="5"/>
  </w:num>
  <w:num w:numId="49">
    <w:abstractNumId w:val="18"/>
  </w:num>
  <w:num w:numId="50">
    <w:abstractNumId w:val="48"/>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9A137F"/>
    <w:rsid w:val="00097A25"/>
    <w:rsid w:val="000D0012"/>
    <w:rsid w:val="000E7848"/>
    <w:rsid w:val="00194112"/>
    <w:rsid w:val="00280594"/>
    <w:rsid w:val="002850CE"/>
    <w:rsid w:val="00285CC5"/>
    <w:rsid w:val="002B3A98"/>
    <w:rsid w:val="002E7FAD"/>
    <w:rsid w:val="00380330"/>
    <w:rsid w:val="003C6686"/>
    <w:rsid w:val="004B41ED"/>
    <w:rsid w:val="004E2E34"/>
    <w:rsid w:val="00525204"/>
    <w:rsid w:val="00547C22"/>
    <w:rsid w:val="00575A41"/>
    <w:rsid w:val="005815E2"/>
    <w:rsid w:val="005C3FB9"/>
    <w:rsid w:val="005F498D"/>
    <w:rsid w:val="00687783"/>
    <w:rsid w:val="00690A7F"/>
    <w:rsid w:val="00752119"/>
    <w:rsid w:val="00753D55"/>
    <w:rsid w:val="00755324"/>
    <w:rsid w:val="00787972"/>
    <w:rsid w:val="007B58F8"/>
    <w:rsid w:val="007D0F7F"/>
    <w:rsid w:val="007E50E8"/>
    <w:rsid w:val="007F66C3"/>
    <w:rsid w:val="008372B7"/>
    <w:rsid w:val="00885544"/>
    <w:rsid w:val="008C6957"/>
    <w:rsid w:val="008D48D8"/>
    <w:rsid w:val="008E6856"/>
    <w:rsid w:val="00931EC5"/>
    <w:rsid w:val="00945B4B"/>
    <w:rsid w:val="009A137F"/>
    <w:rsid w:val="009D6A9D"/>
    <w:rsid w:val="00A12FBB"/>
    <w:rsid w:val="00A809F1"/>
    <w:rsid w:val="00A849B3"/>
    <w:rsid w:val="00AB16C4"/>
    <w:rsid w:val="00B01C0B"/>
    <w:rsid w:val="00B1174F"/>
    <w:rsid w:val="00B44D52"/>
    <w:rsid w:val="00BE5C0D"/>
    <w:rsid w:val="00BF166D"/>
    <w:rsid w:val="00C201ED"/>
    <w:rsid w:val="00C50601"/>
    <w:rsid w:val="00C60130"/>
    <w:rsid w:val="00C77874"/>
    <w:rsid w:val="00C874FC"/>
    <w:rsid w:val="00C937AA"/>
    <w:rsid w:val="00D140CA"/>
    <w:rsid w:val="00DA63DD"/>
    <w:rsid w:val="00DB020C"/>
    <w:rsid w:val="00DB7539"/>
    <w:rsid w:val="00DD70A5"/>
    <w:rsid w:val="00E2477F"/>
    <w:rsid w:val="00E469CD"/>
    <w:rsid w:val="00EA0CA3"/>
    <w:rsid w:val="00ED4472"/>
    <w:rsid w:val="00F14E70"/>
    <w:rsid w:val="00F17AE7"/>
    <w:rsid w:val="00F31264"/>
    <w:rsid w:val="00F62BE0"/>
    <w:rsid w:val="00F83ECD"/>
    <w:rsid w:val="00FA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CA7C168"/>
  <w15:docId w15:val="{9FF60C35-4243-459E-A383-1CE49F6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2BE0"/>
  </w:style>
  <w:style w:type="paragraph" w:styleId="11">
    <w:name w:val="heading 1"/>
    <w:basedOn w:val="a1"/>
    <w:next w:val="a1"/>
    <w:link w:val="12"/>
    <w:qFormat/>
    <w:rsid w:val="009A137F"/>
    <w:pPr>
      <w:keepNext/>
      <w:spacing w:after="0" w:line="240" w:lineRule="auto"/>
      <w:outlineLvl w:val="0"/>
    </w:pPr>
    <w:rPr>
      <w:rFonts w:ascii="Times New Roman" w:eastAsia="Times New Roman" w:hAnsi="Times New Roman" w:cs="Times New Roman"/>
      <w:sz w:val="24"/>
      <w:szCs w:val="24"/>
    </w:rPr>
  </w:style>
  <w:style w:type="paragraph" w:styleId="22">
    <w:name w:val="heading 2"/>
    <w:aliases w:val="Знак,Знак Знак,Знак1"/>
    <w:basedOn w:val="a1"/>
    <w:next w:val="a1"/>
    <w:link w:val="23"/>
    <w:unhideWhenUsed/>
    <w:qFormat/>
    <w:rsid w:val="008E68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4 порядок"/>
    <w:basedOn w:val="a1"/>
    <w:next w:val="a1"/>
    <w:link w:val="31"/>
    <w:qFormat/>
    <w:rsid w:val="008E6856"/>
    <w:pPr>
      <w:tabs>
        <w:tab w:val="num" w:pos="1440"/>
      </w:tabs>
      <w:spacing w:before="60" w:after="20" w:line="360" w:lineRule="auto"/>
      <w:ind w:firstLine="720"/>
      <w:jc w:val="both"/>
      <w:outlineLvl w:val="2"/>
    </w:pPr>
    <w:rPr>
      <w:rFonts w:ascii="Times New Roman" w:eastAsia="Times New Roman" w:hAnsi="Times New Roman" w:cs="Times New Roman"/>
      <w:b/>
      <w:sz w:val="24"/>
      <w:szCs w:val="20"/>
      <w:lang w:val="x-none" w:eastAsia="x-none"/>
    </w:rPr>
  </w:style>
  <w:style w:type="paragraph" w:styleId="4">
    <w:name w:val="heading 4"/>
    <w:aliases w:val="Рекомендация"/>
    <w:basedOn w:val="a1"/>
    <w:next w:val="a1"/>
    <w:link w:val="40"/>
    <w:qFormat/>
    <w:rsid w:val="008E6856"/>
    <w:pPr>
      <w:keepNext/>
      <w:tabs>
        <w:tab w:val="num" w:pos="864"/>
      </w:tabs>
      <w:spacing w:after="0" w:line="360" w:lineRule="auto"/>
      <w:ind w:left="864" w:hanging="864"/>
      <w:jc w:val="right"/>
      <w:outlineLvl w:val="3"/>
    </w:pPr>
    <w:rPr>
      <w:rFonts w:ascii="Times New Roman" w:eastAsia="Times New Roman" w:hAnsi="Times New Roman" w:cs="Times New Roman"/>
      <w:sz w:val="24"/>
      <w:szCs w:val="20"/>
      <w:lang w:val="x-none" w:eastAsia="x-none"/>
    </w:rPr>
  </w:style>
  <w:style w:type="paragraph" w:styleId="5">
    <w:name w:val="heading 5"/>
    <w:aliases w:val="Заголовок 5 Знак1,Заголовок 5 Знак Знак"/>
    <w:basedOn w:val="a1"/>
    <w:next w:val="a1"/>
    <w:link w:val="50"/>
    <w:qFormat/>
    <w:rsid w:val="008E6856"/>
    <w:pPr>
      <w:keepNext/>
      <w:tabs>
        <w:tab w:val="num" w:pos="1008"/>
      </w:tabs>
      <w:spacing w:after="0" w:line="360" w:lineRule="auto"/>
      <w:ind w:left="1008" w:hanging="1008"/>
      <w:jc w:val="both"/>
      <w:outlineLvl w:val="4"/>
    </w:pPr>
    <w:rPr>
      <w:rFonts w:ascii="Times New Roman" w:eastAsia="Times New Roman" w:hAnsi="Times New Roman" w:cs="Times New Roman"/>
      <w:sz w:val="24"/>
      <w:szCs w:val="20"/>
      <w:lang w:val="x-none" w:eastAsia="x-none"/>
    </w:rPr>
  </w:style>
  <w:style w:type="paragraph" w:styleId="6">
    <w:name w:val="heading 6"/>
    <w:aliases w:val="Заголовок налогов"/>
    <w:basedOn w:val="a1"/>
    <w:next w:val="a1"/>
    <w:link w:val="60"/>
    <w:qFormat/>
    <w:rsid w:val="008E6856"/>
    <w:pPr>
      <w:keepNext/>
      <w:tabs>
        <w:tab w:val="num" w:pos="1152"/>
      </w:tabs>
      <w:spacing w:after="0" w:line="360" w:lineRule="auto"/>
      <w:ind w:left="1152" w:hanging="1152"/>
      <w:jc w:val="right"/>
      <w:outlineLvl w:val="5"/>
    </w:pPr>
    <w:rPr>
      <w:rFonts w:ascii="Times New Roman" w:eastAsia="Times New Roman" w:hAnsi="Times New Roman" w:cs="Times New Roman"/>
      <w:color w:val="800000"/>
      <w:sz w:val="24"/>
      <w:szCs w:val="20"/>
      <w:lang w:val="x-none" w:eastAsia="x-none"/>
    </w:rPr>
  </w:style>
  <w:style w:type="paragraph" w:styleId="7">
    <w:name w:val="heading 7"/>
    <w:basedOn w:val="a1"/>
    <w:next w:val="a1"/>
    <w:link w:val="70"/>
    <w:qFormat/>
    <w:rsid w:val="008E6856"/>
    <w:pPr>
      <w:keepNext/>
      <w:tabs>
        <w:tab w:val="num" w:pos="1296"/>
      </w:tabs>
      <w:spacing w:after="0" w:line="360" w:lineRule="auto"/>
      <w:ind w:left="1296" w:hanging="1296"/>
      <w:jc w:val="both"/>
      <w:outlineLvl w:val="6"/>
    </w:pPr>
    <w:rPr>
      <w:rFonts w:ascii="Times New Roman" w:eastAsia="Times New Roman" w:hAnsi="Times New Roman" w:cs="Times New Roman"/>
      <w:sz w:val="24"/>
      <w:szCs w:val="20"/>
      <w:lang w:val="x-none" w:eastAsia="x-none"/>
    </w:rPr>
  </w:style>
  <w:style w:type="paragraph" w:styleId="8">
    <w:name w:val="heading 8"/>
    <w:basedOn w:val="a1"/>
    <w:next w:val="a1"/>
    <w:link w:val="80"/>
    <w:qFormat/>
    <w:rsid w:val="008E6856"/>
    <w:pPr>
      <w:keepNext/>
      <w:tabs>
        <w:tab w:val="num" w:pos="1440"/>
      </w:tabs>
      <w:spacing w:after="0" w:line="360" w:lineRule="auto"/>
      <w:ind w:left="1440" w:hanging="1440"/>
      <w:jc w:val="both"/>
      <w:outlineLvl w:val="7"/>
    </w:pPr>
    <w:rPr>
      <w:rFonts w:ascii="Times New Roman" w:eastAsia="Times New Roman" w:hAnsi="Times New Roman" w:cs="Times New Roman"/>
      <w:i/>
      <w:color w:val="008000"/>
      <w:sz w:val="24"/>
      <w:szCs w:val="20"/>
      <w:u w:val="single"/>
      <w:lang w:val="x-none" w:eastAsia="x-none"/>
    </w:rPr>
  </w:style>
  <w:style w:type="paragraph" w:styleId="9">
    <w:name w:val="heading 9"/>
    <w:basedOn w:val="a1"/>
    <w:next w:val="a1"/>
    <w:link w:val="90"/>
    <w:qFormat/>
    <w:rsid w:val="008E6856"/>
    <w:pPr>
      <w:keepNext/>
      <w:tabs>
        <w:tab w:val="num" w:pos="1584"/>
      </w:tabs>
      <w:spacing w:after="0" w:line="360" w:lineRule="auto"/>
      <w:ind w:left="1584" w:hanging="1584"/>
      <w:jc w:val="both"/>
      <w:outlineLvl w:val="8"/>
    </w:pPr>
    <w:rPr>
      <w:rFonts w:ascii="Times New Roman" w:eastAsia="Times New Roman" w:hAnsi="Times New Roman" w:cs="Times New Roman"/>
      <w:b/>
      <w:i/>
      <w:sz w:val="24"/>
      <w:szCs w:val="20"/>
      <w:u w:val="single"/>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9A137F"/>
    <w:rPr>
      <w:rFonts w:ascii="Times New Roman" w:eastAsia="Times New Roman" w:hAnsi="Times New Roman" w:cs="Times New Roman"/>
      <w:sz w:val="24"/>
      <w:szCs w:val="24"/>
    </w:rPr>
  </w:style>
  <w:style w:type="paragraph" w:styleId="a5">
    <w:name w:val="No Spacing"/>
    <w:aliases w:val="Перечисление"/>
    <w:link w:val="a6"/>
    <w:uiPriority w:val="1"/>
    <w:qFormat/>
    <w:rsid w:val="009A137F"/>
    <w:pPr>
      <w:spacing w:after="0" w:line="240" w:lineRule="auto"/>
    </w:pPr>
  </w:style>
  <w:style w:type="table" w:styleId="a7">
    <w:name w:val="Table Grid"/>
    <w:basedOn w:val="a3"/>
    <w:uiPriority w:val="59"/>
    <w:rsid w:val="009A13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9A137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A137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Таблицы (моноширинный)"/>
    <w:basedOn w:val="a1"/>
    <w:next w:val="a1"/>
    <w:rsid w:val="009A137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Hyperlink"/>
    <w:uiPriority w:val="99"/>
    <w:rsid w:val="009A137F"/>
    <w:rPr>
      <w:color w:val="0000FF"/>
      <w:u w:val="single"/>
    </w:rPr>
  </w:style>
  <w:style w:type="paragraph" w:customStyle="1" w:styleId="ConsPlusCell">
    <w:name w:val="ConsPlusCell"/>
    <w:rsid w:val="009A137F"/>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Normal (Web)"/>
    <w:aliases w:val="Обычный (веб) Знак1,Обычный (веб) Знак Знак,Обычный (веб)2,Обычный (Web),Обычный (веб)1,Знак Знак4,Знак Знак5,Обычный (веб)11,Обычный (веб)21,Обычный (Web)1"/>
    <w:basedOn w:val="a1"/>
    <w:link w:val="ab"/>
    <w:uiPriority w:val="99"/>
    <w:qFormat/>
    <w:rsid w:val="007F6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Обычный (веб)2 Знак,Обычный (Web) Знак,Обычный (веб)1 Знак,Знак Знак4 Знак,Знак Знак5 Знак,Обычный (веб)11 Знак,Обычный (веб)21 Знак,Обычный (Web)1 Знак"/>
    <w:link w:val="aa"/>
    <w:uiPriority w:val="99"/>
    <w:rsid w:val="007F66C3"/>
    <w:rPr>
      <w:rFonts w:ascii="Times New Roman" w:eastAsia="Times New Roman" w:hAnsi="Times New Roman" w:cs="Times New Roman"/>
      <w:sz w:val="24"/>
      <w:szCs w:val="24"/>
    </w:rPr>
  </w:style>
  <w:style w:type="character" w:customStyle="1" w:styleId="a6">
    <w:name w:val="Без интервала Знак"/>
    <w:aliases w:val="Перечисление Знак"/>
    <w:link w:val="a5"/>
    <w:uiPriority w:val="1"/>
    <w:rsid w:val="005C3FB9"/>
  </w:style>
  <w:style w:type="paragraph" w:styleId="ac">
    <w:name w:val="List Paragraph"/>
    <w:basedOn w:val="a1"/>
    <w:link w:val="ad"/>
    <w:uiPriority w:val="34"/>
    <w:qFormat/>
    <w:rsid w:val="00547C22"/>
    <w:pPr>
      <w:ind w:left="720"/>
      <w:contextualSpacing/>
    </w:p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1"/>
    <w:link w:val="af"/>
    <w:rsid w:val="003C6686"/>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e"/>
    <w:rsid w:val="003C6686"/>
    <w:rPr>
      <w:rFonts w:ascii="Times New Roman" w:eastAsia="Times New Roman" w:hAnsi="Times New Roman" w:cs="Times New Roman"/>
      <w:sz w:val="24"/>
      <w:szCs w:val="24"/>
    </w:rPr>
  </w:style>
  <w:style w:type="character" w:customStyle="1" w:styleId="23">
    <w:name w:val="Заголовок 2 Знак"/>
    <w:basedOn w:val="a2"/>
    <w:link w:val="22"/>
    <w:rsid w:val="008E6856"/>
    <w:rPr>
      <w:rFonts w:asciiTheme="majorHAnsi" w:eastAsiaTheme="majorEastAsia" w:hAnsiTheme="majorHAnsi" w:cstheme="majorBidi"/>
      <w:color w:val="365F91" w:themeColor="accent1" w:themeShade="BF"/>
      <w:sz w:val="26"/>
      <w:szCs w:val="26"/>
    </w:rPr>
  </w:style>
  <w:style w:type="character" w:customStyle="1" w:styleId="31">
    <w:name w:val="Заголовок 3 Знак"/>
    <w:aliases w:val="4 порядок Знак"/>
    <w:basedOn w:val="a2"/>
    <w:link w:val="30"/>
    <w:rsid w:val="008E6856"/>
    <w:rPr>
      <w:rFonts w:ascii="Times New Roman" w:eastAsia="Times New Roman" w:hAnsi="Times New Roman" w:cs="Times New Roman"/>
      <w:b/>
      <w:sz w:val="24"/>
      <w:szCs w:val="20"/>
      <w:lang w:val="x-none" w:eastAsia="x-none"/>
    </w:rPr>
  </w:style>
  <w:style w:type="character" w:customStyle="1" w:styleId="40">
    <w:name w:val="Заголовок 4 Знак"/>
    <w:aliases w:val="Рекомендация Знак,4 Заголовок Знак"/>
    <w:basedOn w:val="a2"/>
    <w:link w:val="4"/>
    <w:rsid w:val="008E6856"/>
    <w:rPr>
      <w:rFonts w:ascii="Times New Roman" w:eastAsia="Times New Roman" w:hAnsi="Times New Roman" w:cs="Times New Roman"/>
      <w:sz w:val="24"/>
      <w:szCs w:val="20"/>
      <w:lang w:val="x-none" w:eastAsia="x-none"/>
    </w:rPr>
  </w:style>
  <w:style w:type="character" w:customStyle="1" w:styleId="50">
    <w:name w:val="Заголовок 5 Знак"/>
    <w:aliases w:val="Заголовок 5 Знак1 Знак,Заголовок 5 Знак Знак Знак"/>
    <w:basedOn w:val="a2"/>
    <w:link w:val="5"/>
    <w:rsid w:val="008E6856"/>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2"/>
    <w:link w:val="6"/>
    <w:rsid w:val="008E6856"/>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2"/>
    <w:link w:val="7"/>
    <w:rsid w:val="008E6856"/>
    <w:rPr>
      <w:rFonts w:ascii="Times New Roman" w:eastAsia="Times New Roman" w:hAnsi="Times New Roman" w:cs="Times New Roman"/>
      <w:sz w:val="24"/>
      <w:szCs w:val="20"/>
      <w:lang w:val="x-none" w:eastAsia="x-none"/>
    </w:rPr>
  </w:style>
  <w:style w:type="character" w:customStyle="1" w:styleId="80">
    <w:name w:val="Заголовок 8 Знак"/>
    <w:basedOn w:val="a2"/>
    <w:link w:val="8"/>
    <w:rsid w:val="008E6856"/>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2"/>
    <w:link w:val="9"/>
    <w:rsid w:val="008E6856"/>
    <w:rPr>
      <w:rFonts w:ascii="Times New Roman" w:eastAsia="Times New Roman" w:hAnsi="Times New Roman" w:cs="Times New Roman"/>
      <w:b/>
      <w:i/>
      <w:sz w:val="24"/>
      <w:szCs w:val="20"/>
      <w:u w:val="single"/>
      <w:lang w:val="x-none" w:eastAsia="x-none"/>
    </w:rPr>
  </w:style>
  <w:style w:type="paragraph" w:customStyle="1" w:styleId="ConsPlusTitle">
    <w:name w:val="ConsPlusTitle"/>
    <w:rsid w:val="008E685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rsid w:val="008E68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aliases w:val="ВерхКолонтитул"/>
    <w:basedOn w:val="a1"/>
    <w:link w:val="af1"/>
    <w:rsid w:val="008E6856"/>
    <w:pPr>
      <w:tabs>
        <w:tab w:val="center" w:pos="4677"/>
        <w:tab w:val="right" w:pos="9355"/>
      </w:tabs>
      <w:spacing w:after="120"/>
      <w:ind w:firstLine="567"/>
      <w:jc w:val="both"/>
    </w:pPr>
    <w:rPr>
      <w:rFonts w:ascii="Calibri" w:eastAsia="Calibri" w:hAnsi="Calibri" w:cs="Times New Roman"/>
      <w:lang w:eastAsia="en-US"/>
    </w:rPr>
  </w:style>
  <w:style w:type="character" w:customStyle="1" w:styleId="af1">
    <w:name w:val="Верхний колонтитул Знак"/>
    <w:aliases w:val="ВерхКолонтитул Знак"/>
    <w:basedOn w:val="a2"/>
    <w:link w:val="af0"/>
    <w:rsid w:val="008E6856"/>
    <w:rPr>
      <w:rFonts w:ascii="Calibri" w:eastAsia="Calibri" w:hAnsi="Calibri" w:cs="Times New Roman"/>
      <w:lang w:eastAsia="en-US"/>
    </w:rPr>
  </w:style>
  <w:style w:type="character" w:styleId="af2">
    <w:name w:val="page number"/>
    <w:basedOn w:val="a2"/>
    <w:rsid w:val="008E6856"/>
  </w:style>
  <w:style w:type="paragraph" w:styleId="af3">
    <w:name w:val="List"/>
    <w:aliases w:val="List Char"/>
    <w:basedOn w:val="ae"/>
    <w:rsid w:val="008E6856"/>
    <w:pPr>
      <w:tabs>
        <w:tab w:val="num" w:pos="1816"/>
      </w:tabs>
      <w:spacing w:before="120"/>
      <w:ind w:left="1440" w:hanging="360"/>
      <w:jc w:val="both"/>
    </w:pPr>
    <w:rPr>
      <w:rFonts w:ascii="Arial" w:hAnsi="Arial"/>
      <w:spacing w:val="-5"/>
      <w:sz w:val="22"/>
      <w:szCs w:val="22"/>
      <w:lang w:val="x-none" w:eastAsia="en-US"/>
    </w:rPr>
  </w:style>
  <w:style w:type="paragraph" w:styleId="af4">
    <w:name w:val="footer"/>
    <w:basedOn w:val="a1"/>
    <w:link w:val="af5"/>
    <w:unhideWhenUsed/>
    <w:rsid w:val="008E6856"/>
    <w:pPr>
      <w:tabs>
        <w:tab w:val="center" w:pos="4677"/>
        <w:tab w:val="right" w:pos="9355"/>
      </w:tabs>
      <w:spacing w:after="120"/>
      <w:ind w:firstLine="567"/>
      <w:jc w:val="both"/>
    </w:pPr>
    <w:rPr>
      <w:rFonts w:ascii="Calibri" w:eastAsia="Calibri" w:hAnsi="Calibri" w:cs="Times New Roman"/>
      <w:lang w:eastAsia="en-US"/>
    </w:rPr>
  </w:style>
  <w:style w:type="character" w:customStyle="1" w:styleId="af5">
    <w:name w:val="Нижний колонтитул Знак"/>
    <w:basedOn w:val="a2"/>
    <w:link w:val="af4"/>
    <w:rsid w:val="008E6856"/>
    <w:rPr>
      <w:rFonts w:ascii="Calibri" w:eastAsia="Calibri" w:hAnsi="Calibri" w:cs="Times New Roman"/>
      <w:lang w:eastAsia="en-US"/>
    </w:rPr>
  </w:style>
  <w:style w:type="character" w:customStyle="1" w:styleId="apple-converted-space">
    <w:name w:val="apple-converted-space"/>
    <w:basedOn w:val="a2"/>
    <w:rsid w:val="008E6856"/>
  </w:style>
  <w:style w:type="paragraph" w:customStyle="1" w:styleId="24">
    <w:name w:val="Обычный2"/>
    <w:rsid w:val="008E6856"/>
    <w:pPr>
      <w:spacing w:before="100" w:after="100" w:line="240" w:lineRule="auto"/>
    </w:pPr>
    <w:rPr>
      <w:rFonts w:ascii="Times New Roman" w:eastAsia="Times New Roman" w:hAnsi="Times New Roman" w:cs="Times New Roman"/>
      <w:snapToGrid w:val="0"/>
      <w:sz w:val="24"/>
      <w:szCs w:val="20"/>
    </w:rPr>
  </w:style>
  <w:style w:type="paragraph" w:styleId="af6">
    <w:name w:val="Body Text Indent"/>
    <w:basedOn w:val="a1"/>
    <w:link w:val="af7"/>
    <w:rsid w:val="008E6856"/>
    <w:pPr>
      <w:spacing w:after="120"/>
      <w:ind w:left="283" w:firstLine="567"/>
      <w:jc w:val="both"/>
    </w:pPr>
    <w:rPr>
      <w:rFonts w:ascii="Calibri" w:eastAsia="Calibri" w:hAnsi="Calibri" w:cs="Times New Roman"/>
      <w:lang w:val="x-none" w:eastAsia="en-US"/>
    </w:rPr>
  </w:style>
  <w:style w:type="character" w:customStyle="1" w:styleId="af7">
    <w:name w:val="Основной текст с отступом Знак"/>
    <w:basedOn w:val="a2"/>
    <w:link w:val="af6"/>
    <w:rsid w:val="008E6856"/>
    <w:rPr>
      <w:rFonts w:ascii="Calibri" w:eastAsia="Calibri" w:hAnsi="Calibri" w:cs="Times New Roman"/>
      <w:lang w:val="x-none" w:eastAsia="en-US"/>
    </w:rPr>
  </w:style>
  <w:style w:type="paragraph" w:customStyle="1" w:styleId="14">
    <w:name w:val="Текст 14(основной)"/>
    <w:basedOn w:val="a1"/>
    <w:link w:val="140"/>
    <w:autoRedefine/>
    <w:rsid w:val="008E6856"/>
    <w:pPr>
      <w:spacing w:after="120"/>
      <w:ind w:firstLine="567"/>
      <w:jc w:val="both"/>
    </w:pPr>
    <w:rPr>
      <w:rFonts w:ascii="Times New Roman" w:eastAsia="Times New Roman" w:hAnsi="Times New Roman" w:cs="Times New Roman"/>
      <w:sz w:val="24"/>
      <w:szCs w:val="28"/>
      <w:lang w:val="x-none" w:eastAsia="x-none"/>
    </w:rPr>
  </w:style>
  <w:style w:type="character" w:customStyle="1" w:styleId="140">
    <w:name w:val="Текст 14(основной) Знак"/>
    <w:link w:val="14"/>
    <w:rsid w:val="008E6856"/>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1"/>
    <w:link w:val="142"/>
    <w:rsid w:val="008E6856"/>
    <w:pPr>
      <w:spacing w:after="0" w:line="360" w:lineRule="auto"/>
      <w:ind w:left="708" w:firstLine="708"/>
      <w:jc w:val="center"/>
    </w:pPr>
    <w:rPr>
      <w:rFonts w:ascii="Times New Roman" w:eastAsia="Times New Roman" w:hAnsi="Times New Roman" w:cs="Times New Roman"/>
      <w:sz w:val="28"/>
      <w:szCs w:val="24"/>
      <w:lang w:val="x-none" w:eastAsia="x-none"/>
    </w:rPr>
  </w:style>
  <w:style w:type="character" w:customStyle="1" w:styleId="142">
    <w:name w:val="Текст 14(поцентру) Знак Знак"/>
    <w:link w:val="141"/>
    <w:rsid w:val="008E6856"/>
    <w:rPr>
      <w:rFonts w:ascii="Times New Roman" w:eastAsia="Times New Roman" w:hAnsi="Times New Roman" w:cs="Times New Roman"/>
      <w:sz w:val="28"/>
      <w:szCs w:val="24"/>
      <w:lang w:val="x-none" w:eastAsia="x-none"/>
    </w:rPr>
  </w:style>
  <w:style w:type="paragraph" w:customStyle="1" w:styleId="af8">
    <w:name w:val="паспорт"/>
    <w:basedOn w:val="ConsPlusTitle"/>
    <w:next w:val="ae"/>
    <w:autoRedefine/>
    <w:rsid w:val="008E6856"/>
    <w:pPr>
      <w:widowControl/>
      <w:spacing w:after="200" w:line="276" w:lineRule="auto"/>
      <w:jc w:val="center"/>
    </w:pPr>
    <w:rPr>
      <w:rFonts w:ascii="Times New Roman" w:hAnsi="Times New Roman"/>
      <w:sz w:val="28"/>
    </w:rPr>
  </w:style>
  <w:style w:type="paragraph" w:customStyle="1" w:styleId="1">
    <w:name w:val="раз 1"/>
    <w:basedOn w:val="a1"/>
    <w:next w:val="ae"/>
    <w:autoRedefine/>
    <w:rsid w:val="008E6856"/>
    <w:pPr>
      <w:numPr>
        <w:numId w:val="2"/>
      </w:numPr>
      <w:autoSpaceDE w:val="0"/>
      <w:autoSpaceDN w:val="0"/>
      <w:adjustRightInd w:val="0"/>
      <w:spacing w:after="120"/>
      <w:ind w:left="0" w:firstLine="0"/>
      <w:jc w:val="both"/>
      <w:outlineLvl w:val="2"/>
    </w:pPr>
    <w:rPr>
      <w:rFonts w:ascii="Times New Roman" w:eastAsia="Calibri" w:hAnsi="Times New Roman" w:cs="Times New Roman"/>
      <w:b/>
      <w:sz w:val="28"/>
      <w:szCs w:val="24"/>
      <w:lang w:eastAsia="en-US"/>
    </w:rPr>
  </w:style>
  <w:style w:type="paragraph" w:customStyle="1" w:styleId="a">
    <w:name w:val="подраз"/>
    <w:basedOn w:val="a1"/>
    <w:next w:val="ae"/>
    <w:autoRedefine/>
    <w:rsid w:val="008E6856"/>
    <w:pPr>
      <w:numPr>
        <w:numId w:val="3"/>
      </w:numPr>
      <w:spacing w:before="200" w:after="120"/>
      <w:jc w:val="both"/>
    </w:pPr>
    <w:rPr>
      <w:rFonts w:ascii="Times New Roman" w:eastAsia="Calibri" w:hAnsi="Times New Roman" w:cs="Times New Roman"/>
      <w:b/>
      <w:sz w:val="28"/>
      <w:szCs w:val="24"/>
      <w:lang w:eastAsia="en-US"/>
    </w:rPr>
  </w:style>
  <w:style w:type="paragraph" w:customStyle="1" w:styleId="af9">
    <w:name w:val="заглав"/>
    <w:basedOn w:val="ConsPlusTitle"/>
    <w:qFormat/>
    <w:rsid w:val="008E6856"/>
    <w:pPr>
      <w:widowControl/>
      <w:spacing w:after="240" w:line="276" w:lineRule="auto"/>
      <w:jc w:val="center"/>
    </w:pPr>
    <w:rPr>
      <w:rFonts w:ascii="Times New Roman" w:hAnsi="Times New Roman" w:cs="Times New Roman"/>
      <w:sz w:val="32"/>
      <w:szCs w:val="32"/>
    </w:rPr>
  </w:style>
  <w:style w:type="paragraph" w:customStyle="1" w:styleId="10">
    <w:name w:val="Стиль1"/>
    <w:basedOn w:val="ae"/>
    <w:qFormat/>
    <w:rsid w:val="008E6856"/>
    <w:pPr>
      <w:numPr>
        <w:numId w:val="4"/>
      </w:numPr>
      <w:spacing w:before="200" w:after="200"/>
      <w:ind w:left="397" w:hanging="397"/>
      <w:jc w:val="both"/>
    </w:pPr>
    <w:rPr>
      <w:b/>
      <w:caps/>
      <w:lang w:val="x-none" w:eastAsia="x-none"/>
    </w:rPr>
  </w:style>
  <w:style w:type="character" w:customStyle="1" w:styleId="210">
    <w:name w:val="Заголовок 2 Знак1"/>
    <w:aliases w:val="Знак Знак1,Знак Знак Знак,Знак1 Знак,Название объекта Знак"/>
    <w:rsid w:val="008E6856"/>
    <w:rPr>
      <w:b/>
      <w:sz w:val="24"/>
      <w:lang w:val="x-none" w:eastAsia="x-none"/>
    </w:rPr>
  </w:style>
  <w:style w:type="character" w:customStyle="1" w:styleId="ad">
    <w:name w:val="Абзац списка Знак"/>
    <w:link w:val="ac"/>
    <w:uiPriority w:val="34"/>
    <w:locked/>
    <w:rsid w:val="008E6856"/>
  </w:style>
  <w:style w:type="paragraph" w:customStyle="1" w:styleId="21">
    <w:name w:val="2_1"/>
    <w:basedOn w:val="a1"/>
    <w:next w:val="a1"/>
    <w:qFormat/>
    <w:rsid w:val="008E6856"/>
    <w:pPr>
      <w:numPr>
        <w:numId w:val="5"/>
      </w:numPr>
      <w:spacing w:before="120" w:after="120"/>
      <w:jc w:val="both"/>
    </w:pPr>
    <w:rPr>
      <w:rFonts w:ascii="Times New Roman" w:eastAsia="Calibri" w:hAnsi="Times New Roman" w:cs="Times New Roman"/>
      <w:b/>
      <w:sz w:val="24"/>
      <w:lang w:eastAsia="en-US"/>
    </w:rPr>
  </w:style>
  <w:style w:type="paragraph" w:customStyle="1" w:styleId="220">
    <w:name w:val="2_2"/>
    <w:basedOn w:val="a1"/>
    <w:next w:val="a1"/>
    <w:qFormat/>
    <w:rsid w:val="008E6856"/>
    <w:pPr>
      <w:spacing w:before="120" w:after="120"/>
      <w:jc w:val="both"/>
    </w:pPr>
    <w:rPr>
      <w:rFonts w:ascii="Times New Roman" w:eastAsia="Calibri" w:hAnsi="Times New Roman" w:cs="Times New Roman"/>
      <w:b/>
      <w:sz w:val="24"/>
      <w:szCs w:val="24"/>
      <w:lang w:eastAsia="en-US"/>
    </w:rPr>
  </w:style>
  <w:style w:type="paragraph" w:customStyle="1" w:styleId="2">
    <w:name w:val="2 уровень"/>
    <w:basedOn w:val="a1"/>
    <w:rsid w:val="008E6856"/>
    <w:pPr>
      <w:numPr>
        <w:ilvl w:val="1"/>
        <w:numId w:val="6"/>
      </w:numPr>
      <w:spacing w:after="120"/>
      <w:jc w:val="both"/>
    </w:pPr>
    <w:rPr>
      <w:rFonts w:ascii="Times New Roman" w:eastAsia="Calibri" w:hAnsi="Times New Roman" w:cs="Times New Roman"/>
      <w:sz w:val="24"/>
      <w:lang w:eastAsia="en-US"/>
    </w:rPr>
  </w:style>
  <w:style w:type="paragraph" w:customStyle="1" w:styleId="3">
    <w:name w:val="3 уровень"/>
    <w:basedOn w:val="a1"/>
    <w:rsid w:val="008E6856"/>
    <w:pPr>
      <w:numPr>
        <w:ilvl w:val="2"/>
        <w:numId w:val="6"/>
      </w:numPr>
      <w:spacing w:after="120"/>
      <w:jc w:val="both"/>
    </w:pPr>
    <w:rPr>
      <w:rFonts w:ascii="Times New Roman" w:eastAsia="Calibri" w:hAnsi="Times New Roman" w:cs="Times New Roman"/>
      <w:sz w:val="24"/>
      <w:lang w:eastAsia="en-US"/>
    </w:rPr>
  </w:style>
  <w:style w:type="paragraph" w:customStyle="1" w:styleId="230">
    <w:name w:val="2_3"/>
    <w:basedOn w:val="3"/>
    <w:qFormat/>
    <w:rsid w:val="008E6856"/>
    <w:pPr>
      <w:spacing w:before="120"/>
      <w:ind w:left="1985" w:hanging="851"/>
    </w:pPr>
    <w:rPr>
      <w:b/>
    </w:rPr>
  </w:style>
  <w:style w:type="paragraph" w:customStyle="1" w:styleId="CM74">
    <w:name w:val="CM74"/>
    <w:basedOn w:val="a1"/>
    <w:next w:val="a1"/>
    <w:rsid w:val="008E6856"/>
    <w:pPr>
      <w:widowControl w:val="0"/>
      <w:autoSpaceDE w:val="0"/>
      <w:autoSpaceDN w:val="0"/>
      <w:adjustRightInd w:val="0"/>
      <w:spacing w:after="0" w:line="240" w:lineRule="auto"/>
    </w:pPr>
    <w:rPr>
      <w:rFonts w:ascii="TTE1A887F8t00" w:eastAsia="Times New Roman" w:hAnsi="TTE1A887F8t00" w:cs="Times New Roman"/>
      <w:sz w:val="24"/>
      <w:szCs w:val="24"/>
    </w:rPr>
  </w:style>
  <w:style w:type="paragraph" w:customStyle="1" w:styleId="13">
    <w:name w:val="Маркированный1"/>
    <w:rsid w:val="008E6856"/>
    <w:pPr>
      <w:tabs>
        <w:tab w:val="left" w:pos="1247"/>
      </w:tabs>
      <w:spacing w:before="40" w:after="0" w:line="240" w:lineRule="auto"/>
      <w:jc w:val="both"/>
    </w:pPr>
    <w:rPr>
      <w:rFonts w:ascii="Times New Roman" w:eastAsia="SimSun" w:hAnsi="Times New Roman" w:cs="Times New Roman"/>
      <w:sz w:val="28"/>
      <w:szCs w:val="20"/>
    </w:rPr>
  </w:style>
  <w:style w:type="paragraph" w:customStyle="1" w:styleId="afa">
    <w:name w:val="Стиль Основа + влево"/>
    <w:basedOn w:val="a1"/>
    <w:rsid w:val="008E6856"/>
    <w:pPr>
      <w:spacing w:before="120" w:after="0" w:line="240" w:lineRule="auto"/>
      <w:ind w:firstLine="720"/>
      <w:jc w:val="both"/>
    </w:pPr>
    <w:rPr>
      <w:rFonts w:ascii="Times New Roman" w:eastAsia="Times New Roman" w:hAnsi="Times New Roman" w:cs="Times New Roman"/>
      <w:sz w:val="24"/>
      <w:szCs w:val="20"/>
    </w:rPr>
  </w:style>
  <w:style w:type="character" w:customStyle="1" w:styleId="afb">
    <w:name w:val=" Знак Знак Знак"/>
    <w:rsid w:val="008E6856"/>
    <w:rPr>
      <w:b/>
      <w:sz w:val="24"/>
      <w:lang w:val="ru-RU" w:eastAsia="ru-RU" w:bidi="ar-SA"/>
    </w:rPr>
  </w:style>
  <w:style w:type="paragraph" w:customStyle="1" w:styleId="20">
    <w:name w:val="Маркированный2"/>
    <w:rsid w:val="008E6856"/>
    <w:pPr>
      <w:numPr>
        <w:numId w:val="7"/>
      </w:numPr>
      <w:tabs>
        <w:tab w:val="left" w:pos="1814"/>
      </w:tabs>
      <w:spacing w:after="0" w:line="240" w:lineRule="auto"/>
      <w:ind w:left="1815" w:hanging="397"/>
      <w:jc w:val="both"/>
    </w:pPr>
    <w:rPr>
      <w:rFonts w:ascii="Times New Roman" w:eastAsia="SimSun" w:hAnsi="Times New Roman" w:cs="Times New Roman"/>
      <w:sz w:val="24"/>
      <w:szCs w:val="20"/>
    </w:rPr>
  </w:style>
  <w:style w:type="paragraph" w:customStyle="1" w:styleId="xl36">
    <w:name w:val="xl36"/>
    <w:basedOn w:val="a1"/>
    <w:rsid w:val="008E685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styleId="15">
    <w:name w:val="toc 1"/>
    <w:basedOn w:val="a1"/>
    <w:next w:val="a1"/>
    <w:autoRedefine/>
    <w:uiPriority w:val="39"/>
    <w:rsid w:val="008E6856"/>
    <w:pPr>
      <w:tabs>
        <w:tab w:val="left" w:pos="567"/>
        <w:tab w:val="right" w:leader="dot" w:pos="9639"/>
      </w:tabs>
      <w:spacing w:before="120" w:after="120"/>
      <w:ind w:left="567" w:hanging="567"/>
      <w:jc w:val="center"/>
    </w:pPr>
    <w:rPr>
      <w:rFonts w:ascii="Times New Roman" w:eastAsia="Calibri" w:hAnsi="Times New Roman" w:cs="Times New Roman"/>
      <w:lang w:eastAsia="en-US"/>
    </w:rPr>
  </w:style>
  <w:style w:type="paragraph" w:styleId="25">
    <w:name w:val="toc 2"/>
    <w:basedOn w:val="a1"/>
    <w:next w:val="a1"/>
    <w:autoRedefine/>
    <w:uiPriority w:val="39"/>
    <w:rsid w:val="008E6856"/>
    <w:pPr>
      <w:tabs>
        <w:tab w:val="left" w:pos="284"/>
        <w:tab w:val="right" w:leader="dot" w:pos="9639"/>
      </w:tabs>
      <w:spacing w:after="0" w:line="240" w:lineRule="auto"/>
      <w:ind w:left="851" w:hanging="567"/>
      <w:jc w:val="both"/>
    </w:pPr>
    <w:rPr>
      <w:rFonts w:ascii="Times New Roman" w:eastAsia="Calibri" w:hAnsi="Times New Roman" w:cs="Times New Roman"/>
      <w:lang w:eastAsia="en-US"/>
    </w:rPr>
  </w:style>
  <w:style w:type="paragraph" w:styleId="32">
    <w:name w:val="toc 3"/>
    <w:basedOn w:val="a1"/>
    <w:next w:val="a1"/>
    <w:autoRedefine/>
    <w:uiPriority w:val="39"/>
    <w:rsid w:val="008E6856"/>
    <w:pPr>
      <w:spacing w:after="0"/>
      <w:ind w:left="567"/>
      <w:jc w:val="both"/>
    </w:pPr>
    <w:rPr>
      <w:rFonts w:ascii="Times New Roman" w:eastAsia="Calibri" w:hAnsi="Times New Roman" w:cs="Times New Roman"/>
      <w:sz w:val="24"/>
      <w:lang w:eastAsia="en-US"/>
    </w:rPr>
  </w:style>
  <w:style w:type="paragraph" w:customStyle="1" w:styleId="enkoMain">
    <w:name w:val="enko_Main"/>
    <w:autoRedefine/>
    <w:qFormat/>
    <w:rsid w:val="008E6856"/>
    <w:pPr>
      <w:suppressAutoHyphens/>
      <w:spacing w:after="0" w:line="240" w:lineRule="auto"/>
      <w:ind w:firstLine="709"/>
      <w:jc w:val="both"/>
    </w:pPr>
    <w:rPr>
      <w:rFonts w:ascii="Bookman Old Style" w:eastAsia="Times New Roman" w:hAnsi="Bookman Old Style" w:cs="Arial"/>
      <w:iCs/>
      <w:sz w:val="24"/>
      <w:szCs w:val="24"/>
      <w:lang w:eastAsia="en-US" w:bidi="en-US"/>
    </w:rPr>
  </w:style>
  <w:style w:type="paragraph" w:customStyle="1" w:styleId="enkoVidel">
    <w:name w:val="enko_Videl"/>
    <w:basedOn w:val="a1"/>
    <w:autoRedefine/>
    <w:qFormat/>
    <w:rsid w:val="008E6856"/>
    <w:pPr>
      <w:keepNext/>
      <w:spacing w:before="60" w:after="60" w:line="240" w:lineRule="auto"/>
      <w:ind w:firstLine="709"/>
      <w:jc w:val="both"/>
    </w:pPr>
    <w:rPr>
      <w:rFonts w:ascii="Bookman Old Style" w:eastAsia="Times New Roman" w:hAnsi="Bookman Old Style" w:cs="Times New Roman"/>
      <w:sz w:val="24"/>
      <w:szCs w:val="24"/>
      <w:u w:val="single"/>
    </w:rPr>
  </w:style>
  <w:style w:type="paragraph" w:customStyle="1" w:styleId="afc">
    <w:name w:val="+таб"/>
    <w:basedOn w:val="a1"/>
    <w:link w:val="afd"/>
    <w:qFormat/>
    <w:rsid w:val="008E6856"/>
    <w:pPr>
      <w:spacing w:after="0" w:line="240" w:lineRule="auto"/>
      <w:jc w:val="center"/>
    </w:pPr>
    <w:rPr>
      <w:rFonts w:ascii="Times New Roman" w:eastAsia="Calibri" w:hAnsi="Times New Roman" w:cs="Times New Roman"/>
      <w:sz w:val="20"/>
      <w:lang w:val="x-none" w:eastAsia="en-US"/>
    </w:rPr>
  </w:style>
  <w:style w:type="character" w:customStyle="1" w:styleId="afd">
    <w:name w:val="+таб Знак"/>
    <w:link w:val="afc"/>
    <w:rsid w:val="008E6856"/>
    <w:rPr>
      <w:rFonts w:ascii="Times New Roman" w:eastAsia="Calibri" w:hAnsi="Times New Roman" w:cs="Times New Roman"/>
      <w:sz w:val="20"/>
      <w:lang w:val="x-none" w:eastAsia="en-US"/>
    </w:rPr>
  </w:style>
  <w:style w:type="paragraph" w:styleId="afe">
    <w:name w:val="caption"/>
    <w:aliases w:val="+Название объекта"/>
    <w:basedOn w:val="a1"/>
    <w:next w:val="a1"/>
    <w:uiPriority w:val="35"/>
    <w:qFormat/>
    <w:rsid w:val="008E6856"/>
    <w:pPr>
      <w:keepNext/>
      <w:keepLines/>
      <w:spacing w:before="200" w:line="240" w:lineRule="auto"/>
      <w:jc w:val="right"/>
    </w:pPr>
    <w:rPr>
      <w:rFonts w:ascii="Times New Roman" w:eastAsia="Times New Roman" w:hAnsi="Times New Roman" w:cs="Times New Roman"/>
      <w:bCs/>
      <w:sz w:val="24"/>
      <w:szCs w:val="18"/>
      <w:lang w:eastAsia="en-US"/>
    </w:rPr>
  </w:style>
  <w:style w:type="paragraph" w:customStyle="1" w:styleId="aff">
    <w:name w:val="+Таб"/>
    <w:basedOn w:val="a1"/>
    <w:link w:val="aff0"/>
    <w:qFormat/>
    <w:rsid w:val="008E6856"/>
    <w:pPr>
      <w:spacing w:after="0" w:line="240" w:lineRule="auto"/>
      <w:jc w:val="center"/>
    </w:pPr>
    <w:rPr>
      <w:rFonts w:ascii="Times New Roman" w:eastAsia="Calibri" w:hAnsi="Times New Roman" w:cs="Times New Roman"/>
      <w:sz w:val="20"/>
      <w:szCs w:val="20"/>
      <w:lang w:val="x-none" w:eastAsia="en-US"/>
    </w:rPr>
  </w:style>
  <w:style w:type="character" w:customStyle="1" w:styleId="aff0">
    <w:name w:val="+Таб Знак"/>
    <w:link w:val="aff"/>
    <w:rsid w:val="008E6856"/>
    <w:rPr>
      <w:rFonts w:ascii="Times New Roman" w:eastAsia="Calibri" w:hAnsi="Times New Roman" w:cs="Times New Roman"/>
      <w:sz w:val="20"/>
      <w:szCs w:val="20"/>
      <w:lang w:val="x-none" w:eastAsia="en-US"/>
    </w:rPr>
  </w:style>
  <w:style w:type="paragraph" w:customStyle="1" w:styleId="16">
    <w:name w:val=" Знак Знак1 Знак Знак"/>
    <w:basedOn w:val="a1"/>
    <w:rsid w:val="008E685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8E6856"/>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2"/>
    <w:link w:val="aff1"/>
    <w:rsid w:val="008E6856"/>
    <w:rPr>
      <w:rFonts w:ascii="Times New Roman" w:eastAsia="Times New Roman" w:hAnsi="Times New Roman" w:cs="Times New Roman"/>
      <w:sz w:val="20"/>
      <w:szCs w:val="20"/>
    </w:rPr>
  </w:style>
  <w:style w:type="character" w:styleId="aff3">
    <w:name w:val="footnote reference"/>
    <w:rsid w:val="008E6856"/>
    <w:rPr>
      <w:vertAlign w:val="superscript"/>
    </w:rPr>
  </w:style>
  <w:style w:type="paragraph" w:customStyle="1" w:styleId="aff4">
    <w:name w:val="Содержимое таблицы"/>
    <w:basedOn w:val="a1"/>
    <w:rsid w:val="008E6856"/>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consplusnormal0">
    <w:name w:val="consplusnormal"/>
    <w:basedOn w:val="a1"/>
    <w:rsid w:val="008E6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mdescription">
    <w:name w:val="firm_description"/>
    <w:basedOn w:val="a2"/>
    <w:rsid w:val="008E6856"/>
  </w:style>
  <w:style w:type="character" w:styleId="aff5">
    <w:name w:val="Emphasis"/>
    <w:uiPriority w:val="20"/>
    <w:qFormat/>
    <w:rsid w:val="008E6856"/>
    <w:rPr>
      <w:i/>
      <w:iCs/>
    </w:rPr>
  </w:style>
  <w:style w:type="paragraph" w:customStyle="1" w:styleId="TableParagraph">
    <w:name w:val="Table Paragraph"/>
    <w:basedOn w:val="a1"/>
    <w:uiPriority w:val="1"/>
    <w:qFormat/>
    <w:rsid w:val="008E68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6">
    <w:name w:val="Заголовок таблицы"/>
    <w:basedOn w:val="aff4"/>
    <w:rsid w:val="008E6856"/>
    <w:pPr>
      <w:widowControl/>
      <w:jc w:val="center"/>
    </w:pPr>
    <w:rPr>
      <w:rFonts w:eastAsia="Times New Roman"/>
      <w:b/>
      <w:bCs/>
      <w:i/>
      <w:iCs/>
      <w:kern w:val="0"/>
    </w:rPr>
  </w:style>
  <w:style w:type="paragraph" w:customStyle="1" w:styleId="aff7">
    <w:name w:val="Текст записки"/>
    <w:basedOn w:val="a1"/>
    <w:qFormat/>
    <w:rsid w:val="008E6856"/>
    <w:pPr>
      <w:autoSpaceDE w:val="0"/>
      <w:autoSpaceDN w:val="0"/>
      <w:adjustRightInd w:val="0"/>
      <w:spacing w:after="120"/>
      <w:ind w:firstLine="567"/>
      <w:jc w:val="both"/>
    </w:pPr>
    <w:rPr>
      <w:rFonts w:ascii="Times New Roman" w:eastAsia="Calibri" w:hAnsi="Times New Roman" w:cs="Times New Roman"/>
      <w:sz w:val="24"/>
      <w:szCs w:val="28"/>
      <w:lang w:eastAsia="en-US"/>
    </w:rPr>
  </w:style>
  <w:style w:type="numbering" w:customStyle="1" w:styleId="a0">
    <w:name w:val="Нумерация в тексте"/>
    <w:basedOn w:val="a4"/>
    <w:rsid w:val="008E6856"/>
    <w:pPr>
      <w:numPr>
        <w:numId w:val="8"/>
      </w:numPr>
    </w:pPr>
  </w:style>
  <w:style w:type="numbering" w:customStyle="1" w:styleId="-">
    <w:name w:val="Текст в записке-нумерация"/>
    <w:basedOn w:val="a4"/>
    <w:rsid w:val="008E6856"/>
    <w:pPr>
      <w:numPr>
        <w:numId w:val="9"/>
      </w:numPr>
    </w:pPr>
  </w:style>
  <w:style w:type="paragraph" w:customStyle="1" w:styleId="-063">
    <w:name w:val="Текст записке-нумерация + многоуровневый Слева:  063 см ..."/>
    <w:basedOn w:val="a1"/>
    <w:next w:val="aff8"/>
    <w:link w:val="-0630"/>
    <w:rsid w:val="008E6856"/>
    <w:pPr>
      <w:numPr>
        <w:numId w:val="10"/>
      </w:numPr>
      <w:autoSpaceDE w:val="0"/>
      <w:autoSpaceDN w:val="0"/>
      <w:adjustRightInd w:val="0"/>
      <w:spacing w:after="0"/>
      <w:ind w:left="714" w:hanging="357"/>
      <w:jc w:val="both"/>
    </w:pPr>
    <w:rPr>
      <w:rFonts w:ascii="Times New Roman" w:eastAsia="Calibri" w:hAnsi="Times New Roman" w:cs="Times New Roman"/>
      <w:sz w:val="24"/>
      <w:szCs w:val="24"/>
      <w:lang w:val="x-none" w:eastAsia="en-US"/>
    </w:rPr>
  </w:style>
  <w:style w:type="paragraph" w:customStyle="1" w:styleId="center1">
    <w:name w:val="center1"/>
    <w:basedOn w:val="a1"/>
    <w:rsid w:val="008E6856"/>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Plain Text"/>
    <w:basedOn w:val="a1"/>
    <w:link w:val="aff9"/>
    <w:rsid w:val="008E6856"/>
    <w:pPr>
      <w:spacing w:after="120"/>
      <w:ind w:firstLine="567"/>
      <w:jc w:val="both"/>
    </w:pPr>
    <w:rPr>
      <w:rFonts w:ascii="Courier New" w:eastAsia="Calibri" w:hAnsi="Courier New" w:cs="Times New Roman"/>
      <w:sz w:val="20"/>
      <w:szCs w:val="20"/>
      <w:lang w:val="x-none" w:eastAsia="en-US"/>
    </w:rPr>
  </w:style>
  <w:style w:type="character" w:customStyle="1" w:styleId="aff9">
    <w:name w:val="Текст Знак"/>
    <w:basedOn w:val="a2"/>
    <w:link w:val="aff8"/>
    <w:rsid w:val="008E6856"/>
    <w:rPr>
      <w:rFonts w:ascii="Courier New" w:eastAsia="Calibri" w:hAnsi="Courier New" w:cs="Times New Roman"/>
      <w:sz w:val="20"/>
      <w:szCs w:val="20"/>
      <w:lang w:val="x-none" w:eastAsia="en-US"/>
    </w:rPr>
  </w:style>
  <w:style w:type="character" w:customStyle="1" w:styleId="-0630">
    <w:name w:val="Текст записке-нумерация + многоуровневый Слева:  063 см ... Знак"/>
    <w:link w:val="-063"/>
    <w:rsid w:val="008E6856"/>
    <w:rPr>
      <w:rFonts w:ascii="Times New Roman" w:eastAsia="Calibri" w:hAnsi="Times New Roman" w:cs="Times New Roman"/>
      <w:sz w:val="24"/>
      <w:szCs w:val="24"/>
      <w:lang w:val="x-none" w:eastAsia="en-US"/>
    </w:rPr>
  </w:style>
  <w:style w:type="paragraph" w:customStyle="1" w:styleId="affa">
    <w:name w:val="????????"/>
    <w:basedOn w:val="a1"/>
    <w:rsid w:val="008E6856"/>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17">
    <w:name w:val="Красная строка1"/>
    <w:basedOn w:val="ae"/>
    <w:rsid w:val="008E6856"/>
    <w:rPr>
      <w:sz w:val="20"/>
      <w:szCs w:val="20"/>
    </w:rPr>
  </w:style>
  <w:style w:type="paragraph" w:customStyle="1" w:styleId="affb">
    <w:name w:val="Обычный в таблице"/>
    <w:basedOn w:val="a1"/>
    <w:link w:val="affc"/>
    <w:rsid w:val="008E6856"/>
    <w:pPr>
      <w:spacing w:after="0" w:line="360" w:lineRule="auto"/>
      <w:ind w:hanging="6"/>
      <w:jc w:val="center"/>
    </w:pPr>
    <w:rPr>
      <w:rFonts w:ascii="Times New Roman" w:eastAsia="Times New Roman" w:hAnsi="Times New Roman" w:cs="Times New Roman"/>
      <w:sz w:val="24"/>
      <w:szCs w:val="24"/>
      <w:lang w:val="x-none" w:eastAsia="x-none"/>
    </w:rPr>
  </w:style>
  <w:style w:type="character" w:customStyle="1" w:styleId="affc">
    <w:name w:val="Обычный в таблице Знак"/>
    <w:link w:val="affb"/>
    <w:rsid w:val="008E6856"/>
    <w:rPr>
      <w:rFonts w:ascii="Times New Roman" w:eastAsia="Times New Roman" w:hAnsi="Times New Roman" w:cs="Times New Roman"/>
      <w:sz w:val="24"/>
      <w:szCs w:val="24"/>
      <w:lang w:val="x-none" w:eastAsia="x-none"/>
    </w:rPr>
  </w:style>
  <w:style w:type="paragraph" w:customStyle="1" w:styleId="33">
    <w:name w:val="3 порядок"/>
    <w:basedOn w:val="30"/>
    <w:next w:val="32"/>
    <w:rsid w:val="008E6856"/>
    <w:pPr>
      <w:keepNext/>
      <w:keepLines/>
      <w:numPr>
        <w:ilvl w:val="2"/>
        <w:numId w:val="1"/>
      </w:numPr>
      <w:spacing w:before="120" w:after="120" w:line="240" w:lineRule="auto"/>
      <w:jc w:val="center"/>
    </w:pPr>
    <w:rPr>
      <w:rFonts w:cs="Arial"/>
      <w:bCs/>
      <w:i/>
      <w:iCs/>
      <w:snapToGrid w:val="0"/>
      <w:kern w:val="24"/>
      <w:lang w:val="ru-RU" w:eastAsia="ru-RU"/>
    </w:rPr>
  </w:style>
  <w:style w:type="character" w:customStyle="1" w:styleId="Absatz-Standardschriftart">
    <w:name w:val="Absatz-Standardschriftart"/>
    <w:rsid w:val="008E6856"/>
  </w:style>
  <w:style w:type="character" w:customStyle="1" w:styleId="WW-Absatz-Standardschriftart">
    <w:name w:val="WW-Absatz-Standardschriftart"/>
    <w:rsid w:val="008E6856"/>
  </w:style>
  <w:style w:type="character" w:customStyle="1" w:styleId="WW8Num2z0">
    <w:name w:val="WW8Num2z0"/>
    <w:rsid w:val="008E6856"/>
    <w:rPr>
      <w:rFonts w:ascii="Symbol" w:hAnsi="Symbol"/>
    </w:rPr>
  </w:style>
  <w:style w:type="character" w:customStyle="1" w:styleId="WW-Absatz-Standardschriftart1">
    <w:name w:val="WW-Absatz-Standardschriftart1"/>
    <w:rsid w:val="008E6856"/>
  </w:style>
  <w:style w:type="character" w:customStyle="1" w:styleId="WW-Absatz-Standardschriftart11">
    <w:name w:val="WW-Absatz-Standardschriftart11"/>
    <w:rsid w:val="008E6856"/>
  </w:style>
  <w:style w:type="character" w:customStyle="1" w:styleId="WW8Num4z0">
    <w:name w:val="WW8Num4z0"/>
    <w:rsid w:val="008E6856"/>
    <w:rPr>
      <w:rFonts w:ascii="Symbol" w:hAnsi="Symbol"/>
    </w:rPr>
  </w:style>
  <w:style w:type="character" w:customStyle="1" w:styleId="WW8Num7z0">
    <w:name w:val="WW8Num7z0"/>
    <w:rsid w:val="008E6856"/>
    <w:rPr>
      <w:rFonts w:ascii="Symbol" w:hAnsi="Symbol"/>
    </w:rPr>
  </w:style>
  <w:style w:type="character" w:customStyle="1" w:styleId="18">
    <w:name w:val="Основной шрифт абзаца1"/>
    <w:rsid w:val="008E6856"/>
  </w:style>
  <w:style w:type="character" w:customStyle="1" w:styleId="affd">
    <w:name w:val="Символ нумерации"/>
    <w:rsid w:val="008E6856"/>
  </w:style>
  <w:style w:type="paragraph" w:styleId="affe">
    <w:name w:val="Title"/>
    <w:basedOn w:val="a1"/>
    <w:next w:val="ae"/>
    <w:link w:val="afff"/>
    <w:rsid w:val="008E6856"/>
    <w:pPr>
      <w:keepNext/>
      <w:suppressAutoHyphens/>
      <w:spacing w:before="240" w:after="120" w:line="240" w:lineRule="auto"/>
    </w:pPr>
    <w:rPr>
      <w:rFonts w:ascii="Arial" w:eastAsia="Lucida Sans Unicode" w:hAnsi="Arial" w:cs="Tahoma"/>
      <w:sz w:val="24"/>
      <w:szCs w:val="28"/>
      <w:lang w:eastAsia="ar-SA"/>
    </w:rPr>
  </w:style>
  <w:style w:type="character" w:customStyle="1" w:styleId="afff">
    <w:name w:val="Заголовок Знак"/>
    <w:basedOn w:val="a2"/>
    <w:link w:val="affe"/>
    <w:rsid w:val="008E6856"/>
    <w:rPr>
      <w:rFonts w:ascii="Arial" w:eastAsia="Lucida Sans Unicode" w:hAnsi="Arial" w:cs="Tahoma"/>
      <w:sz w:val="24"/>
      <w:szCs w:val="28"/>
      <w:lang w:eastAsia="ar-SA"/>
    </w:rPr>
  </w:style>
  <w:style w:type="paragraph" w:customStyle="1" w:styleId="19">
    <w:name w:val="Название1"/>
    <w:basedOn w:val="a1"/>
    <w:rsid w:val="008E685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a">
    <w:name w:val="Указатель1"/>
    <w:basedOn w:val="a1"/>
    <w:rsid w:val="008E6856"/>
    <w:pPr>
      <w:suppressLineNumbers/>
      <w:suppressAutoHyphens/>
      <w:spacing w:after="0" w:line="240" w:lineRule="auto"/>
    </w:pPr>
    <w:rPr>
      <w:rFonts w:ascii="Arial" w:eastAsia="Times New Roman" w:hAnsi="Arial" w:cs="Tahoma"/>
      <w:sz w:val="24"/>
      <w:szCs w:val="24"/>
      <w:lang w:eastAsia="ar-SA"/>
    </w:rPr>
  </w:style>
  <w:style w:type="paragraph" w:customStyle="1" w:styleId="afff0">
    <w:name w:val="Содержимое врезки"/>
    <w:basedOn w:val="ae"/>
    <w:rsid w:val="008E6856"/>
    <w:pPr>
      <w:suppressAutoHyphens/>
    </w:pPr>
    <w:rPr>
      <w:lang w:eastAsia="ar-SA"/>
    </w:rPr>
  </w:style>
  <w:style w:type="character" w:customStyle="1" w:styleId="afff1">
    <w:name w:val="Текст выноски Знак"/>
    <w:link w:val="afff2"/>
    <w:uiPriority w:val="99"/>
    <w:rsid w:val="008E6856"/>
    <w:rPr>
      <w:rFonts w:ascii="Tahoma" w:hAnsi="Tahoma" w:cs="Tahoma"/>
      <w:sz w:val="16"/>
      <w:szCs w:val="16"/>
      <w:lang w:eastAsia="ar-SA"/>
    </w:rPr>
  </w:style>
  <w:style w:type="paragraph" w:styleId="afff2">
    <w:name w:val="Balloon Text"/>
    <w:basedOn w:val="a1"/>
    <w:link w:val="afff1"/>
    <w:uiPriority w:val="99"/>
    <w:unhideWhenUsed/>
    <w:rsid w:val="008E6856"/>
    <w:pPr>
      <w:suppressAutoHyphens/>
      <w:spacing w:after="0" w:line="240" w:lineRule="auto"/>
    </w:pPr>
    <w:rPr>
      <w:rFonts w:ascii="Tahoma" w:hAnsi="Tahoma" w:cs="Tahoma"/>
      <w:sz w:val="16"/>
      <w:szCs w:val="16"/>
      <w:lang w:eastAsia="ar-SA"/>
    </w:rPr>
  </w:style>
  <w:style w:type="character" w:customStyle="1" w:styleId="1b">
    <w:name w:val="Текст выноски Знак1"/>
    <w:basedOn w:val="a2"/>
    <w:rsid w:val="008E6856"/>
    <w:rPr>
      <w:rFonts w:ascii="Segoe UI" w:hAnsi="Segoe UI" w:cs="Segoe UI"/>
      <w:sz w:val="18"/>
      <w:szCs w:val="18"/>
    </w:rPr>
  </w:style>
  <w:style w:type="paragraph" w:customStyle="1" w:styleId="S7">
    <w:name w:val="S_Отступ"/>
    <w:basedOn w:val="a1"/>
    <w:link w:val="S8"/>
    <w:autoRedefine/>
    <w:qFormat/>
    <w:rsid w:val="008E6856"/>
    <w:pPr>
      <w:spacing w:before="100" w:beforeAutospacing="1" w:after="0" w:line="240" w:lineRule="auto"/>
      <w:ind w:firstLine="709"/>
      <w:jc w:val="both"/>
    </w:pPr>
    <w:rPr>
      <w:rFonts w:ascii="Times New Roman" w:eastAsia="Times New Roman" w:hAnsi="Times New Roman" w:cs="Times New Roman"/>
      <w:sz w:val="24"/>
      <w:szCs w:val="24"/>
      <w:lang w:val="x-none" w:eastAsia="x-none"/>
    </w:rPr>
  </w:style>
  <w:style w:type="paragraph" w:customStyle="1" w:styleId="S">
    <w:name w:val="S_Маркированый"/>
    <w:basedOn w:val="a1"/>
    <w:autoRedefine/>
    <w:qFormat/>
    <w:rsid w:val="008E6856"/>
    <w:pPr>
      <w:numPr>
        <w:numId w:val="13"/>
      </w:numPr>
      <w:spacing w:after="0" w:line="240" w:lineRule="auto"/>
      <w:ind w:left="697" w:hanging="357"/>
      <w:jc w:val="both"/>
    </w:pPr>
    <w:rPr>
      <w:rFonts w:ascii="Times New Roman" w:eastAsia="Times New Roman" w:hAnsi="Times New Roman" w:cs="Times New Roman"/>
      <w:sz w:val="24"/>
      <w:szCs w:val="24"/>
      <w:shd w:val="clear" w:color="auto" w:fill="FFFFFF"/>
    </w:rPr>
  </w:style>
  <w:style w:type="paragraph" w:customStyle="1" w:styleId="S9">
    <w:name w:val="S_Обычный"/>
    <w:basedOn w:val="a1"/>
    <w:link w:val="Sa"/>
    <w:qFormat/>
    <w:rsid w:val="008E6856"/>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Sa">
    <w:name w:val="S_Обычный Знак"/>
    <w:link w:val="S9"/>
    <w:rsid w:val="008E6856"/>
    <w:rPr>
      <w:rFonts w:ascii="Times New Roman" w:eastAsia="Times New Roman" w:hAnsi="Times New Roman" w:cs="Times New Roman"/>
      <w:sz w:val="24"/>
      <w:szCs w:val="24"/>
      <w:lang w:val="x-none" w:eastAsia="x-none"/>
    </w:rPr>
  </w:style>
  <w:style w:type="paragraph" w:customStyle="1" w:styleId="afff3">
    <w:name w:val="Текст новый"/>
    <w:basedOn w:val="a1"/>
    <w:qFormat/>
    <w:rsid w:val="008E6856"/>
    <w:pPr>
      <w:ind w:firstLine="709"/>
      <w:jc w:val="both"/>
    </w:pPr>
    <w:rPr>
      <w:rFonts w:ascii="Bookman Old Style" w:eastAsia="Times New Roman" w:hAnsi="Bookman Old Style" w:cs="Times New Roman"/>
      <w:sz w:val="24"/>
      <w:szCs w:val="24"/>
    </w:rPr>
  </w:style>
  <w:style w:type="paragraph" w:styleId="26">
    <w:name w:val="List 2"/>
    <w:basedOn w:val="a1"/>
    <w:rsid w:val="008E6856"/>
    <w:pPr>
      <w:spacing w:after="120"/>
      <w:ind w:left="566" w:hanging="283"/>
      <w:contextualSpacing/>
      <w:jc w:val="both"/>
    </w:pPr>
    <w:rPr>
      <w:rFonts w:ascii="Times New Roman" w:eastAsia="Calibri" w:hAnsi="Times New Roman" w:cs="Times New Roman"/>
      <w:sz w:val="24"/>
      <w:lang w:eastAsia="en-US"/>
    </w:rPr>
  </w:style>
  <w:style w:type="paragraph" w:styleId="afff4">
    <w:name w:val="Signature"/>
    <w:basedOn w:val="a1"/>
    <w:link w:val="afff5"/>
    <w:rsid w:val="008E6856"/>
    <w:pPr>
      <w:spacing w:after="0" w:line="360" w:lineRule="auto"/>
      <w:ind w:left="4252" w:firstLine="709"/>
      <w:jc w:val="both"/>
    </w:pPr>
    <w:rPr>
      <w:rFonts w:ascii="Arial" w:eastAsia="Times New Roman" w:hAnsi="Arial" w:cs="Times New Roman"/>
      <w:spacing w:val="-5"/>
      <w:sz w:val="20"/>
      <w:szCs w:val="20"/>
      <w:lang w:val="x-none" w:eastAsia="en-US"/>
    </w:rPr>
  </w:style>
  <w:style w:type="character" w:customStyle="1" w:styleId="afff5">
    <w:name w:val="Подпись Знак"/>
    <w:basedOn w:val="a2"/>
    <w:link w:val="afff4"/>
    <w:rsid w:val="008E6856"/>
    <w:rPr>
      <w:rFonts w:ascii="Arial" w:eastAsia="Times New Roman" w:hAnsi="Arial" w:cs="Times New Roman"/>
      <w:spacing w:val="-5"/>
      <w:sz w:val="20"/>
      <w:szCs w:val="20"/>
      <w:lang w:val="x-none" w:eastAsia="en-US"/>
    </w:rPr>
  </w:style>
  <w:style w:type="paragraph" w:customStyle="1" w:styleId="S6">
    <w:name w:val="S_Маркированный"/>
    <w:basedOn w:val="afff6"/>
    <w:link w:val="Sb"/>
    <w:autoRedefine/>
    <w:qFormat/>
    <w:rsid w:val="008E6856"/>
    <w:pPr>
      <w:numPr>
        <w:numId w:val="14"/>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8E6856"/>
    <w:rPr>
      <w:rFonts w:ascii="Times New Roman" w:eastAsia="Times New Roman" w:hAnsi="Times New Roman" w:cs="Times New Roman"/>
      <w:sz w:val="24"/>
      <w:szCs w:val="24"/>
      <w:lang w:val="x-none" w:eastAsia="x-none"/>
    </w:rPr>
  </w:style>
  <w:style w:type="paragraph" w:styleId="afff6">
    <w:name w:val="List Bullet"/>
    <w:aliases w:val="Маркированный"/>
    <w:basedOn w:val="a1"/>
    <w:rsid w:val="008E6856"/>
    <w:pPr>
      <w:numPr>
        <w:numId w:val="11"/>
      </w:numPr>
      <w:spacing w:after="120"/>
      <w:contextualSpacing/>
      <w:jc w:val="both"/>
    </w:pPr>
    <w:rPr>
      <w:rFonts w:ascii="Times New Roman" w:eastAsia="Calibri" w:hAnsi="Times New Roman" w:cs="Times New Roman"/>
      <w:sz w:val="24"/>
      <w:lang w:eastAsia="en-US"/>
    </w:rPr>
  </w:style>
  <w:style w:type="character" w:customStyle="1" w:styleId="S8">
    <w:name w:val="S_Отступ Знак"/>
    <w:link w:val="S7"/>
    <w:rsid w:val="008E6856"/>
    <w:rPr>
      <w:rFonts w:ascii="Times New Roman" w:eastAsia="Times New Roman" w:hAnsi="Times New Roman" w:cs="Times New Roman"/>
      <w:sz w:val="24"/>
      <w:szCs w:val="24"/>
      <w:lang w:val="x-none" w:eastAsia="x-none"/>
    </w:rPr>
  </w:style>
  <w:style w:type="paragraph" w:customStyle="1" w:styleId="Style14">
    <w:name w:val="Style14"/>
    <w:basedOn w:val="a1"/>
    <w:uiPriority w:val="99"/>
    <w:rsid w:val="008E6856"/>
    <w:pPr>
      <w:widowControl w:val="0"/>
      <w:autoSpaceDE w:val="0"/>
      <w:autoSpaceDN w:val="0"/>
      <w:adjustRightInd w:val="0"/>
      <w:spacing w:after="0" w:line="254" w:lineRule="exact"/>
      <w:jc w:val="center"/>
    </w:pPr>
    <w:rPr>
      <w:rFonts w:ascii="Arial" w:eastAsia="Times New Roman" w:hAnsi="Arial" w:cs="Arial"/>
      <w:sz w:val="24"/>
      <w:szCs w:val="24"/>
    </w:rPr>
  </w:style>
  <w:style w:type="paragraph" w:styleId="34">
    <w:name w:val="Body Text Indent 3"/>
    <w:basedOn w:val="a1"/>
    <w:link w:val="35"/>
    <w:rsid w:val="008E685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8E6856"/>
    <w:rPr>
      <w:rFonts w:ascii="Times New Roman" w:eastAsia="Times New Roman" w:hAnsi="Times New Roman" w:cs="Times New Roman"/>
      <w:sz w:val="16"/>
      <w:szCs w:val="16"/>
      <w:lang w:val="x-none" w:eastAsia="x-none"/>
    </w:rPr>
  </w:style>
  <w:style w:type="paragraph" w:customStyle="1" w:styleId="Style2">
    <w:name w:val="Style2"/>
    <w:basedOn w:val="a1"/>
    <w:rsid w:val="008E68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7">
    <w:name w:val="Body Text 2"/>
    <w:basedOn w:val="a1"/>
    <w:link w:val="28"/>
    <w:rsid w:val="008E6856"/>
    <w:pPr>
      <w:spacing w:after="120" w:line="480" w:lineRule="auto"/>
      <w:ind w:firstLine="567"/>
      <w:jc w:val="both"/>
    </w:pPr>
    <w:rPr>
      <w:rFonts w:ascii="Times New Roman" w:eastAsia="Calibri" w:hAnsi="Times New Roman" w:cs="Times New Roman"/>
      <w:sz w:val="28"/>
      <w:lang w:val="x-none" w:eastAsia="en-US"/>
    </w:rPr>
  </w:style>
  <w:style w:type="character" w:customStyle="1" w:styleId="28">
    <w:name w:val="Основной текст 2 Знак"/>
    <w:basedOn w:val="a2"/>
    <w:link w:val="27"/>
    <w:rsid w:val="008E6856"/>
    <w:rPr>
      <w:rFonts w:ascii="Times New Roman" w:eastAsia="Calibri" w:hAnsi="Times New Roman" w:cs="Times New Roman"/>
      <w:sz w:val="28"/>
      <w:lang w:val="x-none" w:eastAsia="en-US"/>
    </w:rPr>
  </w:style>
  <w:style w:type="paragraph" w:customStyle="1" w:styleId="S5">
    <w:name w:val="S_рисунок"/>
    <w:basedOn w:val="a1"/>
    <w:autoRedefine/>
    <w:rsid w:val="008E6856"/>
    <w:pPr>
      <w:keepNext/>
      <w:keepLines/>
      <w:numPr>
        <w:numId w:val="15"/>
      </w:numPr>
      <w:suppressAutoHyphens/>
      <w:spacing w:after="0" w:line="240" w:lineRule="auto"/>
      <w:ind w:left="357" w:hanging="357"/>
      <w:jc w:val="center"/>
    </w:pPr>
    <w:rPr>
      <w:rFonts w:ascii="Times New Roman" w:eastAsia="Times New Roman" w:hAnsi="Times New Roman" w:cs="Times New Roman"/>
      <w:sz w:val="24"/>
      <w:szCs w:val="24"/>
    </w:rPr>
  </w:style>
  <w:style w:type="paragraph" w:customStyle="1" w:styleId="S0">
    <w:name w:val="S_Таблица"/>
    <w:basedOn w:val="a1"/>
    <w:link w:val="Sc"/>
    <w:autoRedefine/>
    <w:rsid w:val="008E6856"/>
    <w:pPr>
      <w:keepNext/>
      <w:keepLines/>
      <w:numPr>
        <w:numId w:val="16"/>
      </w:numPr>
      <w:tabs>
        <w:tab w:val="clear" w:pos="720"/>
        <w:tab w:val="num" w:pos="0"/>
      </w:tabs>
      <w:spacing w:before="120" w:after="0" w:line="360" w:lineRule="auto"/>
      <w:ind w:left="0" w:firstLine="0"/>
      <w:jc w:val="right"/>
    </w:pPr>
    <w:rPr>
      <w:rFonts w:ascii="Times New Roman" w:eastAsia="Times New Roman" w:hAnsi="Times New Roman" w:cs="Times New Roman"/>
      <w:sz w:val="24"/>
      <w:szCs w:val="24"/>
      <w:lang w:val="x-none" w:eastAsia="x-none"/>
    </w:rPr>
  </w:style>
  <w:style w:type="character" w:customStyle="1" w:styleId="Sc">
    <w:name w:val="S_Таблица Знак Знак"/>
    <w:link w:val="S0"/>
    <w:rsid w:val="008E6856"/>
    <w:rPr>
      <w:rFonts w:ascii="Times New Roman" w:eastAsia="Times New Roman" w:hAnsi="Times New Roman" w:cs="Times New Roman"/>
      <w:sz w:val="24"/>
      <w:szCs w:val="24"/>
      <w:lang w:val="x-none" w:eastAsia="x-none"/>
    </w:rPr>
  </w:style>
  <w:style w:type="paragraph" w:customStyle="1" w:styleId="S1">
    <w:name w:val="S_Заголовок 1"/>
    <w:basedOn w:val="a1"/>
    <w:rsid w:val="008E6856"/>
    <w:pPr>
      <w:numPr>
        <w:numId w:val="17"/>
      </w:numPr>
      <w:spacing w:after="0" w:line="360" w:lineRule="auto"/>
      <w:jc w:val="center"/>
    </w:pPr>
    <w:rPr>
      <w:rFonts w:ascii="Times New Roman" w:eastAsia="Times New Roman" w:hAnsi="Times New Roman" w:cs="Times New Roman"/>
      <w:b/>
      <w:caps/>
      <w:sz w:val="24"/>
      <w:szCs w:val="24"/>
    </w:rPr>
  </w:style>
  <w:style w:type="paragraph" w:customStyle="1" w:styleId="S2">
    <w:name w:val="S_Заголовок 2"/>
    <w:basedOn w:val="22"/>
    <w:autoRedefine/>
    <w:rsid w:val="008E6856"/>
    <w:pPr>
      <w:keepLines w:val="0"/>
      <w:numPr>
        <w:ilvl w:val="1"/>
        <w:numId w:val="17"/>
      </w:numPr>
      <w:tabs>
        <w:tab w:val="clear" w:pos="720"/>
        <w:tab w:val="num" w:pos="0"/>
      </w:tabs>
      <w:spacing w:before="0" w:line="360" w:lineRule="auto"/>
      <w:ind w:left="0" w:firstLine="0"/>
      <w:jc w:val="center"/>
    </w:pPr>
    <w:rPr>
      <w:rFonts w:ascii="Times New Roman" w:eastAsia="Times New Roman" w:hAnsi="Times New Roman" w:cs="Times New Roman"/>
      <w:b/>
      <w:color w:val="auto"/>
      <w:sz w:val="24"/>
      <w:szCs w:val="24"/>
      <w:u w:val="single"/>
    </w:rPr>
  </w:style>
  <w:style w:type="paragraph" w:customStyle="1" w:styleId="S3">
    <w:name w:val="S_Заголовок 3"/>
    <w:basedOn w:val="30"/>
    <w:link w:val="S30"/>
    <w:rsid w:val="008E6856"/>
    <w:pPr>
      <w:numPr>
        <w:ilvl w:val="2"/>
        <w:numId w:val="17"/>
      </w:numPr>
      <w:spacing w:before="0" w:after="0"/>
      <w:jc w:val="left"/>
    </w:pPr>
    <w:rPr>
      <w:b w:val="0"/>
      <w:szCs w:val="24"/>
      <w:u w:val="single"/>
    </w:rPr>
  </w:style>
  <w:style w:type="paragraph" w:customStyle="1" w:styleId="S4">
    <w:name w:val="S_Заголовок 4"/>
    <w:basedOn w:val="4"/>
    <w:autoRedefine/>
    <w:rsid w:val="008E6856"/>
    <w:pPr>
      <w:numPr>
        <w:ilvl w:val="3"/>
        <w:numId w:val="17"/>
      </w:numPr>
      <w:spacing w:line="240" w:lineRule="auto"/>
      <w:ind w:left="0" w:firstLine="1134"/>
      <w:jc w:val="left"/>
    </w:pPr>
    <w:rPr>
      <w:i/>
      <w:szCs w:val="24"/>
      <w:lang w:val="ru-RU" w:eastAsia="ru-RU"/>
    </w:rPr>
  </w:style>
  <w:style w:type="character" w:customStyle="1" w:styleId="S30">
    <w:name w:val="S_Заголовок 3 Знак"/>
    <w:link w:val="S3"/>
    <w:rsid w:val="008E6856"/>
    <w:rPr>
      <w:rFonts w:ascii="Times New Roman" w:eastAsia="Times New Roman" w:hAnsi="Times New Roman" w:cs="Times New Roman"/>
      <w:sz w:val="24"/>
      <w:szCs w:val="24"/>
      <w:u w:val="single"/>
      <w:lang w:val="x-none" w:eastAsia="x-none"/>
    </w:rPr>
  </w:style>
  <w:style w:type="paragraph" w:customStyle="1" w:styleId="Sd">
    <w:name w:val="S_Титульный"/>
    <w:basedOn w:val="a1"/>
    <w:rsid w:val="008E6856"/>
    <w:pPr>
      <w:spacing w:after="0" w:line="360" w:lineRule="auto"/>
      <w:ind w:left="3060"/>
      <w:jc w:val="right"/>
    </w:pPr>
    <w:rPr>
      <w:rFonts w:ascii="Times New Roman" w:eastAsia="Times New Roman" w:hAnsi="Times New Roman" w:cs="Times New Roman"/>
      <w:b/>
      <w:caps/>
      <w:sz w:val="24"/>
      <w:szCs w:val="24"/>
    </w:rPr>
  </w:style>
  <w:style w:type="character" w:customStyle="1" w:styleId="S10">
    <w:name w:val="S_Маркированный Знак1"/>
    <w:rsid w:val="008E6856"/>
    <w:rPr>
      <w:rFonts w:eastAsia="Calibri"/>
      <w:sz w:val="24"/>
      <w:szCs w:val="24"/>
      <w:lang w:eastAsia="en-US" w:bidi="en-US"/>
    </w:rPr>
  </w:style>
  <w:style w:type="paragraph" w:customStyle="1" w:styleId="Se">
    <w:name w:val="S_Обычный с подчеркиванием"/>
    <w:basedOn w:val="a1"/>
    <w:link w:val="Sf"/>
    <w:rsid w:val="008E6856"/>
    <w:pPr>
      <w:spacing w:after="0" w:line="360" w:lineRule="auto"/>
      <w:ind w:firstLine="709"/>
      <w:jc w:val="both"/>
    </w:pPr>
    <w:rPr>
      <w:rFonts w:ascii="Times New Roman" w:eastAsia="Times New Roman" w:hAnsi="Times New Roman" w:cs="Times New Roman"/>
      <w:sz w:val="24"/>
      <w:szCs w:val="24"/>
      <w:u w:val="single"/>
      <w:lang w:val="x-none" w:eastAsia="x-none"/>
    </w:rPr>
  </w:style>
  <w:style w:type="character" w:customStyle="1" w:styleId="Sf">
    <w:name w:val="S_Обычный с подчеркиванием Знак"/>
    <w:link w:val="Se"/>
    <w:rsid w:val="008E6856"/>
    <w:rPr>
      <w:rFonts w:ascii="Times New Roman" w:eastAsia="Times New Roman" w:hAnsi="Times New Roman" w:cs="Times New Roman"/>
      <w:sz w:val="24"/>
      <w:szCs w:val="24"/>
      <w:u w:val="single"/>
      <w:lang w:val="x-none" w:eastAsia="x-none"/>
    </w:rPr>
  </w:style>
  <w:style w:type="paragraph" w:customStyle="1" w:styleId="Normal">
    <w:name w:val="Normal"/>
    <w:rsid w:val="008E6856"/>
    <w:pPr>
      <w:widowControl w:val="0"/>
      <w:spacing w:after="0" w:line="240" w:lineRule="auto"/>
    </w:pPr>
    <w:rPr>
      <w:rFonts w:ascii="Arial" w:eastAsia="Times New Roman" w:hAnsi="Arial" w:cs="Times New Roman"/>
      <w:snapToGrid w:val="0"/>
      <w:sz w:val="20"/>
      <w:szCs w:val="20"/>
    </w:rPr>
  </w:style>
  <w:style w:type="paragraph" w:customStyle="1" w:styleId="afff7">
    <w:name w:val="+ПодЗаг"/>
    <w:basedOn w:val="33"/>
    <w:link w:val="afff8"/>
    <w:qFormat/>
    <w:rsid w:val="008E6856"/>
    <w:pPr>
      <w:numPr>
        <w:ilvl w:val="0"/>
        <w:numId w:val="0"/>
      </w:numPr>
      <w:spacing w:line="276" w:lineRule="auto"/>
      <w:ind w:left="851"/>
      <w:jc w:val="both"/>
    </w:pPr>
    <w:rPr>
      <w:rFonts w:cs="Times New Roman"/>
      <w:b w:val="0"/>
      <w:i w:val="0"/>
      <w:sz w:val="28"/>
      <w:lang w:val="x-none" w:eastAsia="x-none"/>
    </w:rPr>
  </w:style>
  <w:style w:type="character" w:customStyle="1" w:styleId="afff8">
    <w:name w:val="+ПодЗаг Знак"/>
    <w:link w:val="afff7"/>
    <w:rsid w:val="008E6856"/>
    <w:rPr>
      <w:rFonts w:ascii="Times New Roman" w:eastAsia="Times New Roman" w:hAnsi="Times New Roman" w:cs="Times New Roman"/>
      <w:bCs/>
      <w:iCs/>
      <w:snapToGrid w:val="0"/>
      <w:kern w:val="24"/>
      <w:sz w:val="28"/>
      <w:szCs w:val="20"/>
      <w:lang w:val="x-none" w:eastAsia="x-none"/>
    </w:rPr>
  </w:style>
  <w:style w:type="paragraph" w:customStyle="1" w:styleId="310">
    <w:name w:val="Основной текст 31"/>
    <w:basedOn w:val="a1"/>
    <w:rsid w:val="008E6856"/>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20">
    <w:name w:val="Style20"/>
    <w:basedOn w:val="a1"/>
    <w:rsid w:val="008E685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cs="Times New Roman"/>
      <w:kern w:val="3"/>
      <w:sz w:val="24"/>
      <w:szCs w:val="24"/>
      <w:lang w:eastAsia="zh-CN" w:bidi="hi-IN"/>
    </w:rPr>
  </w:style>
  <w:style w:type="paragraph" w:customStyle="1" w:styleId="111">
    <w:name w:val="__111маркер"/>
    <w:basedOn w:val="a1"/>
    <w:qFormat/>
    <w:rsid w:val="008E6856"/>
    <w:pPr>
      <w:numPr>
        <w:numId w:val="50"/>
      </w:numPr>
      <w:spacing w:before="200" w:line="240" w:lineRule="auto"/>
      <w:ind w:left="1135" w:hanging="284"/>
      <w:jc w:val="both"/>
    </w:pPr>
    <w:rPr>
      <w:rFonts w:ascii="Times New Roman" w:eastAsia="Calibri" w:hAnsi="Times New Roman" w:cs="Times New Roman"/>
      <w:sz w:val="28"/>
      <w:lang w:eastAsia="en-US"/>
    </w:rPr>
  </w:style>
  <w:style w:type="paragraph" w:customStyle="1" w:styleId="xl24">
    <w:name w:val="xl24"/>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styleId="afff9">
    <w:basedOn w:val="a1"/>
    <w:next w:val="a1"/>
    <w:link w:val="afffa"/>
    <w:qFormat/>
    <w:rsid w:val="008E6856"/>
    <w:pPr>
      <w:spacing w:before="240" w:after="60"/>
      <w:ind w:firstLine="567"/>
      <w:jc w:val="center"/>
      <w:outlineLvl w:val="0"/>
    </w:pPr>
    <w:rPr>
      <w:rFonts w:ascii="Cambria" w:eastAsia="Times New Roman" w:hAnsi="Cambria" w:cs="Times New Roman"/>
      <w:b/>
      <w:bCs/>
      <w:kern w:val="28"/>
      <w:sz w:val="32"/>
      <w:szCs w:val="32"/>
      <w:lang w:eastAsia="en-US"/>
    </w:rPr>
  </w:style>
  <w:style w:type="character" w:customStyle="1" w:styleId="afffa">
    <w:name w:val="Название Знак"/>
    <w:link w:val="afff9"/>
    <w:rsid w:val="008E6856"/>
    <w:rPr>
      <w:rFonts w:ascii="Cambria" w:eastAsia="Times New Roman" w:hAnsi="Cambria" w:cs="Times New Roman"/>
      <w:b/>
      <w:bCs/>
      <w:kern w:val="28"/>
      <w:sz w:val="32"/>
      <w:szCs w:val="32"/>
      <w:lang w:eastAsia="en-US"/>
    </w:rPr>
  </w:style>
  <w:style w:type="character" w:styleId="afffb">
    <w:name w:val="Strong"/>
    <w:uiPriority w:val="22"/>
    <w:qFormat/>
    <w:rsid w:val="008E6856"/>
    <w:rPr>
      <w:rFonts w:ascii="Franklin Gothic Medium" w:hAnsi="Franklin Gothic Medium"/>
      <w:bCs/>
      <w:sz w:val="22"/>
    </w:rPr>
  </w:style>
  <w:style w:type="table" w:customStyle="1" w:styleId="afffc">
    <w:name w:val="Таблицы"/>
    <w:basedOn w:val="a7"/>
    <w:uiPriority w:val="99"/>
    <w:rsid w:val="008E6856"/>
    <w:pPr>
      <w:jc w:val="center"/>
    </w:pPr>
    <w:rPr>
      <w:rFonts w:ascii="Times New Roman" w:eastAsia="Calibri" w:hAnsi="Times New Roman" w:cs="Times New Roman"/>
      <w:sz w:val="24"/>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c">
    <w:name w:val="Без интервала1"/>
    <w:rsid w:val="008E6856"/>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WW8Num31z0">
    <w:name w:val="WW8Num31z0"/>
    <w:rsid w:val="008E6856"/>
    <w:rPr>
      <w:rFonts w:ascii="Symbol" w:hAnsi="Symbol"/>
    </w:rPr>
  </w:style>
  <w:style w:type="paragraph" w:customStyle="1" w:styleId="BodyText2">
    <w:name w:val="Body Text 2"/>
    <w:basedOn w:val="a1"/>
    <w:rsid w:val="008E685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customStyle="1" w:styleId="BodyTextIndent2">
    <w:name w:val="Body Text Indent 2"/>
    <w:basedOn w:val="a1"/>
    <w:rsid w:val="008E6856"/>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firmname">
    <w:name w:val="firm_name"/>
    <w:basedOn w:val="a2"/>
    <w:rsid w:val="008E6856"/>
  </w:style>
  <w:style w:type="character" w:customStyle="1" w:styleId="FontStyle28">
    <w:name w:val="Font Style28"/>
    <w:uiPriority w:val="99"/>
    <w:rsid w:val="008E6856"/>
    <w:rPr>
      <w:rFonts w:ascii="Arial" w:hAnsi="Arial" w:cs="Arial"/>
      <w:b/>
      <w:bCs/>
      <w:sz w:val="16"/>
      <w:szCs w:val="16"/>
    </w:rPr>
  </w:style>
  <w:style w:type="paragraph" w:customStyle="1" w:styleId="0">
    <w:name w:val="КК0"/>
    <w:basedOn w:val="a1"/>
    <w:link w:val="00"/>
    <w:qFormat/>
    <w:rsid w:val="008E6856"/>
    <w:pPr>
      <w:spacing w:before="120" w:after="120" w:line="240" w:lineRule="auto"/>
      <w:ind w:firstLine="709"/>
      <w:jc w:val="both"/>
    </w:pPr>
    <w:rPr>
      <w:rFonts w:ascii="Times New Roman" w:eastAsia="Times New Roman" w:hAnsi="Times New Roman" w:cs="Times New Roman"/>
      <w:sz w:val="26"/>
      <w:szCs w:val="26"/>
      <w:lang w:val="x-none" w:eastAsia="x-none"/>
    </w:rPr>
  </w:style>
  <w:style w:type="character" w:customStyle="1" w:styleId="00">
    <w:name w:val="КК0 Знак"/>
    <w:link w:val="0"/>
    <w:rsid w:val="008E6856"/>
    <w:rPr>
      <w:rFonts w:ascii="Times New Roman" w:eastAsia="Times New Roman" w:hAnsi="Times New Roman" w:cs="Times New Roman"/>
      <w:sz w:val="26"/>
      <w:szCs w:val="26"/>
      <w:lang w:val="x-none" w:eastAsia="x-none"/>
    </w:rPr>
  </w:style>
  <w:style w:type="paragraph" w:customStyle="1" w:styleId="311">
    <w:name w:val="Основной текст с отступом 31"/>
    <w:basedOn w:val="a1"/>
    <w:rsid w:val="008E6856"/>
    <w:pPr>
      <w:widowControl w:val="0"/>
      <w:suppressAutoHyphens/>
      <w:autoSpaceDE w:val="0"/>
      <w:spacing w:after="120" w:line="240" w:lineRule="auto"/>
      <w:ind w:left="283"/>
      <w:jc w:val="both"/>
    </w:pPr>
    <w:rPr>
      <w:rFonts w:ascii="Times New Roman" w:eastAsia="Times New Roman" w:hAnsi="Times New Roman" w:cs="Times New Roman"/>
      <w:color w:val="000000"/>
      <w:sz w:val="16"/>
      <w:szCs w:val="16"/>
      <w:lang w:eastAsia="ar-SA"/>
    </w:rPr>
  </w:style>
  <w:style w:type="paragraph" w:customStyle="1" w:styleId="Style1">
    <w:name w:val="Style1"/>
    <w:basedOn w:val="a1"/>
    <w:rsid w:val="008E68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8E6856"/>
    <w:rPr>
      <w:rFonts w:ascii="Bookman Old Style" w:hAnsi="Bookman Old Style" w:cs="Bookman Old Style"/>
      <w:sz w:val="24"/>
      <w:szCs w:val="24"/>
    </w:rPr>
  </w:style>
  <w:style w:type="paragraph" w:customStyle="1" w:styleId="12Arial">
    <w:name w:val="Стиль Основной текст отчета 12 Arial"/>
    <w:basedOn w:val="ae"/>
    <w:rsid w:val="008E6856"/>
    <w:pPr>
      <w:suppressAutoHyphens/>
      <w:spacing w:after="0" w:line="100" w:lineRule="atLeast"/>
      <w:ind w:firstLine="709"/>
      <w:jc w:val="both"/>
    </w:pPr>
    <w:rPr>
      <w:rFonts w:cs="Arial"/>
      <w:color w:val="000000"/>
      <w:szCs w:val="26"/>
      <w:lang w:eastAsia="ar-SA"/>
    </w:rPr>
  </w:style>
  <w:style w:type="paragraph" w:customStyle="1" w:styleId="Style10">
    <w:name w:val="Style10"/>
    <w:basedOn w:val="a1"/>
    <w:uiPriority w:val="99"/>
    <w:rsid w:val="008E685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western">
    <w:name w:val="western"/>
    <w:basedOn w:val="a1"/>
    <w:rsid w:val="008E6856"/>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basedOn w:val="a4"/>
    <w:rsid w:val="008E6856"/>
    <w:pPr>
      <w:numPr>
        <w:numId w:val="47"/>
      </w:numPr>
    </w:pPr>
  </w:style>
  <w:style w:type="character" w:customStyle="1" w:styleId="WW8Num17z1">
    <w:name w:val="WW8Num17z1"/>
    <w:rsid w:val="008E6856"/>
    <w:rPr>
      <w:rFonts w:ascii="Courier New" w:hAnsi="Courier New" w:cs="Courier New"/>
    </w:rPr>
  </w:style>
  <w:style w:type="paragraph" w:customStyle="1" w:styleId="afffd">
    <w:name w:val="_Об_Таблица"/>
    <w:basedOn w:val="a1"/>
    <w:link w:val="afffe"/>
    <w:qFormat/>
    <w:rsid w:val="008E6856"/>
    <w:pPr>
      <w:spacing w:after="0" w:line="240" w:lineRule="auto"/>
      <w:jc w:val="center"/>
    </w:pPr>
    <w:rPr>
      <w:rFonts w:ascii="Times New Roman" w:eastAsia="Calibri" w:hAnsi="Times New Roman" w:cs="Times New Roman"/>
      <w:iCs/>
      <w:sz w:val="24"/>
      <w:szCs w:val="20"/>
      <w:lang w:val="x-none" w:eastAsia="x-none"/>
    </w:rPr>
  </w:style>
  <w:style w:type="character" w:customStyle="1" w:styleId="afffe">
    <w:name w:val="_Об_Таблица Знак"/>
    <w:link w:val="afffd"/>
    <w:rsid w:val="008E6856"/>
    <w:rPr>
      <w:rFonts w:ascii="Times New Roman" w:eastAsia="Calibri" w:hAnsi="Times New Roman" w:cs="Times New Roman"/>
      <w:iCs/>
      <w:sz w:val="24"/>
      <w:szCs w:val="20"/>
      <w:lang w:val="x-none" w:eastAsia="x-none"/>
    </w:rPr>
  </w:style>
  <w:style w:type="paragraph" w:customStyle="1" w:styleId="affff">
    <w:name w:val="_Обычный"/>
    <w:basedOn w:val="a1"/>
    <w:link w:val="affff0"/>
    <w:qFormat/>
    <w:rsid w:val="008E6856"/>
    <w:pPr>
      <w:spacing w:after="0"/>
      <w:ind w:firstLine="709"/>
      <w:contextualSpacing/>
      <w:jc w:val="both"/>
    </w:pPr>
    <w:rPr>
      <w:rFonts w:ascii="Times New Roman" w:eastAsia="Calibri" w:hAnsi="Times New Roman" w:cs="Times New Roman"/>
      <w:iCs/>
      <w:sz w:val="28"/>
      <w:szCs w:val="26"/>
      <w:lang w:val="x-none" w:eastAsia="en-US"/>
    </w:rPr>
  </w:style>
  <w:style w:type="character" w:customStyle="1" w:styleId="affff0">
    <w:name w:val="_Обычный Знак"/>
    <w:link w:val="affff"/>
    <w:rsid w:val="008E6856"/>
    <w:rPr>
      <w:rFonts w:ascii="Times New Roman" w:eastAsia="Calibri" w:hAnsi="Times New Roman" w:cs="Times New Roman"/>
      <w:iCs/>
      <w:sz w:val="28"/>
      <w:szCs w:val="26"/>
      <w:lang w:val="x-none" w:eastAsia="en-US"/>
    </w:rPr>
  </w:style>
  <w:style w:type="table" w:customStyle="1" w:styleId="TableNormal">
    <w:name w:val="Table Normal"/>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23">
    <w:name w:val="123"/>
    <w:basedOn w:val="a1"/>
    <w:link w:val="1230"/>
    <w:qFormat/>
    <w:rsid w:val="008E6856"/>
    <w:pPr>
      <w:spacing w:before="120" w:after="120" w:line="240" w:lineRule="auto"/>
      <w:ind w:firstLine="709"/>
      <w:jc w:val="both"/>
    </w:pPr>
    <w:rPr>
      <w:rFonts w:ascii="Tahoma" w:eastAsia="Calibri" w:hAnsi="Tahoma" w:cs="Times New Roman"/>
      <w:sz w:val="24"/>
      <w:lang w:val="x-none" w:eastAsia="en-US"/>
    </w:rPr>
  </w:style>
  <w:style w:type="character" w:customStyle="1" w:styleId="1230">
    <w:name w:val="123 Знак"/>
    <w:link w:val="123"/>
    <w:rsid w:val="008E6856"/>
    <w:rPr>
      <w:rFonts w:ascii="Tahoma" w:eastAsia="Calibri" w:hAnsi="Tahoma" w:cs="Times New Roman"/>
      <w:sz w:val="24"/>
      <w:lang w:val="x-none" w:eastAsia="en-US"/>
    </w:rPr>
  </w:style>
  <w:style w:type="paragraph" w:customStyle="1" w:styleId="affff1">
    <w:name w:val="Текст ст"/>
    <w:basedOn w:val="a1"/>
    <w:link w:val="affff2"/>
    <w:qFormat/>
    <w:rsid w:val="008E6856"/>
    <w:pPr>
      <w:tabs>
        <w:tab w:val="left" w:pos="3135"/>
      </w:tabs>
      <w:spacing w:line="300" w:lineRule="auto"/>
      <w:ind w:firstLine="851"/>
      <w:jc w:val="both"/>
    </w:pPr>
    <w:rPr>
      <w:rFonts w:ascii="Times New Roman" w:eastAsia="Calibri" w:hAnsi="Times New Roman" w:cs="Times New Roman"/>
      <w:sz w:val="24"/>
      <w:lang w:val="x-none" w:eastAsia="en-US"/>
    </w:rPr>
  </w:style>
  <w:style w:type="character" w:customStyle="1" w:styleId="affff2">
    <w:name w:val="Текст ст Знак"/>
    <w:link w:val="affff1"/>
    <w:rsid w:val="008E6856"/>
    <w:rPr>
      <w:rFonts w:ascii="Times New Roman" w:eastAsia="Calibri" w:hAnsi="Times New Roman" w:cs="Times New Roman"/>
      <w:sz w:val="24"/>
      <w:lang w:val="x-none" w:eastAsia="en-US"/>
    </w:rPr>
  </w:style>
  <w:style w:type="paragraph" w:customStyle="1" w:styleId="affff3">
    <w:name w:val="Прижатый влево"/>
    <w:basedOn w:val="a1"/>
    <w:next w:val="a1"/>
    <w:uiPriority w:val="99"/>
    <w:rsid w:val="008E6856"/>
    <w:pPr>
      <w:autoSpaceDE w:val="0"/>
      <w:autoSpaceDN w:val="0"/>
      <w:adjustRightInd w:val="0"/>
      <w:spacing w:after="0" w:line="240" w:lineRule="auto"/>
    </w:pPr>
    <w:rPr>
      <w:rFonts w:ascii="Arial" w:eastAsia="Calibri" w:hAnsi="Arial" w:cs="Arial"/>
      <w:sz w:val="24"/>
      <w:szCs w:val="24"/>
      <w:lang w:eastAsia="en-US"/>
    </w:rPr>
  </w:style>
  <w:style w:type="paragraph" w:customStyle="1" w:styleId="affff4">
    <w:name w:val="Нормальный (таблица)"/>
    <w:basedOn w:val="a1"/>
    <w:next w:val="a1"/>
    <w:rsid w:val="008E685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5">
    <w:name w:val="Подпись рис/таб ст"/>
    <w:basedOn w:val="a1"/>
    <w:link w:val="affff6"/>
    <w:qFormat/>
    <w:rsid w:val="008E6856"/>
    <w:pPr>
      <w:tabs>
        <w:tab w:val="left" w:pos="3135"/>
      </w:tabs>
      <w:spacing w:after="0" w:line="300" w:lineRule="auto"/>
      <w:ind w:firstLine="851"/>
      <w:jc w:val="both"/>
    </w:pPr>
    <w:rPr>
      <w:rFonts w:ascii="Times New Roman" w:eastAsia="Calibri" w:hAnsi="Times New Roman" w:cs="Times New Roman"/>
      <w:b/>
      <w:i/>
      <w:sz w:val="20"/>
      <w:szCs w:val="20"/>
      <w:lang w:val="x-none" w:eastAsia="en-US"/>
    </w:rPr>
  </w:style>
  <w:style w:type="character" w:customStyle="1" w:styleId="affff6">
    <w:name w:val="Подпись рис/таб ст Знак"/>
    <w:link w:val="affff5"/>
    <w:rsid w:val="008E6856"/>
    <w:rPr>
      <w:rFonts w:ascii="Times New Roman" w:eastAsia="Calibri" w:hAnsi="Times New Roman" w:cs="Times New Roman"/>
      <w:b/>
      <w:i/>
      <w:sz w:val="20"/>
      <w:szCs w:val="20"/>
      <w:lang w:val="x-none" w:eastAsia="en-US"/>
    </w:rPr>
  </w:style>
  <w:style w:type="paragraph" w:customStyle="1" w:styleId="44">
    <w:name w:val="44"/>
    <w:basedOn w:val="a1"/>
    <w:link w:val="440"/>
    <w:qFormat/>
    <w:rsid w:val="008E6856"/>
    <w:pPr>
      <w:spacing w:before="120" w:after="120" w:line="360" w:lineRule="auto"/>
      <w:ind w:firstLine="709"/>
      <w:jc w:val="both"/>
    </w:pPr>
    <w:rPr>
      <w:rFonts w:ascii="Times New Roman" w:eastAsia="Calibri" w:hAnsi="Times New Roman" w:cs="Times New Roman"/>
      <w:sz w:val="24"/>
      <w:lang w:val="x-none" w:eastAsia="en-US"/>
    </w:rPr>
  </w:style>
  <w:style w:type="character" w:customStyle="1" w:styleId="440">
    <w:name w:val="44 Знак"/>
    <w:link w:val="44"/>
    <w:rsid w:val="008E6856"/>
    <w:rPr>
      <w:rFonts w:ascii="Times New Roman" w:eastAsia="Calibri" w:hAnsi="Times New Roman" w:cs="Times New Roman"/>
      <w:sz w:val="24"/>
      <w:lang w:val="x-none" w:eastAsia="en-US"/>
    </w:rPr>
  </w:style>
  <w:style w:type="paragraph" w:customStyle="1" w:styleId="affff7">
    <w:name w:val="Абзац"/>
    <w:basedOn w:val="a1"/>
    <w:link w:val="affff8"/>
    <w:rsid w:val="008E6856"/>
    <w:pPr>
      <w:spacing w:before="120" w:after="60" w:line="240" w:lineRule="auto"/>
      <w:ind w:firstLine="567"/>
      <w:jc w:val="both"/>
    </w:pPr>
    <w:rPr>
      <w:rFonts w:ascii="Times New Roman" w:eastAsia="Times New Roman" w:hAnsi="Times New Roman" w:cs="Times New Roman"/>
      <w:sz w:val="24"/>
      <w:szCs w:val="20"/>
      <w:lang w:val="x-none" w:eastAsia="x-none"/>
    </w:rPr>
  </w:style>
  <w:style w:type="character" w:customStyle="1" w:styleId="affff8">
    <w:name w:val="Абзац Знак"/>
    <w:link w:val="affff7"/>
    <w:locked/>
    <w:rsid w:val="008E6856"/>
    <w:rPr>
      <w:rFonts w:ascii="Times New Roman" w:eastAsia="Times New Roman" w:hAnsi="Times New Roman" w:cs="Times New Roman"/>
      <w:sz w:val="24"/>
      <w:szCs w:val="20"/>
      <w:lang w:val="x-none" w:eastAsia="x-none"/>
    </w:rPr>
  </w:style>
  <w:style w:type="paragraph" w:customStyle="1" w:styleId="Default">
    <w:name w:val="Default"/>
    <w:rsid w:val="008E68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ain">
    <w:name w:val="Main"/>
    <w:link w:val="Main0"/>
    <w:rsid w:val="008E6856"/>
    <w:pPr>
      <w:widowControl w:val="0"/>
      <w:spacing w:after="0" w:line="360" w:lineRule="auto"/>
      <w:ind w:firstLine="709"/>
      <w:jc w:val="both"/>
    </w:pPr>
    <w:rPr>
      <w:rFonts w:ascii="Times New Roman" w:eastAsia="Times New Roman" w:hAnsi="Times New Roman" w:cs="Times New Roman"/>
      <w:sz w:val="24"/>
      <w:szCs w:val="16"/>
    </w:rPr>
  </w:style>
  <w:style w:type="character" w:customStyle="1" w:styleId="Main0">
    <w:name w:val="Main Знак"/>
    <w:link w:val="Main"/>
    <w:rsid w:val="008E6856"/>
    <w:rPr>
      <w:rFonts w:ascii="Times New Roman" w:eastAsia="Times New Roman" w:hAnsi="Times New Roman" w:cs="Times New Roman"/>
      <w:sz w:val="24"/>
      <w:szCs w:val="16"/>
    </w:rPr>
  </w:style>
  <w:style w:type="paragraph" w:customStyle="1" w:styleId="1d">
    <w:name w:val="Обычный 1"/>
    <w:basedOn w:val="a1"/>
    <w:rsid w:val="008E6856"/>
    <w:pPr>
      <w:spacing w:after="0" w:line="240" w:lineRule="auto"/>
      <w:ind w:firstLine="720"/>
      <w:jc w:val="both"/>
    </w:pPr>
    <w:rPr>
      <w:rFonts w:ascii="Arial" w:eastAsia="Times New Roman" w:hAnsi="Arial" w:cs="Times New Roman"/>
      <w:sz w:val="24"/>
      <w:szCs w:val="20"/>
    </w:rPr>
  </w:style>
  <w:style w:type="character" w:styleId="affff9">
    <w:name w:val="FollowedHyperlink"/>
    <w:uiPriority w:val="99"/>
    <w:unhideWhenUsed/>
    <w:rsid w:val="008E6856"/>
    <w:rPr>
      <w:color w:val="800080"/>
      <w:u w:val="single"/>
    </w:rPr>
  </w:style>
  <w:style w:type="paragraph" w:customStyle="1" w:styleId="font5">
    <w:name w:val="font5"/>
    <w:basedOn w:val="a1"/>
    <w:rsid w:val="008E68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1"/>
    <w:rsid w:val="008E68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7">
    <w:name w:val="font7"/>
    <w:basedOn w:val="a1"/>
    <w:rsid w:val="008E68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8">
    <w:name w:val="font8"/>
    <w:basedOn w:val="a1"/>
    <w:rsid w:val="008E68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9">
    <w:name w:val="font9"/>
    <w:basedOn w:val="a1"/>
    <w:rsid w:val="008E685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5">
    <w:name w:val="xl375"/>
    <w:basedOn w:val="a1"/>
    <w:rsid w:val="008E685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6">
    <w:name w:val="xl376"/>
    <w:basedOn w:val="a1"/>
    <w:rsid w:val="008E6856"/>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7">
    <w:name w:val="xl37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78">
    <w:name w:val="xl37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9">
    <w:name w:val="xl37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0">
    <w:name w:val="xl380"/>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81">
    <w:name w:val="xl381"/>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382">
    <w:name w:val="xl382"/>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3">
    <w:name w:val="xl383"/>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84">
    <w:name w:val="xl384"/>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85">
    <w:name w:val="xl385"/>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86">
    <w:name w:val="xl386"/>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87">
    <w:name w:val="xl38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 w:type="paragraph" w:customStyle="1" w:styleId="xl388">
    <w:name w:val="xl38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89">
    <w:name w:val="xl38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 w:type="paragraph" w:customStyle="1" w:styleId="xl390">
    <w:name w:val="xl390"/>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FFFF"/>
      <w:sz w:val="18"/>
      <w:szCs w:val="18"/>
    </w:rPr>
  </w:style>
  <w:style w:type="paragraph" w:customStyle="1" w:styleId="xl391">
    <w:name w:val="xl391"/>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92">
    <w:name w:val="xl392"/>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93">
    <w:name w:val="xl393"/>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94">
    <w:name w:val="xl394"/>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95">
    <w:name w:val="xl395"/>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96">
    <w:name w:val="xl396"/>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 w:type="paragraph" w:customStyle="1" w:styleId="xl397">
    <w:name w:val="xl39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98">
    <w:name w:val="xl39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9">
    <w:name w:val="xl39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0">
    <w:name w:val="xl400"/>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1">
    <w:name w:val="xl401"/>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2">
    <w:name w:val="xl402"/>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403">
    <w:name w:val="xl403"/>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404">
    <w:name w:val="xl404"/>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5">
    <w:name w:val="xl405"/>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6">
    <w:name w:val="xl406"/>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07">
    <w:name w:val="xl40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8">
    <w:name w:val="xl40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409">
    <w:name w:val="xl40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410">
    <w:name w:val="xl410"/>
    <w:basedOn w:val="a1"/>
    <w:rsid w:val="008E68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11">
    <w:name w:val="xl411"/>
    <w:basedOn w:val="a1"/>
    <w:rsid w:val="008E685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12">
    <w:name w:val="xl412"/>
    <w:basedOn w:val="a1"/>
    <w:rsid w:val="008E68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413">
    <w:name w:val="xl413"/>
    <w:basedOn w:val="a1"/>
    <w:rsid w:val="008E68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14">
    <w:name w:val="xl414"/>
    <w:basedOn w:val="a1"/>
    <w:rsid w:val="008E685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15">
    <w:name w:val="xl415"/>
    <w:basedOn w:val="a1"/>
    <w:rsid w:val="008E68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16">
    <w:name w:val="xl416"/>
    <w:basedOn w:val="a1"/>
    <w:rsid w:val="008E68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17">
    <w:name w:val="xl417"/>
    <w:basedOn w:val="a1"/>
    <w:rsid w:val="008E685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18">
    <w:name w:val="xl418"/>
    <w:basedOn w:val="a1"/>
    <w:rsid w:val="008E685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a1"/>
    <w:rsid w:val="008E685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0">
    <w:name w:val="xl70"/>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1"/>
    <w:rsid w:val="008E685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1"/>
    <w:rsid w:val="008E685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7">
    <w:name w:val="xl77"/>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8E685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a1"/>
    <w:rsid w:val="008E6856"/>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3">
    <w:name w:val="xl83"/>
    <w:basedOn w:val="a1"/>
    <w:rsid w:val="008E685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87">
    <w:name w:val="xl87"/>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0">
    <w:name w:val="xl90"/>
    <w:basedOn w:val="a1"/>
    <w:rsid w:val="008E685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1">
    <w:name w:val="xl91"/>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1"/>
    <w:rsid w:val="008E6856"/>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a1"/>
    <w:rsid w:val="008E685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3">
    <w:name w:val="xl103"/>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4">
    <w:name w:val="xl104"/>
    <w:basedOn w:val="a1"/>
    <w:rsid w:val="008E68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6">
    <w:name w:val="xl106"/>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7">
    <w:name w:val="xl107"/>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1"/>
    <w:rsid w:val="008E68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1"/>
    <w:rsid w:val="008E68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1"/>
    <w:rsid w:val="008E68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1"/>
    <w:rsid w:val="008E685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3">
    <w:name w:val="xl113"/>
    <w:basedOn w:val="a1"/>
    <w:rsid w:val="008E685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4">
    <w:name w:val="xl114"/>
    <w:basedOn w:val="a1"/>
    <w:rsid w:val="008E68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5">
    <w:name w:val="xl115"/>
    <w:basedOn w:val="a1"/>
    <w:rsid w:val="008E685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6">
    <w:name w:val="xl116"/>
    <w:basedOn w:val="a1"/>
    <w:rsid w:val="008E685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7">
    <w:name w:val="xl117"/>
    <w:basedOn w:val="a1"/>
    <w:rsid w:val="008E685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212328"/>
      <w:sz w:val="25"/>
      <w:szCs w:val="25"/>
    </w:rPr>
  </w:style>
  <w:style w:type="paragraph" w:customStyle="1" w:styleId="xl118">
    <w:name w:val="xl118"/>
    <w:basedOn w:val="a1"/>
    <w:rsid w:val="008E685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212328"/>
      <w:sz w:val="25"/>
      <w:szCs w:val="25"/>
    </w:rPr>
  </w:style>
  <w:style w:type="paragraph" w:customStyle="1" w:styleId="xl119">
    <w:name w:val="xl119"/>
    <w:basedOn w:val="a1"/>
    <w:rsid w:val="008E68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20">
    <w:name w:val="xl120"/>
    <w:basedOn w:val="a1"/>
    <w:rsid w:val="008E68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21">
    <w:name w:val="xl121"/>
    <w:basedOn w:val="a1"/>
    <w:rsid w:val="008E68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110">
    <w:name w:val="11!для таблиц"/>
    <w:basedOn w:val="a1"/>
    <w:qFormat/>
    <w:rsid w:val="008E6856"/>
    <w:pPr>
      <w:spacing w:after="0" w:line="240" w:lineRule="auto"/>
      <w:jc w:val="center"/>
    </w:pPr>
    <w:rPr>
      <w:rFonts w:ascii="Times New Roman" w:eastAsia="Calibri" w:hAnsi="Times New Roman" w:cs="Arial"/>
      <w:sz w:val="20"/>
      <w:lang w:eastAsia="en-US"/>
    </w:rPr>
  </w:style>
  <w:style w:type="table" w:customStyle="1" w:styleId="TableNormal1">
    <w:name w:val="Table Normal1"/>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1e">
    <w:name w:val="Сетка таблицы1"/>
    <w:basedOn w:val="a3"/>
    <w:next w:val="a7"/>
    <w:uiPriority w:val="59"/>
    <w:rsid w:val="008E685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E685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E6856"/>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0%B4%D1%83%D1%81_%D0%A6%D0%B5%D0%BB%D1%8C%D1%81%D0%B8%D1%8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main?base=RLAW188;n=34857;fld=134;dst=1010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8;n=34857;fld=134;dst=100972" TargetMode="External"/><Relationship Id="rId11" Type="http://schemas.openxmlformats.org/officeDocument/2006/relationships/header" Target="header1.xml"/><Relationship Id="rId5" Type="http://schemas.openxmlformats.org/officeDocument/2006/relationships/hyperlink" Target="consultantplus://offline/main?base=LAW;n=115681;fld=134;dst=2490" TargetMode="Externa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ru.wikipedia.org/wiki/%D0%9C%D0%B8%D0%BB%D0%BB%D0%B8%D0%BC%D0%B5%D1%82%D1%8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5-&#1089;%20&#1055;&#1088;&#1086;&#1077;&#1082;&#1090;\&#1055;&#1056;&#1057;&#1050;&#1048;\&#1040;&#1088;&#1096;&#1072;&#1085;&#1086;&#1074;&#1089;&#1082;&#1080;&#1081;%20&#1089;&#1077;&#1083;&#1100;&#1089;&#1086;&#1074;&#1077;&#1090;\&#1050;&#1085;&#1080;&#1075;&#1072;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gradFill>
              <a:gsLst>
                <a:gs pos="0">
                  <a:srgbClr val="1F497D">
                    <a:lumMod val="60000"/>
                    <a:lumOff val="40000"/>
                  </a:srgbClr>
                </a:gs>
                <a:gs pos="51000">
                  <a:srgbClr val="4F81BD">
                    <a:tint val="44500"/>
                    <a:satMod val="160000"/>
                  </a:srgbClr>
                </a:gs>
                <a:gs pos="100000">
                  <a:srgbClr val="4F81BD">
                    <a:tint val="23500"/>
                    <a:satMod val="160000"/>
                  </a:srgbClr>
                </a:gs>
              </a:gsLst>
              <a:lin ang="5400000" scaled="0"/>
            </a:gradFill>
          </c:spPr>
          <c:invertIfNegative val="0"/>
          <c:cat>
            <c:numRef>
              <c:f>Лист1!$E$78:$L$78</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Лист1!$E$79:$L$79</c:f>
              <c:numCache>
                <c:formatCode>General</c:formatCode>
                <c:ptCount val="8"/>
                <c:pt idx="0">
                  <c:v>2091</c:v>
                </c:pt>
                <c:pt idx="1">
                  <c:v>2329</c:v>
                </c:pt>
                <c:pt idx="2">
                  <c:v>2228</c:v>
                </c:pt>
                <c:pt idx="3">
                  <c:v>2204</c:v>
                </c:pt>
                <c:pt idx="4">
                  <c:v>2228</c:v>
                </c:pt>
                <c:pt idx="5">
                  <c:v>2204</c:v>
                </c:pt>
                <c:pt idx="6">
                  <c:v>2012</c:v>
                </c:pt>
                <c:pt idx="7">
                  <c:v>2016</c:v>
                </c:pt>
              </c:numCache>
            </c:numRef>
          </c:val>
          <c:extLst>
            <c:ext xmlns:c16="http://schemas.microsoft.com/office/drawing/2014/chart" uri="{C3380CC4-5D6E-409C-BE32-E72D297353CC}">
              <c16:uniqueId val="{00000000-3E79-4DF8-93A6-D692467CCDC7}"/>
            </c:ext>
          </c:extLst>
        </c:ser>
        <c:dLbls>
          <c:showLegendKey val="0"/>
          <c:showVal val="0"/>
          <c:showCatName val="0"/>
          <c:showSerName val="0"/>
          <c:showPercent val="0"/>
          <c:showBubbleSize val="0"/>
        </c:dLbls>
        <c:gapWidth val="150"/>
        <c:overlap val="100"/>
        <c:axId val="81261312"/>
        <c:axId val="81263232"/>
      </c:barChart>
      <c:catAx>
        <c:axId val="81261312"/>
        <c:scaling>
          <c:orientation val="minMax"/>
        </c:scaling>
        <c:delete val="0"/>
        <c:axPos val="b"/>
        <c:title>
          <c:tx>
            <c:rich>
              <a:bodyPr/>
              <a:lstStyle/>
              <a:p>
                <a:pPr>
                  <a:defRPr/>
                </a:pPr>
                <a:r>
                  <a:rPr lang="ru-RU"/>
                  <a:t>Время, год</a:t>
                </a:r>
              </a:p>
            </c:rich>
          </c:tx>
          <c:overlay val="0"/>
        </c:title>
        <c:numFmt formatCode="General" sourceLinked="1"/>
        <c:majorTickMark val="out"/>
        <c:minorTickMark val="none"/>
        <c:tickLblPos val="nextTo"/>
        <c:crossAx val="81263232"/>
        <c:crosses val="autoZero"/>
        <c:auto val="1"/>
        <c:lblAlgn val="ctr"/>
        <c:lblOffset val="100"/>
        <c:noMultiLvlLbl val="0"/>
      </c:catAx>
      <c:valAx>
        <c:axId val="81263232"/>
        <c:scaling>
          <c:orientation val="minMax"/>
        </c:scaling>
        <c:delete val="0"/>
        <c:axPos val="l"/>
        <c:majorGridlines>
          <c:spPr>
            <a:ln w="127" cmpd="dbl">
              <a:solidFill>
                <a:sysClr val="windowText" lastClr="000000">
                  <a:tint val="75000"/>
                  <a:shade val="95000"/>
                  <a:satMod val="105000"/>
                </a:sysClr>
              </a:solidFill>
              <a:prstDash val="sysDot"/>
            </a:ln>
          </c:spPr>
        </c:majorGridlines>
        <c:title>
          <c:tx>
            <c:rich>
              <a:bodyPr rot="-5400000" vert="horz"/>
              <a:lstStyle/>
              <a:p>
                <a:pPr>
                  <a:defRPr/>
                </a:pPr>
                <a:r>
                  <a:rPr lang="ru-RU"/>
                  <a:t>Численность населенпия, чел.</a:t>
                </a:r>
              </a:p>
            </c:rich>
          </c:tx>
          <c:overlay val="0"/>
        </c:title>
        <c:numFmt formatCode="General" sourceLinked="1"/>
        <c:majorTickMark val="out"/>
        <c:minorTickMark val="none"/>
        <c:tickLblPos val="nextTo"/>
        <c:crossAx val="8126131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152</TotalTime>
  <Pages>60</Pages>
  <Words>14108</Words>
  <Characters>80419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94339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 Windows</cp:lastModifiedBy>
  <cp:revision>60</cp:revision>
  <cp:lastPrinted>2017-02-06T07:25:00Z</cp:lastPrinted>
  <dcterms:created xsi:type="dcterms:W3CDTF">2015-11-23T02:31:00Z</dcterms:created>
  <dcterms:modified xsi:type="dcterms:W3CDTF">2020-07-07T04:09:00Z</dcterms:modified>
</cp:coreProperties>
</file>