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6412C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систем коммунальной инфраструктуры </w:t>
            </w:r>
            <w:proofErr w:type="spellStart"/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552DF5">
        <w:rPr>
          <w:sz w:val="26"/>
          <w:lang w:val="ru-RU"/>
        </w:rPr>
        <w:t>1650,0</w:t>
      </w:r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</w:t>
      </w:r>
      <w:r w:rsidR="00797EB6" w:rsidRPr="00552DF5">
        <w:rPr>
          <w:sz w:val="26"/>
          <w:lang w:val="ru-RU"/>
        </w:rPr>
        <w:t>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Pr="00552DF5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 xml:space="preserve">2022-1650,0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 xml:space="preserve">Общая программа </w:t>
      </w:r>
      <w:r w:rsidR="002D53D5" w:rsidRPr="00A629D5">
        <w:rPr>
          <w:rFonts w:ascii="Times New Roman" w:hAnsi="Times New Roman" w:cs="Times New Roman"/>
          <w:sz w:val="26"/>
          <w:szCs w:val="26"/>
        </w:rPr>
        <w:t>мероприятий</w:t>
      </w:r>
      <w:r w:rsidR="002D53D5" w:rsidRPr="00A62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3D5" w:rsidRPr="00A629D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2D53D5" w:rsidRPr="00A629D5">
        <w:rPr>
          <w:rFonts w:ascii="Times New Roman" w:hAnsi="Times New Roman" w:cs="Times New Roman"/>
          <w:sz w:val="26"/>
          <w:szCs w:val="26"/>
        </w:rPr>
        <w:t xml:space="preserve">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</w:t>
      </w:r>
      <w:r w:rsidR="002D53D5" w:rsidRPr="00A629D5">
        <w:rPr>
          <w:rFonts w:ascii="Times New Roman" w:hAnsi="Times New Roman" w:cs="Times New Roman"/>
          <w:sz w:val="26"/>
          <w:szCs w:val="26"/>
        </w:rPr>
        <w:t>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155" w:type="pct"/>
        <w:tblLayout w:type="fixed"/>
        <w:tblLook w:val="04A0" w:firstRow="1" w:lastRow="0" w:firstColumn="1" w:lastColumn="0" w:noHBand="0" w:noVBand="1"/>
      </w:tblPr>
      <w:tblGrid>
        <w:gridCol w:w="1100"/>
        <w:gridCol w:w="2799"/>
        <w:gridCol w:w="810"/>
        <w:gridCol w:w="810"/>
        <w:gridCol w:w="810"/>
        <w:gridCol w:w="810"/>
        <w:gridCol w:w="814"/>
      </w:tblGrid>
      <w:tr w:rsidR="002D53D5" w:rsidRPr="00654A8A" w:rsidTr="00552DF5">
        <w:trPr>
          <w:cantSplit/>
          <w:tblHeader/>
        </w:trPr>
        <w:tc>
          <w:tcPr>
            <w:tcW w:w="692" w:type="pct"/>
            <w:vMerge w:val="restar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0" w:type="pct"/>
            <w:vMerge w:val="restar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pct"/>
            <w:gridSpan w:val="5"/>
            <w:vAlign w:val="center"/>
          </w:tcPr>
          <w:p w:rsidR="002D53D5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53D5" w:rsidRPr="00654A8A" w:rsidTr="00552DF5">
        <w:trPr>
          <w:cantSplit/>
          <w:tblHeader/>
        </w:trPr>
        <w:tc>
          <w:tcPr>
            <w:tcW w:w="692" w:type="pct"/>
            <w:vMerge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pct"/>
            <w:vMerge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11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530,0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Капитальной и текущий ремонт здания котельной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DB5EC6" w:rsidTr="00552DF5">
        <w:trPr>
          <w:cantSplit/>
        </w:trPr>
        <w:tc>
          <w:tcPr>
            <w:tcW w:w="692" w:type="pct"/>
            <w:vAlign w:val="center"/>
          </w:tcPr>
          <w:p w:rsidR="002D53D5" w:rsidRPr="00552DF5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760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DB5EC6" w:rsidRDefault="00D23901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9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</w:t>
      </w:r>
      <w:r w:rsidR="00552DF5">
        <w:rPr>
          <w:sz w:val="26"/>
          <w:szCs w:val="26"/>
        </w:rPr>
        <w:t xml:space="preserve">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72BFF"/>
    <w:rsid w:val="001F791B"/>
    <w:rsid w:val="0020193B"/>
    <w:rsid w:val="00242B05"/>
    <w:rsid w:val="0025553D"/>
    <w:rsid w:val="00283242"/>
    <w:rsid w:val="002B3D79"/>
    <w:rsid w:val="002C3E28"/>
    <w:rsid w:val="002D53D5"/>
    <w:rsid w:val="003132CA"/>
    <w:rsid w:val="003B513C"/>
    <w:rsid w:val="003B624C"/>
    <w:rsid w:val="0041731F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C1EC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71</cp:revision>
  <cp:lastPrinted>2021-11-01T09:11:00Z</cp:lastPrinted>
  <dcterms:created xsi:type="dcterms:W3CDTF">2019-05-20T02:13:00Z</dcterms:created>
  <dcterms:modified xsi:type="dcterms:W3CDTF">2022-05-25T04:33:00Z</dcterms:modified>
</cp:coreProperties>
</file>