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89" w:rsidRPr="00A4539F" w:rsidRDefault="009F3A89" w:rsidP="009F3A89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9F3A89" w:rsidRPr="00A4539F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9F3A89" w:rsidRPr="00A4539F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9F3A89" w:rsidRPr="00A4539F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9F3A89" w:rsidRPr="00A4539F" w:rsidRDefault="009F3A89" w:rsidP="009F3A89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A89" w:rsidRPr="00A4539F" w:rsidRDefault="009F3A89" w:rsidP="009F3A89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9F3A89" w:rsidRPr="00A4539F" w:rsidRDefault="009F3A89" w:rsidP="009F3A89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9F3A89" w:rsidRPr="00A4539F" w:rsidRDefault="009F3A89" w:rsidP="009F3A8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0"/>
      </w:tblGrid>
      <w:tr w:rsidR="00C1519F" w:rsidRPr="00C026C0" w:rsidTr="00AE7C92">
        <w:trPr>
          <w:trHeight w:val="716"/>
        </w:trPr>
        <w:tc>
          <w:tcPr>
            <w:tcW w:w="9497" w:type="dxa"/>
          </w:tcPr>
          <w:p w:rsidR="00C1519F" w:rsidRPr="00C026C0" w:rsidRDefault="00C1519F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6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</w:t>
            </w:r>
            <w:r w:rsidR="009F3A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программы </w:t>
            </w:r>
            <w:r w:rsidRPr="00C026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9F3A89">
              <w:rPr>
                <w:rFonts w:ascii="Times New Roman" w:hAnsi="Times New Roman" w:cs="Times New Roman"/>
                <w:bCs/>
                <w:sz w:val="26"/>
                <w:szCs w:val="26"/>
              </w:rPr>
              <w:t>О развитии и поддержке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малого </w:t>
            </w:r>
            <w:r w:rsidR="009F3A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среднего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предпринимательства в 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Аршановском сельсовете на 201</w:t>
            </w:r>
            <w:r w:rsidR="009F3A8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-201</w:t>
            </w:r>
            <w:r w:rsidR="009F3A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 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годы»</w:t>
            </w:r>
          </w:p>
          <w:p w:rsidR="00C1519F" w:rsidRPr="00C026C0" w:rsidRDefault="00C1519F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1519F" w:rsidRPr="00A4539F" w:rsidRDefault="00C1519F" w:rsidP="00C1519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C1519F" w:rsidRPr="00A4539F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1519F" w:rsidRPr="00A4539F" w:rsidRDefault="00C1519F" w:rsidP="00C151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F3A89">
        <w:rPr>
          <w:rFonts w:ascii="Times New Roman" w:hAnsi="Times New Roman" w:cs="Times New Roman"/>
          <w:bCs/>
          <w:sz w:val="26"/>
          <w:szCs w:val="26"/>
        </w:rPr>
        <w:t xml:space="preserve">О развитии и поддержке малого и среднего предпринимательства в </w:t>
      </w:r>
      <w:r w:rsidR="009F3A89" w:rsidRPr="00C026C0">
        <w:rPr>
          <w:rFonts w:ascii="Times New Roman" w:hAnsi="Times New Roman" w:cs="Times New Roman"/>
          <w:bCs/>
          <w:sz w:val="26"/>
          <w:szCs w:val="26"/>
        </w:rPr>
        <w:t>Аршановском сельсовете на 201</w:t>
      </w:r>
      <w:r w:rsidR="009F3A89">
        <w:rPr>
          <w:rFonts w:ascii="Times New Roman" w:hAnsi="Times New Roman" w:cs="Times New Roman"/>
          <w:bCs/>
          <w:sz w:val="26"/>
          <w:szCs w:val="26"/>
        </w:rPr>
        <w:t>6</w:t>
      </w:r>
      <w:r w:rsidR="009F3A89" w:rsidRPr="00C026C0">
        <w:rPr>
          <w:rFonts w:ascii="Times New Roman" w:hAnsi="Times New Roman" w:cs="Times New Roman"/>
          <w:bCs/>
          <w:sz w:val="26"/>
          <w:szCs w:val="26"/>
        </w:rPr>
        <w:t>-201</w:t>
      </w:r>
      <w:r w:rsidR="009F3A89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9F3A89" w:rsidRPr="00C026C0">
        <w:rPr>
          <w:rFonts w:ascii="Times New Roman" w:hAnsi="Times New Roman" w:cs="Times New Roman"/>
          <w:bCs/>
          <w:sz w:val="26"/>
          <w:szCs w:val="26"/>
        </w:rPr>
        <w:t>годы</w:t>
      </w:r>
      <w:r w:rsidRPr="00C026C0">
        <w:rPr>
          <w:rFonts w:ascii="Times New Roman" w:hAnsi="Times New Roman" w:cs="Times New Roman"/>
          <w:bCs/>
          <w:sz w:val="26"/>
          <w:szCs w:val="26"/>
        </w:rPr>
        <w:t>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9F3A89" w:rsidRPr="00F96FC9" w:rsidRDefault="009F3A89" w:rsidP="009F3A89">
      <w:pPr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 xml:space="preserve">        2. Настоящее постановление подлежит официальному опубликованию (обнародованию).</w:t>
      </w:r>
    </w:p>
    <w:p w:rsidR="00C1519F" w:rsidRPr="00A4539F" w:rsidRDefault="00C1519F" w:rsidP="00C15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А. Танбаев</w:t>
      </w:r>
    </w:p>
    <w:p w:rsidR="00C1519F" w:rsidRPr="00A453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A4539F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A4539F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9F3A89" w:rsidRPr="00A4539F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9F3A89" w:rsidRPr="00A4539F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9F3A89" w:rsidRDefault="009F3A89" w:rsidP="009F3A89">
      <w:pPr>
        <w:autoSpaceDE w:val="0"/>
        <w:autoSpaceDN w:val="0"/>
        <w:adjustRightInd w:val="0"/>
        <w:jc w:val="center"/>
      </w:pPr>
    </w:p>
    <w:p w:rsidR="009F3A89" w:rsidRDefault="009F3A89" w:rsidP="009F3A89">
      <w:pPr>
        <w:autoSpaceDE w:val="0"/>
        <w:autoSpaceDN w:val="0"/>
        <w:adjustRightInd w:val="0"/>
        <w:jc w:val="center"/>
      </w:pPr>
    </w:p>
    <w:p w:rsidR="00C1519F" w:rsidRPr="00A4539F" w:rsidRDefault="00C1519F" w:rsidP="00C1519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1519F" w:rsidRPr="00A4539F" w:rsidRDefault="00C1519F" w:rsidP="00C1519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Default="00C1519F" w:rsidP="00C1519F"/>
    <w:p w:rsidR="00C1519F" w:rsidRDefault="00C1519F" w:rsidP="00C1519F">
      <w:pPr>
        <w:jc w:val="both"/>
        <w:rPr>
          <w:color w:val="000000"/>
        </w:rPr>
      </w:pP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Pr="00605330" w:rsidRDefault="00C1519F" w:rsidP="009F3A89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605330">
        <w:rPr>
          <w:rFonts w:ascii="Times New Roman" w:eastAsia="Times New Roman" w:hAnsi="Times New Roman" w:cs="Arial"/>
          <w:b/>
          <w:color w:val="000000"/>
          <w:sz w:val="28"/>
          <w:szCs w:val="28"/>
        </w:rPr>
        <w:t>Муниципальная программа</w:t>
      </w:r>
    </w:p>
    <w:p w:rsidR="00C1519F" w:rsidRPr="00605330" w:rsidRDefault="00C1519F" w:rsidP="00C1519F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9F3A89">
        <w:rPr>
          <w:rFonts w:ascii="Times New Roman" w:hAnsi="Times New Roman" w:cs="Times New Roman"/>
          <w:bCs w:val="0"/>
          <w:sz w:val="26"/>
          <w:szCs w:val="26"/>
        </w:rPr>
        <w:t>О развитии и поддержке</w:t>
      </w:r>
      <w:r w:rsidR="009F3A89">
        <w:rPr>
          <w:rFonts w:ascii="Times New Roman" w:hAnsi="Times New Roman" w:cs="Times New Roman"/>
          <w:sz w:val="26"/>
          <w:szCs w:val="26"/>
        </w:rPr>
        <w:t xml:space="preserve"> малого </w:t>
      </w:r>
      <w:r w:rsidR="009F3A89">
        <w:rPr>
          <w:rFonts w:ascii="Times New Roman" w:hAnsi="Times New Roman" w:cs="Times New Roman"/>
          <w:bCs w:val="0"/>
          <w:sz w:val="26"/>
          <w:szCs w:val="26"/>
        </w:rPr>
        <w:t xml:space="preserve">и среднего </w:t>
      </w:r>
      <w:r w:rsidR="009F3A89">
        <w:rPr>
          <w:rFonts w:ascii="Times New Roman" w:hAnsi="Times New Roman" w:cs="Times New Roman"/>
          <w:sz w:val="26"/>
          <w:szCs w:val="26"/>
        </w:rPr>
        <w:t xml:space="preserve">предпринимательства в </w:t>
      </w:r>
      <w:r w:rsidR="009F3A89" w:rsidRPr="00C026C0">
        <w:rPr>
          <w:rFonts w:ascii="Times New Roman" w:hAnsi="Times New Roman" w:cs="Times New Roman"/>
          <w:sz w:val="26"/>
          <w:szCs w:val="26"/>
        </w:rPr>
        <w:t>Аршановском сельсовете на 201</w:t>
      </w:r>
      <w:r w:rsidR="009F3A89">
        <w:rPr>
          <w:rFonts w:ascii="Times New Roman" w:hAnsi="Times New Roman" w:cs="Times New Roman"/>
          <w:bCs w:val="0"/>
          <w:sz w:val="26"/>
          <w:szCs w:val="26"/>
        </w:rPr>
        <w:t>6</w:t>
      </w:r>
      <w:r w:rsidR="009F3A89" w:rsidRPr="00C026C0">
        <w:rPr>
          <w:rFonts w:ascii="Times New Roman" w:hAnsi="Times New Roman" w:cs="Times New Roman"/>
          <w:sz w:val="26"/>
          <w:szCs w:val="26"/>
        </w:rPr>
        <w:t>-201</w:t>
      </w:r>
      <w:r w:rsidR="009F3A89">
        <w:rPr>
          <w:rFonts w:ascii="Times New Roman" w:hAnsi="Times New Roman" w:cs="Times New Roman"/>
          <w:bCs w:val="0"/>
          <w:sz w:val="26"/>
          <w:szCs w:val="26"/>
        </w:rPr>
        <w:t xml:space="preserve">8 </w:t>
      </w:r>
      <w:r w:rsidR="009F3A89" w:rsidRPr="00C026C0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Pr="00605330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9F3A89" w:rsidRDefault="009F3A89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9F3A89" w:rsidRDefault="009F3A89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9F3A89" w:rsidRDefault="009F3A89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Default="00C1519F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C1519F" w:rsidRPr="006D4206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06">
        <w:rPr>
          <w:rFonts w:ascii="Times New Roman" w:eastAsia="Times New Roman" w:hAnsi="Times New Roman" w:cs="Arial"/>
          <w:b/>
          <w:color w:val="000000"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ПРОГРАММЫ</w:t>
      </w:r>
    </w:p>
    <w:p w:rsidR="00C1519F" w:rsidRPr="006D4206" w:rsidRDefault="00C1519F" w:rsidP="00C1519F">
      <w:pPr>
        <w:shd w:val="clear" w:color="auto" w:fill="FFFFFF"/>
        <w:tabs>
          <w:tab w:val="left" w:pos="1600"/>
        </w:tabs>
        <w:spacing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06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412"/>
        <w:gridCol w:w="7018"/>
      </w:tblGrid>
      <w:tr w:rsidR="00C1519F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9F3A89" w:rsidRDefault="00C1519F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9F3A89" w:rsidRDefault="009F3A89" w:rsidP="009F3A89">
            <w:pPr>
              <w:shd w:val="clear" w:color="auto" w:fill="FFFFFF"/>
              <w:spacing w:after="225" w:line="336" w:lineRule="atLeast"/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 xml:space="preserve">Муниципальная программа </w:t>
            </w:r>
            <w:r w:rsidRPr="009F3A89">
              <w:rPr>
                <w:rFonts w:ascii="Times New Roman" w:hAnsi="Times New Roman"/>
                <w:sz w:val="26"/>
                <w:szCs w:val="26"/>
              </w:rPr>
              <w:t>«</w:t>
            </w:r>
            <w:r w:rsidRPr="009F3A89">
              <w:rPr>
                <w:rFonts w:ascii="Times New Roman" w:hAnsi="Times New Roman" w:cs="Times New Roman"/>
                <w:bCs/>
                <w:sz w:val="26"/>
                <w:szCs w:val="26"/>
              </w:rPr>
              <w:t>О развитии и поддержке малого и среднего предпринимательства в Аршановском сельсовете на 2016-2018 годы</w:t>
            </w:r>
            <w:r w:rsidRPr="009F3A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19F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9F3A89" w:rsidRDefault="00C1519F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9F3A89" w:rsidRDefault="00C1519F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 xml:space="preserve"> Федеральный закон от 24.07.2007 года № 209-ФЗ «О развитии малого и среднего предпринимательства в Российской Федерации»;</w:t>
            </w:r>
          </w:p>
          <w:p w:rsidR="00C1519F" w:rsidRPr="009F3A89" w:rsidRDefault="00C1519F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Федеральный закон от 22.07.2008 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 </w:t>
            </w:r>
          </w:p>
          <w:p w:rsidR="009F3A89" w:rsidRPr="009F3A89" w:rsidRDefault="009F3A89" w:rsidP="009F3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A89">
              <w:rPr>
                <w:rFonts w:ascii="Times New Roman" w:hAnsi="Times New Roman" w:cs="Times New Roman"/>
                <w:sz w:val="26"/>
                <w:szCs w:val="26"/>
              </w:rPr>
              <w:t>-Федеральный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F3A89" w:rsidRPr="009F3A89" w:rsidRDefault="009F3A89" w:rsidP="009F3A89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hAnsi="Times New Roman" w:cs="Times New Roman"/>
                <w:sz w:val="26"/>
                <w:szCs w:val="26"/>
              </w:rPr>
              <w:t>-Устав  муниципального образования  Аршановский сельсовет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BE214F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Заказчик Программы: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BE214F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BE214F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Программы: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BE214F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3A89" w:rsidRPr="009F3A89" w:rsidTr="009F3A89">
        <w:trPr>
          <w:trHeight w:val="1786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Цель и задачи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Цель – обеспечение и поддержка благоприятных условий для развития малого и среднего предпринимательства как основного элемента рыночной экономики, важнейшего инструмента создания новых рабочих мест, насыщения рынка товаров и услуг, источника пополнения местного бюджета, формирования конкурентной среды в экономике МО Аршановский сельсовет.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Задачи: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-совершенствование нормативной правовой базы, способствующей созданию благоприятных условий для развития и устойчивой деятельности</w:t>
            </w:r>
            <w:r w:rsidRPr="009F3A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субъектов малого и среднего предпринимательства на территории Аршановского сельсовета;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-финансово-кредитная, имущественная и инвестиционная поддержка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 формирование и развитие инфраструктуры поддержки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-снижение административных ограничений и создание благоприятного климата на территории Аршановского сельсовета для равномерного развития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 обеспечение консультационной, организационно-</w:t>
            </w: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lastRenderedPageBreak/>
              <w:t>методической и информационной поддержки субъектов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-поддержка внешнеэкономической деятельности субъектов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-активизация роли общественных организаций в вопросах поддержки и развития малого и среднего предпринимательства;</w:t>
            </w:r>
          </w:p>
          <w:p w:rsidR="009F3A89" w:rsidRPr="009F3A89" w:rsidRDefault="009F3A89" w:rsidP="00AE7C9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 решение вопросов занятости населения МО Аршановский сельсовет путем создания новых рабочих мест.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034CB9" w:rsidRDefault="009F3A89" w:rsidP="00701B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034CB9" w:rsidRDefault="009F3A89" w:rsidP="00701B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C03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результативности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-формирование условий для развития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-финансово-кредитная и имущественная поддержка субъектов малого и среднего предпринимательства;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 xml:space="preserve">-обеспечение консультационной, организационно-методической и информационной поддержки предпринимательской деятельности; </w:t>
            </w:r>
          </w:p>
          <w:p w:rsidR="009F3A89" w:rsidRPr="009F3A89" w:rsidRDefault="009F3A89" w:rsidP="00AE7C9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-содействие росту конкурентоспособности и продвижению продукции субъектов малого и среднего предпринимательства.</w:t>
            </w:r>
          </w:p>
          <w:p w:rsidR="009F3A89" w:rsidRPr="009F3A89" w:rsidRDefault="009F3A89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 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034CB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9F3A89" w:rsidRPr="00034CB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F3A89" w:rsidRPr="008A16F9" w:rsidRDefault="009F3A89" w:rsidP="009F3A8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9F3A89" w:rsidRPr="008A16F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9F3A89" w:rsidRPr="00034CB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2018- 3.5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9F3A89" w:rsidRPr="009F3A89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9F3A89" w:rsidRDefault="009F3A89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F3A89" w:rsidRPr="009F3A89" w:rsidRDefault="009F3A89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color w:val="000000"/>
                <w:sz w:val="26"/>
                <w:szCs w:val="26"/>
              </w:rPr>
              <w:t>-</w:t>
            </w:r>
            <w:r w:rsidRPr="009F3A89">
              <w:rPr>
                <w:rFonts w:ascii="Times New Roman" w:eastAsia="Times New Roman" w:hAnsi="Times New Roman" w:cs="Arial"/>
                <w:sz w:val="26"/>
                <w:szCs w:val="26"/>
              </w:rPr>
              <w:t>увеличение объемов оборота, объемов производства, объемов платных услуг  на малых и средних предприятиях  на 10 % ежегодно;</w:t>
            </w:r>
          </w:p>
          <w:p w:rsidR="009F3A89" w:rsidRPr="009F3A89" w:rsidRDefault="009F3A89" w:rsidP="00AE7C92">
            <w:pPr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A89">
              <w:rPr>
                <w:rFonts w:ascii="Times New Roman" w:eastAsia="Times New Roman" w:hAnsi="Times New Roman" w:cs="Arial"/>
                <w:sz w:val="26"/>
                <w:szCs w:val="26"/>
              </w:rPr>
              <w:t>-увеличение доходов местного бюджета от налогов, уплачиваемых субъектами малого и среднего предпринимательства на 2% ежегодно.</w:t>
            </w:r>
          </w:p>
        </w:tc>
      </w:tr>
    </w:tbl>
    <w:p w:rsidR="00C1519F" w:rsidRPr="006D4206" w:rsidRDefault="00C1519F" w:rsidP="00C1519F">
      <w:pPr>
        <w:shd w:val="clear" w:color="auto" w:fill="FFFFFF"/>
        <w:tabs>
          <w:tab w:val="left" w:pos="1600"/>
        </w:tabs>
        <w:spacing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06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C1519F" w:rsidRPr="00916F09" w:rsidRDefault="00C1519F" w:rsidP="00C1519F">
      <w:pPr>
        <w:shd w:val="clear" w:color="auto" w:fill="FFFFFF"/>
        <w:spacing w:after="150" w:line="288" w:lineRule="atLeast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916F09">
        <w:rPr>
          <w:rFonts w:ascii="Times New Roman" w:eastAsia="Times New Roman" w:hAnsi="Times New Roman" w:cs="Times New Roman"/>
          <w:sz w:val="26"/>
          <w:szCs w:val="26"/>
        </w:rPr>
        <w:t xml:space="preserve">Раздел 1. </w:t>
      </w:r>
      <w:r w:rsidR="00A64E80" w:rsidRPr="00BE214F">
        <w:rPr>
          <w:rFonts w:ascii="Times New Roman" w:hAnsi="Times New Roman" w:cs="Times New Roman"/>
          <w:b/>
          <w:sz w:val="26"/>
          <w:szCs w:val="26"/>
        </w:rPr>
        <w:t>Характеристика проблемы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Малое и среднее предпринимательство обладает стабилизирующим фактором для экономики - это гибкость и приспособляемость к конъюнктуре рынка, способность быстро изменять структуру производства, оперативно создавать и применять новые технологии и научные разработки.</w:t>
      </w:r>
    </w:p>
    <w:p w:rsidR="00C1519F" w:rsidRPr="00605330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206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</w:t>
      </w:r>
      <w:r w:rsidRPr="006D4206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Развитие малого и среднего предпринимательства способствует решению не только социальных проблем, но и служит основой для экономического развития муниципального образования Аршановский сельсовет.</w:t>
      </w:r>
    </w:p>
    <w:p w:rsidR="00C1519F" w:rsidRPr="00605330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ab/>
        <w:t>Особую роль малого и среднего предпринимательства в современных условиях определяют следующие факторы: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lastRenderedPageBreak/>
        <w:t xml:space="preserve">     - малое и среднее предпринимательство создает конкуренцию на рынках товаров и услуг;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    -малое и среднее предпринимательство имеет большой потенциал для создания новых рабочих мест, способствуя снижению безработицы;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    -развитие малого и среднего предпринимательства способствует росту налоговых поступлений в бюджет 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>Аршановского сельсовета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.</w:t>
      </w:r>
    </w:p>
    <w:p w:rsidR="00C1519F" w:rsidRPr="00605330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ab/>
        <w:t xml:space="preserve">На территории Аршановского сельсовета  осуществляют свою деятельность 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5 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субъект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>ов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малого и среднего предпринимательства, 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>5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из которых </w:t>
      </w:r>
      <w:r w:rsidR="0068425F">
        <w:rPr>
          <w:rFonts w:ascii="Times New Roman" w:eastAsia="Times New Roman" w:hAnsi="Times New Roman" w:cs="Arial"/>
          <w:color w:val="000000"/>
          <w:sz w:val="26"/>
          <w:szCs w:val="26"/>
        </w:rPr>
        <w:t>осуществляют розничную торговлю, зарегистрировано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="0068425F">
        <w:rPr>
          <w:rFonts w:ascii="Times New Roman" w:eastAsia="Times New Roman" w:hAnsi="Times New Roman" w:cs="Arial"/>
          <w:color w:val="000000"/>
          <w:sz w:val="26"/>
          <w:szCs w:val="26"/>
        </w:rPr>
        <w:t>6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="0068425F">
        <w:rPr>
          <w:rFonts w:ascii="Times New Roman" w:eastAsia="Times New Roman" w:hAnsi="Times New Roman" w:cs="Arial"/>
          <w:color w:val="000000"/>
          <w:sz w:val="26"/>
          <w:szCs w:val="26"/>
        </w:rPr>
        <w:t>крестьянско-фермерских хозяйств.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Развитие малого и среднего предпринимательства и переход на качественно новый уровень участия в формировании валового регионального продукта требуют существенного расширения возможностей для субъектов малого предпринимательства не только в вопросах обеспечения финансовыми ресурсами, но и в части обеспечения нежилыми производственными и офисными помещениями.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К числу проблем, сдерживающих развитие малого и среднего предпринимательства на территории Аршановского сельсовета, относятся: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Отсутствие стартового капитала, трудность доступа к банковским кредитам. 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Трудности в размещении предприятий. Малые и средние предприятия испытывают нехватку производственных и офисных помещений, на имеющиеся свободные площади собственниками, как правило, устанавливается слишком высокий для субъектов малого бизнеса размер арендной платы. 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Определенные сложности по осуществлению деятельности в связи с избытком требований при проведении процедуры выделения земельных участков, получению согласований и разрешений. 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Недостаточный уровень информированности субъектов малого и среднего предпринимательства по различным вопросам предпринимательской деятельности, потребность в деловой информации. 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Недостаточный уровень знаний у некоторой части предпринимателей в области организации и ведения бизнеса. </w:t>
      </w:r>
    </w:p>
    <w:p w:rsidR="00C1519F" w:rsidRPr="00605330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Проблема легализации заработной платы работников, занятых в малом и среднем бизнесе, обеспечение соответствующего законодательству уровня социальных гарантий для наемных работников. 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проблем программно-целевым методом,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планирование и реализация программных мероприятий в рамках Программы обусловлены необходимостью координации разноплановых мероприятий нормативно-методического, финансового, организационного, образовательного и технологического характера.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 </w:t>
      </w:r>
    </w:p>
    <w:p w:rsidR="00C1519F" w:rsidRPr="00916F09" w:rsidRDefault="00C1519F" w:rsidP="00C151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6F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2. </w:t>
      </w:r>
      <w:r w:rsidR="0068425F" w:rsidRPr="00034CB9">
        <w:rPr>
          <w:rFonts w:ascii="Times New Roman" w:hAnsi="Times New Roman" w:cs="Times New Roman"/>
          <w:b/>
          <w:sz w:val="26"/>
          <w:szCs w:val="26"/>
        </w:rPr>
        <w:t>Основные цели и задачи, сроки реализации Программы.</w:t>
      </w:r>
    </w:p>
    <w:p w:rsidR="00C1519F" w:rsidRPr="003C0A23" w:rsidRDefault="00C1519F" w:rsidP="00C151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25F" w:rsidRPr="0068425F" w:rsidRDefault="0068425F" w:rsidP="00684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Основной целью Программы является создание благоприятных условий, способствующих развитию малого и среднего предпринимательства в поселении, обеспечивающих стабилизацию и рост налоговых поступлений в бюджет, создание новых рабочих мест и рост благосостояния населения муниципального образования </w:t>
      </w:r>
      <w:r w:rsidR="00A71AE4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Аршановский 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сельсовет. Достижение основной цели Программы требует решения следующих задач:</w:t>
      </w:r>
    </w:p>
    <w:p w:rsidR="0068425F" w:rsidRPr="0068425F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дальнейшее     развитие      инфраструктуры      поддержки      малого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br/>
        <w:t>и среднего предпринимательства;</w:t>
      </w:r>
    </w:p>
    <w:p w:rsidR="0068425F" w:rsidRPr="0068425F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lastRenderedPageBreak/>
        <w:t>выявление     отраслевых     приоритетов     с     целью     организации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br/>
        <w:t>эффективной         муниципальной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ab/>
        <w:t>поддержки         малого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br/>
        <w:t>среднего предпринимательства;</w:t>
      </w:r>
    </w:p>
    <w:p w:rsidR="0068425F" w:rsidRPr="0068425F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содействие    инновационному    бизнесу,    проведение    конкурсов</w:t>
      </w:r>
      <w:r w:rsidRPr="0068425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br/>
        <w:t>инвестиционных проектов, создание банка данных инвестиционных проектов  и бизнес - идей, которые могут быть реализованы в поселении.</w:t>
      </w:r>
    </w:p>
    <w:p w:rsidR="0068425F" w:rsidRPr="0068425F" w:rsidRDefault="0068425F" w:rsidP="00684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</w:p>
    <w:p w:rsidR="0068425F" w:rsidRDefault="0068425F" w:rsidP="00C151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AE4" w:rsidRPr="00A4539F" w:rsidRDefault="00A71AE4" w:rsidP="00A71A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3. </w:t>
      </w:r>
      <w:r w:rsidRPr="00034CB9">
        <w:rPr>
          <w:rFonts w:ascii="Times New Roman" w:hAnsi="Times New Roman" w:cs="Times New Roman"/>
          <w:b/>
          <w:sz w:val="26"/>
          <w:szCs w:val="26"/>
        </w:rPr>
        <w:t>Система программных мероприятий, ресурсное обеспечение Программы</w:t>
      </w:r>
    </w:p>
    <w:p w:rsidR="00C1519F" w:rsidRPr="00605330" w:rsidRDefault="00C1519F" w:rsidP="00C1519F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000000"/>
          <w:sz w:val="26"/>
          <w:szCs w:val="26"/>
        </w:rPr>
      </w:pPr>
      <w:r w:rsidRPr="00605330">
        <w:rPr>
          <w:rFonts w:ascii="Tahoma" w:eastAsia="Times New Roman" w:hAnsi="Tahoma" w:cs="Tahoma"/>
          <w:color w:val="000000"/>
          <w:sz w:val="26"/>
          <w:szCs w:val="26"/>
        </w:rPr>
        <w:t> </w:t>
      </w:r>
    </w:p>
    <w:p w:rsidR="00C1519F" w:rsidRPr="00605330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Система программных мероприятий разработана на основе анализа состояния и тенденций развития малого и среднего предпринимательства на территории Аршановского сельсовета.</w:t>
      </w:r>
    </w:p>
    <w:p w:rsidR="00A71AE4" w:rsidRPr="000F5442" w:rsidRDefault="00A71AE4" w:rsidP="00A71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A71AE4" w:rsidRDefault="00A71AE4" w:rsidP="00A71A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C1519F" w:rsidRDefault="00C1519F" w:rsidP="00C1519F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000000"/>
          <w:sz w:val="26"/>
          <w:szCs w:val="26"/>
        </w:rPr>
      </w:pPr>
    </w:p>
    <w:p w:rsidR="00A71AE4" w:rsidRPr="00034CB9" w:rsidRDefault="00A71AE4" w:rsidP="00A71A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A71AE4" w:rsidRPr="00916F09" w:rsidRDefault="00A71AE4" w:rsidP="00A71AE4">
      <w:pPr>
        <w:jc w:val="both"/>
        <w:rPr>
          <w:rStyle w:val="a5"/>
          <w:b w:val="0"/>
        </w:rPr>
      </w:pPr>
    </w:p>
    <w:tbl>
      <w:tblPr>
        <w:tblStyle w:val="a4"/>
        <w:tblW w:w="10091" w:type="dxa"/>
        <w:jc w:val="center"/>
        <w:tblLayout w:type="fixed"/>
        <w:tblLook w:val="0000"/>
      </w:tblPr>
      <w:tblGrid>
        <w:gridCol w:w="476"/>
        <w:gridCol w:w="2801"/>
        <w:gridCol w:w="908"/>
        <w:gridCol w:w="908"/>
        <w:gridCol w:w="908"/>
        <w:gridCol w:w="2045"/>
        <w:gridCol w:w="2045"/>
      </w:tblGrid>
      <w:tr w:rsidR="00A71AE4" w:rsidRPr="00916F09" w:rsidTr="00A71AE4">
        <w:trPr>
          <w:jc w:val="center"/>
        </w:trPr>
        <w:tc>
          <w:tcPr>
            <w:tcW w:w="476" w:type="dxa"/>
            <w:vMerge w:val="restart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801" w:type="dxa"/>
            <w:vMerge w:val="restart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</w:t>
            </w:r>
          </w:p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724" w:type="dxa"/>
            <w:gridSpan w:val="3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Финансирование</w:t>
            </w:r>
          </w:p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по годам (тыс. руб.)</w:t>
            </w:r>
          </w:p>
        </w:tc>
        <w:tc>
          <w:tcPr>
            <w:tcW w:w="2045" w:type="dxa"/>
            <w:vMerge w:val="restart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за реализацию программы</w:t>
            </w:r>
          </w:p>
        </w:tc>
        <w:tc>
          <w:tcPr>
            <w:tcW w:w="2045" w:type="dxa"/>
            <w:vMerge w:val="restart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bCs/>
                <w:sz w:val="26"/>
                <w:szCs w:val="26"/>
              </w:rPr>
              <w:t>Ожидаемые результаты</w:t>
            </w:r>
          </w:p>
        </w:tc>
      </w:tr>
      <w:tr w:rsidR="00A71AE4" w:rsidRPr="00916F09" w:rsidTr="00A71AE4">
        <w:trPr>
          <w:jc w:val="center"/>
        </w:trPr>
        <w:tc>
          <w:tcPr>
            <w:tcW w:w="476" w:type="dxa"/>
            <w:vMerge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45" w:type="dxa"/>
            <w:vMerge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45" w:type="dxa"/>
            <w:vMerge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Приведение нормативных правовых актов Аршановского сельсовета в соответствие с действующим законодательством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Формирование и ведение баз данных предпринимателей Аршановского сельсовета</w:t>
            </w:r>
          </w:p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Повышение оперативности управления процессами развития и поддержки предпринимательства в поселении</w:t>
            </w:r>
          </w:p>
        </w:tc>
      </w:tr>
      <w:tr w:rsidR="00A71AE4" w:rsidRPr="00916F09" w:rsidTr="00A71AE4">
        <w:trPr>
          <w:trHeight w:val="3182"/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Повышение предпринимательской активности в сельском поселении</w:t>
            </w: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Организация Конкурсов для действующих предпринимателей и для молодежи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предпринимательской активности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Аршановском</w:t>
            </w: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поселении</w:t>
            </w: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Организация взаимодействия представителей администрации поселения и  предпринимателей, в том числе посредством проведения совместных встреч, семинаров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взаимодействия органов власти и организаций, осуществляющих поддержку малого бизнеса, с субъектами малого бизнеса</w:t>
            </w: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Оказание комплекса консультационных, организационных и методических услуг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Повышение предпринимательской активности в сельском поселении</w:t>
            </w: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Предоставление в аренду  пустующих помещений, находящихся в муниципальной собственности через аукцион или конкурс  на право заключения договора аренды  </w:t>
            </w:r>
            <w:r w:rsidRPr="00916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субъектам малого и среднего бизнеса с целью осуществления   предпринимательской деятельности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Содействие развитию бытовой сферы обслуживания населения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01" w:type="dxa"/>
          </w:tcPr>
          <w:p w:rsidR="00A71AE4" w:rsidRPr="00916F09" w:rsidRDefault="00A71AE4" w:rsidP="00F62853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6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Оформление рекомендаций на получение льготного кредитования на развитие сельскохозяйственного производства.</w:t>
            </w:r>
          </w:p>
          <w:p w:rsidR="00A71AE4" w:rsidRPr="00916F09" w:rsidRDefault="00A71AE4" w:rsidP="00F62853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6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A71AE4" w:rsidRPr="00916F0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916F09" w:rsidRDefault="00A71AE4" w:rsidP="00F628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AE4" w:rsidRPr="00916F09" w:rsidTr="00A71AE4">
        <w:trPr>
          <w:jc w:val="center"/>
        </w:trPr>
        <w:tc>
          <w:tcPr>
            <w:tcW w:w="476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6F0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8" w:type="dxa"/>
          </w:tcPr>
          <w:p w:rsidR="00A71AE4" w:rsidRPr="00916F09" w:rsidRDefault="00A71AE4" w:rsidP="00701B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045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A71AE4" w:rsidRPr="00916F09" w:rsidRDefault="00A71AE4" w:rsidP="00701B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1AE4" w:rsidRPr="00BE214F" w:rsidRDefault="00A71AE4" w:rsidP="00A71AE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E214F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E214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A71AE4" w:rsidRPr="00867C6C" w:rsidRDefault="00A71AE4" w:rsidP="00A71AE4">
      <w:pPr>
        <w:tabs>
          <w:tab w:val="left" w:pos="5660"/>
        </w:tabs>
        <w:spacing w:line="360" w:lineRule="auto"/>
        <w:jc w:val="center"/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>4.  </w:t>
      </w:r>
      <w:r w:rsidRPr="00867C6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Обоснование ресурсного обеспечения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.</w:t>
      </w:r>
    </w:p>
    <w:p w:rsidR="00A71AE4" w:rsidRPr="00867C6C" w:rsidRDefault="00A71AE4" w:rsidP="00A71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A71AE4" w:rsidRPr="00867C6C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A71AE4" w:rsidRPr="00867C6C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A71AE4" w:rsidRPr="00867C6C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2,5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A71AE4" w:rsidRPr="00867C6C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71AE4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3,5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71AE4" w:rsidRDefault="00A71AE4" w:rsidP="00A71AE4">
      <w:pPr>
        <w:rPr>
          <w:color w:val="000000"/>
          <w:sz w:val="20"/>
          <w:szCs w:val="20"/>
        </w:rPr>
        <w:sectPr w:rsidR="00A71AE4" w:rsidSect="00A71AE4">
          <w:pgSz w:w="11906" w:h="16838"/>
          <w:pgMar w:top="851" w:right="1274" w:bottom="851" w:left="1418" w:header="709" w:footer="709" w:gutter="0"/>
          <w:cols w:space="720"/>
        </w:sectPr>
      </w:pPr>
    </w:p>
    <w:p w:rsidR="00A71AE4" w:rsidRDefault="00A71AE4" w:rsidP="00A71A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5.</w:t>
      </w:r>
      <w:r w:rsidRPr="005776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4CB9">
        <w:rPr>
          <w:rFonts w:ascii="Times New Roman" w:hAnsi="Times New Roman" w:cs="Times New Roman"/>
          <w:b/>
          <w:sz w:val="26"/>
          <w:szCs w:val="26"/>
        </w:rPr>
        <w:t xml:space="preserve">Механизм реализации, организация управления и </w:t>
      </w:r>
      <w:proofErr w:type="gramStart"/>
      <w:r w:rsidRPr="00034C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034CB9">
        <w:rPr>
          <w:rFonts w:ascii="Times New Roman" w:hAnsi="Times New Roman" w:cs="Times New Roman"/>
          <w:b/>
          <w:sz w:val="26"/>
          <w:szCs w:val="26"/>
        </w:rPr>
        <w:t xml:space="preserve"> ходом реализации Программы.</w:t>
      </w:r>
    </w:p>
    <w:p w:rsidR="00A71AE4" w:rsidRDefault="00A71AE4" w:rsidP="00A71A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1AE4" w:rsidRPr="00577627" w:rsidRDefault="00A71AE4" w:rsidP="00A71A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</w:t>
      </w: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A71AE4" w:rsidRPr="00A17FFD" w:rsidRDefault="00A71AE4" w:rsidP="00A71AE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A71AE4" w:rsidRPr="00A17FFD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A71AE4" w:rsidRPr="00577627" w:rsidRDefault="00A71AE4" w:rsidP="00A71A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b/>
          <w:color w:val="000000"/>
          <w:sz w:val="26"/>
          <w:szCs w:val="26"/>
        </w:rPr>
        <w:t> </w:t>
      </w:r>
    </w:p>
    <w:p w:rsidR="00C1519F" w:rsidRPr="00916F09" w:rsidRDefault="00C1519F" w:rsidP="00C1519F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6F09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7.</w:t>
      </w:r>
      <w:r w:rsidR="00A71AE4" w:rsidRPr="00A71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1AE4" w:rsidRPr="00034CB9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Программы</w:t>
      </w:r>
      <w:r w:rsidR="00A71AE4">
        <w:rPr>
          <w:rFonts w:ascii="Times New Roman" w:hAnsi="Times New Roman" w:cs="Times New Roman"/>
          <w:b/>
          <w:sz w:val="26"/>
          <w:szCs w:val="26"/>
        </w:rPr>
        <w:t>.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 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В результате реализ</w:t>
      </w:r>
      <w:r>
        <w:rPr>
          <w:rFonts w:ascii="Times New Roman" w:eastAsia="Times New Roman" w:hAnsi="Times New Roman" w:cs="Arial"/>
          <w:color w:val="000000"/>
          <w:sz w:val="26"/>
          <w:szCs w:val="26"/>
        </w:rPr>
        <w:t>ации мероприятий Программы в 20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1</w:t>
      </w:r>
      <w:r w:rsidR="00A71AE4">
        <w:rPr>
          <w:rFonts w:ascii="Times New Roman" w:eastAsia="Times New Roman" w:hAnsi="Times New Roman" w:cs="Arial"/>
          <w:color w:val="000000"/>
          <w:sz w:val="26"/>
          <w:szCs w:val="26"/>
        </w:rPr>
        <w:t>6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-201</w:t>
      </w:r>
      <w:r w:rsidR="00A71AE4">
        <w:rPr>
          <w:rFonts w:ascii="Times New Roman" w:eastAsia="Times New Roman" w:hAnsi="Times New Roman" w:cs="Arial"/>
          <w:color w:val="000000"/>
          <w:sz w:val="26"/>
          <w:szCs w:val="26"/>
        </w:rPr>
        <w:t>8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>г.г. будут достигнуты следующие социально-экономические показатели, характеризующие экономическую, бюджетную и социальную эффективность развитию малого и среднего предпринимательства:</w:t>
      </w:r>
    </w:p>
    <w:p w:rsidR="00C1519F" w:rsidRPr="00B0489F" w:rsidRDefault="00C1519F" w:rsidP="00C1519F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Arial"/>
          <w:color w:val="000000"/>
          <w:sz w:val="26"/>
          <w:szCs w:val="26"/>
        </w:rPr>
      </w:pP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1. Увеличение объемов оборота, объемов производства, объемов платных услуг  на малых и средних предприятиях  на </w:t>
      </w:r>
      <w:r>
        <w:rPr>
          <w:rFonts w:ascii="Times New Roman" w:eastAsia="Times New Roman" w:hAnsi="Times New Roman" w:cs="Arial"/>
          <w:b/>
          <w:i/>
          <w:color w:val="000000"/>
          <w:sz w:val="26"/>
          <w:szCs w:val="26"/>
        </w:rPr>
        <w:t xml:space="preserve">10 </w:t>
      </w:r>
      <w:r w:rsidRPr="00605330">
        <w:rPr>
          <w:rFonts w:ascii="Times New Roman" w:eastAsia="Times New Roman" w:hAnsi="Times New Roman" w:cs="Arial"/>
          <w:b/>
          <w:i/>
          <w:color w:val="000000"/>
          <w:sz w:val="26"/>
          <w:szCs w:val="26"/>
        </w:rPr>
        <w:t>%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ежегодно;</w:t>
      </w:r>
    </w:p>
    <w:p w:rsidR="00C1519F" w:rsidRPr="00605330" w:rsidRDefault="00C1519F" w:rsidP="00C1519F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</w:rPr>
        <w:t>2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.Увеличение доходов местного бюджета от налогов, уплачиваемых субъектами малого и среднего предпринимательства на </w:t>
      </w:r>
      <w:r>
        <w:rPr>
          <w:rFonts w:ascii="Times New Roman" w:eastAsia="Times New Roman" w:hAnsi="Times New Roman" w:cs="Arial"/>
          <w:b/>
          <w:color w:val="000000"/>
          <w:sz w:val="26"/>
          <w:szCs w:val="26"/>
        </w:rPr>
        <w:t>2</w:t>
      </w:r>
      <w:r w:rsidRPr="00605330">
        <w:rPr>
          <w:rFonts w:ascii="Times New Roman" w:eastAsia="Times New Roman" w:hAnsi="Times New Roman" w:cs="Arial"/>
          <w:b/>
          <w:color w:val="000000"/>
          <w:sz w:val="26"/>
          <w:szCs w:val="26"/>
        </w:rPr>
        <w:t>%</w:t>
      </w:r>
      <w:r w:rsidRPr="0060533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ежегодно.</w:t>
      </w:r>
    </w:p>
    <w:p w:rsidR="00C1519F" w:rsidRPr="00B0489F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519F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6"/>
          <w:szCs w:val="26"/>
        </w:rPr>
      </w:pPr>
    </w:p>
    <w:p w:rsidR="00C1519F" w:rsidRPr="00B46316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6"/>
          <w:szCs w:val="26"/>
        </w:rPr>
        <w:sectPr w:rsidR="00C1519F" w:rsidRPr="00B46316" w:rsidSect="00813738">
          <w:pgSz w:w="11906" w:h="16838"/>
          <w:pgMar w:top="719" w:right="707" w:bottom="1134" w:left="1701" w:header="708" w:footer="708" w:gutter="0"/>
          <w:cols w:space="720"/>
        </w:sectPr>
      </w:pPr>
      <w:r w:rsidRPr="00605330">
        <w:rPr>
          <w:rFonts w:ascii="Times New Roman" w:eastAsia="Times New Roman" w:hAnsi="Times New Roman" w:cs="Arial"/>
          <w:b/>
          <w:color w:val="000000"/>
          <w:sz w:val="26"/>
          <w:szCs w:val="26"/>
        </w:rPr>
        <w:t> </w:t>
      </w:r>
    </w:p>
    <w:p w:rsidR="00D65542" w:rsidRDefault="00D65542"/>
    <w:sectPr w:rsidR="00D65542" w:rsidSect="00DA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0A7A9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19F"/>
    <w:rsid w:val="0068425F"/>
    <w:rsid w:val="009F3A89"/>
    <w:rsid w:val="00A64E80"/>
    <w:rsid w:val="00A71AE4"/>
    <w:rsid w:val="00C1519F"/>
    <w:rsid w:val="00CC0FDC"/>
    <w:rsid w:val="00D65542"/>
    <w:rsid w:val="00DA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95"/>
  </w:style>
  <w:style w:type="paragraph" w:styleId="1">
    <w:name w:val="heading 1"/>
    <w:basedOn w:val="a"/>
    <w:next w:val="a"/>
    <w:link w:val="10"/>
    <w:qFormat/>
    <w:rsid w:val="00C15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1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C1519F"/>
    <w:pPr>
      <w:spacing w:after="0" w:line="240" w:lineRule="auto"/>
    </w:pPr>
  </w:style>
  <w:style w:type="table" w:styleId="a4">
    <w:name w:val="Table Grid"/>
    <w:basedOn w:val="a1"/>
    <w:rsid w:val="00C15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5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151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Strong"/>
    <w:basedOn w:val="a0"/>
    <w:qFormat/>
    <w:rsid w:val="00C1519F"/>
    <w:rPr>
      <w:b/>
      <w:bCs/>
    </w:rPr>
  </w:style>
  <w:style w:type="paragraph" w:customStyle="1" w:styleId="ConsPlusNonformat">
    <w:name w:val="ConsPlusNonformat"/>
    <w:rsid w:val="009F3A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6</cp:revision>
  <dcterms:created xsi:type="dcterms:W3CDTF">2015-11-12T07:08:00Z</dcterms:created>
  <dcterms:modified xsi:type="dcterms:W3CDTF">2015-11-13T07:09:00Z</dcterms:modified>
</cp:coreProperties>
</file>