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58" w:rsidRPr="002741B3" w:rsidRDefault="008B5B58" w:rsidP="00D50C38">
      <w:pPr>
        <w:pStyle w:val="a3"/>
        <w:jc w:val="right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C38">
        <w:rPr>
          <w:rFonts w:ascii="Times New Roman" w:hAnsi="Times New Roman"/>
          <w:b w:val="0"/>
        </w:rPr>
        <w:t xml:space="preserve">                                                           проект</w:t>
      </w:r>
    </w:p>
    <w:p w:rsidR="008B5B58" w:rsidRPr="002741B3" w:rsidRDefault="008B5B58" w:rsidP="008B5B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8B5B58" w:rsidRPr="002741B3" w:rsidRDefault="008B5B58" w:rsidP="008B5B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8B5B58" w:rsidRDefault="008B5B58" w:rsidP="008B5B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8B5B58" w:rsidRPr="002741B3" w:rsidRDefault="008B5B58" w:rsidP="008B5B58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8B5B58" w:rsidRPr="002741B3" w:rsidRDefault="008B5B58" w:rsidP="008B5B58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8B5B58" w:rsidRPr="00C326B3" w:rsidRDefault="008B5B58" w:rsidP="008B5B58">
      <w:pPr>
        <w:pStyle w:val="a3"/>
        <w:rPr>
          <w:rFonts w:ascii="Times New Roman" w:hAnsi="Times New Roman"/>
          <w:sz w:val="26"/>
          <w:szCs w:val="26"/>
        </w:rPr>
      </w:pPr>
    </w:p>
    <w:p w:rsidR="008B5B58" w:rsidRPr="00C326B3" w:rsidRDefault="008B5B58" w:rsidP="008B5B58">
      <w:pPr>
        <w:pStyle w:val="a3"/>
        <w:rPr>
          <w:rFonts w:ascii="Times New Roman" w:hAnsi="Times New Roman"/>
          <w:sz w:val="26"/>
          <w:szCs w:val="26"/>
        </w:rPr>
      </w:pPr>
      <w:r w:rsidRPr="00C326B3">
        <w:rPr>
          <w:rFonts w:ascii="Times New Roman" w:hAnsi="Times New Roman"/>
          <w:sz w:val="26"/>
          <w:szCs w:val="26"/>
        </w:rPr>
        <w:t>РЕШЕНИЕ</w:t>
      </w:r>
    </w:p>
    <w:p w:rsidR="008B5B58" w:rsidRPr="00C326B3" w:rsidRDefault="008B5B58" w:rsidP="008B5B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8B5B58" w:rsidRPr="00C326B3" w:rsidRDefault="00D50C38" w:rsidP="008B5B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___________</w:t>
      </w:r>
      <w:r w:rsidR="008B5B58" w:rsidRPr="00C326B3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8B5B58" w:rsidRPr="00C326B3">
        <w:rPr>
          <w:rFonts w:ascii="Times New Roman" w:hAnsi="Times New Roman"/>
          <w:b w:val="0"/>
          <w:sz w:val="26"/>
          <w:szCs w:val="26"/>
        </w:rPr>
        <w:tab/>
      </w:r>
      <w:r w:rsidR="008B5B58" w:rsidRPr="00C326B3">
        <w:rPr>
          <w:rFonts w:ascii="Times New Roman" w:hAnsi="Times New Roman"/>
          <w:b w:val="0"/>
          <w:sz w:val="26"/>
          <w:szCs w:val="26"/>
        </w:rPr>
        <w:tab/>
        <w:t xml:space="preserve">                 с. Аршаново</w:t>
      </w:r>
      <w:r w:rsidR="008B5B58" w:rsidRPr="00C326B3">
        <w:rPr>
          <w:rFonts w:ascii="Times New Roman" w:hAnsi="Times New Roman"/>
          <w:b w:val="0"/>
          <w:sz w:val="26"/>
          <w:szCs w:val="26"/>
        </w:rPr>
        <w:tab/>
        <w:t xml:space="preserve">                                  № </w:t>
      </w:r>
      <w:r>
        <w:rPr>
          <w:rFonts w:ascii="Times New Roman" w:hAnsi="Times New Roman"/>
          <w:b w:val="0"/>
          <w:sz w:val="26"/>
          <w:szCs w:val="26"/>
        </w:rPr>
        <w:t>____</w:t>
      </w:r>
    </w:p>
    <w:p w:rsidR="008B5B58" w:rsidRPr="00C326B3" w:rsidRDefault="008B5B58" w:rsidP="008B5B58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1"/>
      </w:tblGrid>
      <w:tr w:rsidR="008B5B58" w:rsidRPr="00C326B3" w:rsidTr="00245514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8B5B58" w:rsidRPr="00C326B3" w:rsidRDefault="008B5B58" w:rsidP="00245514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8B5B58" w:rsidRPr="00C326B3" w:rsidRDefault="008B5B58" w:rsidP="008B5B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5"/>
      </w:tblGrid>
      <w:tr w:rsidR="008B5B58" w:rsidRPr="00C326B3" w:rsidTr="00245514">
        <w:trPr>
          <w:trHeight w:val="148"/>
        </w:trPr>
        <w:tc>
          <w:tcPr>
            <w:tcW w:w="4725" w:type="dxa"/>
          </w:tcPr>
          <w:p w:rsidR="008B5B58" w:rsidRPr="00C326B3" w:rsidRDefault="008B5B58" w:rsidP="0024551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6B3">
              <w:rPr>
                <w:rFonts w:ascii="Times New Roman" w:hAnsi="Times New Roman" w:cs="Times New Roman"/>
                <w:sz w:val="26"/>
                <w:szCs w:val="26"/>
              </w:rPr>
              <w:t xml:space="preserve">Об  отчете о реализации Комплексной программы социально-экономического   развития  муниципального  образования  Аршановский сельсовет  </w:t>
            </w:r>
            <w:r w:rsidR="00D50C38">
              <w:rPr>
                <w:rFonts w:ascii="Times New Roman" w:hAnsi="Times New Roman" w:cs="Times New Roman"/>
                <w:sz w:val="26"/>
                <w:szCs w:val="26"/>
              </w:rPr>
              <w:t xml:space="preserve">на 2011-2016 </w:t>
            </w:r>
            <w:r w:rsidR="00803289" w:rsidRPr="00A6293C">
              <w:rPr>
                <w:rFonts w:ascii="Times New Roman" w:hAnsi="Times New Roman" w:cs="Times New Roman"/>
                <w:sz w:val="26"/>
                <w:szCs w:val="26"/>
              </w:rPr>
              <w:t>годы за 201</w:t>
            </w:r>
            <w:r w:rsidR="00D50C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03289" w:rsidRPr="00A6293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803289" w:rsidRPr="00C32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B5B58" w:rsidRPr="00C326B3" w:rsidRDefault="008B5B58" w:rsidP="008B5B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B58" w:rsidRPr="00C326B3" w:rsidRDefault="008B5B58" w:rsidP="008B5B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6B3">
        <w:rPr>
          <w:rFonts w:ascii="Times New Roman" w:hAnsi="Times New Roman" w:cs="Times New Roman"/>
          <w:sz w:val="26"/>
          <w:szCs w:val="26"/>
        </w:rPr>
        <w:tab/>
        <w:t xml:space="preserve">В соответствии с пунктом 19 статьи 9 Устава муниципального образования Аршановский сельсовет </w:t>
      </w:r>
      <w:r w:rsidRPr="0055053A">
        <w:rPr>
          <w:rFonts w:ascii="Times New Roman" w:hAnsi="Times New Roman"/>
          <w:sz w:val="26"/>
          <w:szCs w:val="26"/>
        </w:rPr>
        <w:t>Совет депутатов Аршановского сельсовета Алтайского района 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26B3">
        <w:rPr>
          <w:rFonts w:ascii="Times New Roman" w:hAnsi="Times New Roman" w:cs="Times New Roman"/>
          <w:sz w:val="26"/>
          <w:szCs w:val="26"/>
        </w:rPr>
        <w:t>РЕШИЛ:</w:t>
      </w:r>
    </w:p>
    <w:p w:rsidR="008B5B58" w:rsidRPr="00C326B3" w:rsidRDefault="008B5B58" w:rsidP="008B5B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5B58" w:rsidRPr="00C326B3" w:rsidRDefault="008B5B58" w:rsidP="008B5B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5B58" w:rsidRPr="00C326B3" w:rsidRDefault="008B5B58" w:rsidP="008B5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6B3">
        <w:rPr>
          <w:rFonts w:ascii="Times New Roman" w:hAnsi="Times New Roman" w:cs="Times New Roman"/>
          <w:sz w:val="26"/>
          <w:szCs w:val="26"/>
        </w:rPr>
        <w:t xml:space="preserve">1.Доклад об </w:t>
      </w:r>
      <w:proofErr w:type="gramStart"/>
      <w:r w:rsidRPr="00C326B3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Pr="00C326B3">
        <w:rPr>
          <w:rFonts w:ascii="Times New Roman" w:hAnsi="Times New Roman" w:cs="Times New Roman"/>
          <w:sz w:val="26"/>
          <w:szCs w:val="26"/>
        </w:rPr>
        <w:t xml:space="preserve"> об исполнении Комплексной программы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326B3">
        <w:rPr>
          <w:rFonts w:ascii="Times New Roman" w:hAnsi="Times New Roman" w:cs="Times New Roman"/>
          <w:sz w:val="26"/>
          <w:szCs w:val="26"/>
        </w:rPr>
        <w:t xml:space="preserve"> Аршановский сельсовет </w:t>
      </w:r>
      <w:r w:rsidR="00D50C38">
        <w:rPr>
          <w:rFonts w:ascii="Times New Roman" w:hAnsi="Times New Roman" w:cs="Times New Roman"/>
          <w:sz w:val="26"/>
          <w:szCs w:val="26"/>
        </w:rPr>
        <w:t xml:space="preserve">на 2011-2016 </w:t>
      </w:r>
      <w:r w:rsidR="00803289" w:rsidRPr="00A6293C">
        <w:rPr>
          <w:rFonts w:ascii="Times New Roman" w:hAnsi="Times New Roman" w:cs="Times New Roman"/>
          <w:sz w:val="26"/>
          <w:szCs w:val="26"/>
        </w:rPr>
        <w:t>годы за 201</w:t>
      </w:r>
      <w:r w:rsidR="00D50C38">
        <w:rPr>
          <w:rFonts w:ascii="Times New Roman" w:hAnsi="Times New Roman" w:cs="Times New Roman"/>
          <w:sz w:val="26"/>
          <w:szCs w:val="26"/>
        </w:rPr>
        <w:t>5</w:t>
      </w:r>
      <w:r w:rsidR="00803289" w:rsidRPr="00A6293C">
        <w:rPr>
          <w:rFonts w:ascii="Times New Roman" w:hAnsi="Times New Roman" w:cs="Times New Roman"/>
          <w:sz w:val="26"/>
          <w:szCs w:val="26"/>
        </w:rPr>
        <w:t xml:space="preserve"> год</w:t>
      </w:r>
      <w:r w:rsidRPr="00C326B3">
        <w:rPr>
          <w:rFonts w:ascii="Times New Roman" w:hAnsi="Times New Roman" w:cs="Times New Roman"/>
          <w:sz w:val="26"/>
          <w:szCs w:val="26"/>
        </w:rPr>
        <w:t xml:space="preserve"> (далее - Программа)  принять к сведению (приложение).</w:t>
      </w:r>
    </w:p>
    <w:p w:rsidR="008B5B58" w:rsidRPr="00C326B3" w:rsidRDefault="008B5B58" w:rsidP="008B5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6B3">
        <w:rPr>
          <w:rFonts w:ascii="Times New Roman" w:hAnsi="Times New Roman" w:cs="Times New Roman"/>
          <w:sz w:val="26"/>
          <w:szCs w:val="26"/>
        </w:rPr>
        <w:t xml:space="preserve">2.Рекомендовать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Аршановского сельсовета </w:t>
      </w:r>
      <w:r w:rsidRPr="00C326B3">
        <w:rPr>
          <w:rFonts w:ascii="Times New Roman" w:hAnsi="Times New Roman" w:cs="Times New Roman"/>
          <w:sz w:val="26"/>
          <w:szCs w:val="26"/>
        </w:rPr>
        <w:t xml:space="preserve">направить работу Программы на успешное выполнение мероприятий  Комплексной программы социально-экономического развития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326B3">
        <w:rPr>
          <w:rFonts w:ascii="Times New Roman" w:hAnsi="Times New Roman" w:cs="Times New Roman"/>
          <w:sz w:val="26"/>
          <w:szCs w:val="26"/>
        </w:rPr>
        <w:t xml:space="preserve"> Аршановский сельсовет на 2011-201</w:t>
      </w:r>
      <w:r w:rsidR="00D50C38">
        <w:rPr>
          <w:rFonts w:ascii="Times New Roman" w:hAnsi="Times New Roman" w:cs="Times New Roman"/>
          <w:sz w:val="26"/>
          <w:szCs w:val="26"/>
        </w:rPr>
        <w:t xml:space="preserve">6 </w:t>
      </w:r>
      <w:r w:rsidRPr="00C326B3">
        <w:rPr>
          <w:rFonts w:ascii="Times New Roman" w:hAnsi="Times New Roman" w:cs="Times New Roman"/>
          <w:sz w:val="26"/>
          <w:szCs w:val="26"/>
        </w:rPr>
        <w:t>годы.</w:t>
      </w:r>
    </w:p>
    <w:p w:rsidR="008B5B58" w:rsidRPr="00C326B3" w:rsidRDefault="008B5B58" w:rsidP="008B5B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5B58" w:rsidRPr="00C326B3" w:rsidRDefault="008B5B58" w:rsidP="008B5B5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3B54" w:rsidRPr="007871BF" w:rsidRDefault="00D50C38" w:rsidP="002F3B54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2F3B54">
        <w:rPr>
          <w:rFonts w:ascii="Times New Roman" w:hAnsi="Times New Roman" w:cs="Times New Roman"/>
          <w:sz w:val="26"/>
          <w:szCs w:val="26"/>
        </w:rPr>
        <w:t xml:space="preserve"> Аршановского </w:t>
      </w:r>
      <w:proofErr w:type="gramStart"/>
      <w:r w:rsidR="002F3B54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F3B54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2F3B5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</w:t>
      </w:r>
      <w:proofErr w:type="gramEnd"/>
      <w:r>
        <w:rPr>
          <w:rFonts w:ascii="Times New Roman" w:hAnsi="Times New Roman" w:cs="Times New Roman"/>
          <w:sz w:val="26"/>
          <w:szCs w:val="26"/>
        </w:rPr>
        <w:t>А.Танбаев</w:t>
      </w:r>
      <w:proofErr w:type="spellEnd"/>
    </w:p>
    <w:p w:rsidR="002F3B54" w:rsidRPr="006D1F5A" w:rsidRDefault="002F3B54" w:rsidP="002F3B5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1F5A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2F3B54" w:rsidRDefault="002F3B54" w:rsidP="002F3B54"/>
    <w:p w:rsidR="00716607" w:rsidRDefault="00716607">
      <w:pPr>
        <w:sectPr w:rsidR="00716607" w:rsidSect="0071660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239E" w:rsidRDefault="00A6239E"/>
    <w:p w:rsidR="00D50C38" w:rsidRPr="00D50C38" w:rsidRDefault="00716607" w:rsidP="00D50C38">
      <w:pPr>
        <w:jc w:val="right"/>
        <w:rPr>
          <w:rFonts w:ascii="Times New Roman" w:hAnsi="Times New Roman" w:cs="Times New Roman"/>
          <w:sz w:val="26"/>
          <w:szCs w:val="26"/>
        </w:rPr>
      </w:pPr>
      <w:r w:rsidRPr="00716607">
        <w:rPr>
          <w:rFonts w:ascii="Times New Roman" w:hAnsi="Times New Roman" w:cs="Times New Roman"/>
          <w:sz w:val="26"/>
          <w:szCs w:val="26"/>
        </w:rPr>
        <w:t xml:space="preserve">Приложение к решению Совета депутатов </w:t>
      </w:r>
      <w:proofErr w:type="gramStart"/>
      <w:r w:rsidRPr="0071660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16607">
        <w:rPr>
          <w:rFonts w:ascii="Times New Roman" w:hAnsi="Times New Roman" w:cs="Times New Roman"/>
          <w:sz w:val="26"/>
          <w:szCs w:val="26"/>
        </w:rPr>
        <w:t xml:space="preserve"> </w:t>
      </w:r>
      <w:r w:rsidR="00D50C38">
        <w:rPr>
          <w:rFonts w:ascii="Times New Roman" w:hAnsi="Times New Roman" w:cs="Times New Roman"/>
          <w:sz w:val="26"/>
          <w:szCs w:val="26"/>
        </w:rPr>
        <w:t>___________</w:t>
      </w:r>
      <w:r w:rsidRPr="00716607">
        <w:rPr>
          <w:rFonts w:ascii="Times New Roman" w:hAnsi="Times New Roman" w:cs="Times New Roman"/>
          <w:sz w:val="26"/>
          <w:szCs w:val="26"/>
        </w:rPr>
        <w:t xml:space="preserve"> № </w:t>
      </w:r>
      <w:r w:rsidR="00D50C38">
        <w:rPr>
          <w:rFonts w:ascii="Times New Roman" w:hAnsi="Times New Roman" w:cs="Times New Roman"/>
          <w:sz w:val="26"/>
          <w:szCs w:val="26"/>
        </w:rPr>
        <w:t>____</w:t>
      </w:r>
    </w:p>
    <w:p w:rsidR="00D50C38" w:rsidRPr="00D50C38" w:rsidRDefault="00D50C38" w:rsidP="00D50C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C38">
        <w:rPr>
          <w:rFonts w:ascii="Times New Roman" w:hAnsi="Times New Roman" w:cs="Times New Roman"/>
          <w:sz w:val="26"/>
          <w:szCs w:val="26"/>
        </w:rPr>
        <w:t>Информация о реализации мероприятий Программы социально-экономического развития</w:t>
      </w: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C38">
        <w:rPr>
          <w:rFonts w:ascii="Times New Roman" w:hAnsi="Times New Roman" w:cs="Times New Roman"/>
          <w:sz w:val="26"/>
          <w:szCs w:val="26"/>
        </w:rPr>
        <w:t>муниципального образования Алтайский район</w:t>
      </w: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C38">
        <w:rPr>
          <w:rFonts w:ascii="Times New Roman" w:hAnsi="Times New Roman" w:cs="Times New Roman"/>
          <w:sz w:val="26"/>
          <w:szCs w:val="26"/>
        </w:rPr>
        <w:t>за 2015 год</w:t>
      </w: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0C38">
        <w:rPr>
          <w:rFonts w:ascii="Times New Roman" w:hAnsi="Times New Roman" w:cs="Times New Roman"/>
          <w:sz w:val="26"/>
          <w:szCs w:val="26"/>
        </w:rPr>
        <w:t xml:space="preserve">АДМИНИСТРАЦИЯ АРШАНОВСКОГО СЕЛЬСОВЕТА </w:t>
      </w: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220"/>
        <w:gridCol w:w="789"/>
        <w:gridCol w:w="831"/>
        <w:gridCol w:w="1262"/>
        <w:gridCol w:w="1289"/>
        <w:gridCol w:w="6218"/>
      </w:tblGrid>
      <w:tr w:rsidR="00D50C38" w:rsidRPr="00D50C38" w:rsidTr="00C62F92">
        <w:trPr>
          <w:trHeight w:val="300"/>
        </w:trPr>
        <w:tc>
          <w:tcPr>
            <w:tcW w:w="648" w:type="dxa"/>
            <w:vMerge w:val="restart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20" w:type="dxa"/>
            <w:vMerge w:val="restart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Направление (сфера)</w:t>
            </w:r>
          </w:p>
        </w:tc>
        <w:tc>
          <w:tcPr>
            <w:tcW w:w="1620" w:type="dxa"/>
            <w:gridSpan w:val="2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мероприя</w:t>
            </w:r>
            <w:proofErr w:type="spellEnd"/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тий</w:t>
            </w:r>
            <w:proofErr w:type="spellEnd"/>
          </w:p>
        </w:tc>
        <w:tc>
          <w:tcPr>
            <w:tcW w:w="1262" w:type="dxa"/>
            <w:vMerge w:val="restart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Плано</w:t>
            </w:r>
            <w:proofErr w:type="spellEnd"/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вый объем финансирования, за счет всех </w:t>
            </w: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источ</w:t>
            </w:r>
            <w:proofErr w:type="spellEnd"/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ников</w:t>
            </w:r>
            <w:proofErr w:type="spellEnd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 на 2015 год,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89" w:type="dxa"/>
            <w:vMerge w:val="restart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Фактическое освоение за 2015 год, тыс. руб.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8" w:type="dxa"/>
            <w:vMerge w:val="restart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Основные мероприятия</w:t>
            </w:r>
          </w:p>
        </w:tc>
      </w:tr>
      <w:tr w:rsidR="00D50C38" w:rsidRPr="00D50C38" w:rsidTr="00C62F92">
        <w:trPr>
          <w:trHeight w:val="300"/>
        </w:trPr>
        <w:tc>
          <w:tcPr>
            <w:tcW w:w="648" w:type="dxa"/>
            <w:vMerge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20" w:type="dxa"/>
            <w:vMerge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31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262" w:type="dxa"/>
            <w:vMerge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9" w:type="dxa"/>
            <w:vMerge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8" w:type="dxa"/>
            <w:vMerge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C38" w:rsidRPr="00D50C38" w:rsidTr="00C62F92">
        <w:trPr>
          <w:trHeight w:val="254"/>
        </w:trPr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1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Приобретение мебели в СДК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Улучшение материальной базы учреждения</w:t>
            </w:r>
          </w:p>
        </w:tc>
      </w:tr>
      <w:tr w:rsidR="00D50C38" w:rsidRPr="00D50C38" w:rsidTr="00C62F92">
        <w:trPr>
          <w:trHeight w:val="1380"/>
        </w:trPr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2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Энергосбережение и повышение энергетической эффективности на территории Аршановского </w:t>
            </w:r>
            <w:proofErr w:type="spellStart"/>
            <w:proofErr w:type="gramStart"/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сель-совета</w:t>
            </w:r>
            <w:proofErr w:type="spellEnd"/>
            <w:proofErr w:type="gramEnd"/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на 2013-2015г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Электромонтаж уличного освещения.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Покупка и утилизация электроламп.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3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Капитальный ремонт </w:t>
            </w:r>
            <w:proofErr w:type="spellStart"/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внутри-поселковых</w:t>
            </w:r>
            <w:proofErr w:type="spellEnd"/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дорог общего 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пользования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местного и межмуниципального значения 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518,2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518,2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Улучшение состояния дорожно-уличной сети, снижение аварийности (паспортизация </w:t>
            </w: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автомобильных дорог, приобретение дорожных знаков).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Поддержка и развитие малого предпринимательства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Принятие комплекса мероприятий, способствующих созданию и устойчивому функционированию малых и средних предприятий, совершенствование и дальнейшее развитие сферы производства товаров и услуг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5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Укрепление правопорядка, профилактика правонарушений и усиление борьбы с преступностью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Совершенствование форм и методов работы органов местного самоуправления по профилактике правонарушений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6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Противодействие коррупции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Совершенствование форм и методов работы органов местного самоуправления по профилактике коррупции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bookmarkStart w:id="0" w:name="_GoBack"/>
            <w:bookmarkEnd w:id="0"/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7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Пожарная безопасность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30,3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78,6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78,6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Содержание пожарника на территории Аршановского сельсовета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Развитие улично-дорожной сети на территории Аршановского сельсовета</w:t>
            </w: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Приобретение дорожных знаков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Модернизация коммунального хозяйства</w:t>
            </w: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100,9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100,9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Инвентаризация муниципального имущества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Ремонт кровли здания котельной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Экспертиза проектной документации по СЗЗ котельной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Чистая вода до 2020 года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Экспертные заключения воды и почвы в скважинах поселения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t>8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Развитие физической культуры и массового спорта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lastRenderedPageBreak/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74,0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74,0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155,1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155,1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 участие в  спортивных  соревнованиях.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Приобретение спортивного инвентаря и оборудования</w:t>
            </w:r>
          </w:p>
        </w:tc>
      </w:tr>
      <w:tr w:rsidR="00D50C38" w:rsidRPr="00D50C38" w:rsidTr="00C62F92">
        <w:tc>
          <w:tcPr>
            <w:tcW w:w="648" w:type="dxa"/>
          </w:tcPr>
          <w:p w:rsidR="00D50C38" w:rsidRPr="00D50C38" w:rsidRDefault="00D50C38" w:rsidP="00D50C38">
            <w:pPr>
              <w:pStyle w:val="8"/>
              <w:spacing w:before="0" w:after="0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D50C38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4220" w:type="dxa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Развитие культуры в муниципальном образовании Аршановский сельсовет</w:t>
            </w:r>
          </w:p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в т.ч.</w:t>
            </w: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бюджет поселения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119,6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119,6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339,6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339,6</w:t>
            </w:r>
          </w:p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форм и методов </w:t>
            </w: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культурно-досуговой</w:t>
            </w:r>
            <w:proofErr w:type="spellEnd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в сельской местности, способствующих формированию культуры труда, быта, досуга, воспитанию чувства патриотизма, любви к малой родине;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-кадровое сопровождение и повышение проф. подготовки работников учреждений культуры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-поддержка самодеятельного художественного творчества и </w:t>
            </w:r>
            <w:proofErr w:type="spellStart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культурно-досуговой</w:t>
            </w:r>
            <w:proofErr w:type="spellEnd"/>
            <w:r w:rsidRPr="00D50C3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-развитие библиотечного дела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-внедрение новой техники и технологий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-компьютеризация учреждений культуры</w:t>
            </w:r>
          </w:p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-укрепление материально-технической базы учреждений культуры</w:t>
            </w:r>
          </w:p>
        </w:tc>
      </w:tr>
      <w:tr w:rsidR="00D50C38" w:rsidRPr="00D50C38" w:rsidTr="00C62F92">
        <w:tc>
          <w:tcPr>
            <w:tcW w:w="4868" w:type="dxa"/>
            <w:gridSpan w:val="2"/>
          </w:tcPr>
          <w:p w:rsidR="00D50C38" w:rsidRPr="00D50C38" w:rsidRDefault="00D50C38" w:rsidP="00D50C3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7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shd w:val="clear" w:color="auto" w:fill="auto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870,9</w:t>
            </w:r>
          </w:p>
        </w:tc>
        <w:tc>
          <w:tcPr>
            <w:tcW w:w="1289" w:type="dxa"/>
          </w:tcPr>
          <w:p w:rsidR="00D50C38" w:rsidRPr="00D50C38" w:rsidRDefault="00D50C38" w:rsidP="00D5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C38">
              <w:rPr>
                <w:rFonts w:ascii="Times New Roman" w:hAnsi="Times New Roman" w:cs="Times New Roman"/>
                <w:sz w:val="26"/>
                <w:szCs w:val="26"/>
              </w:rPr>
              <w:t>706,20</w:t>
            </w:r>
          </w:p>
        </w:tc>
        <w:tc>
          <w:tcPr>
            <w:tcW w:w="6218" w:type="dxa"/>
          </w:tcPr>
          <w:p w:rsidR="00D50C38" w:rsidRPr="00D50C38" w:rsidRDefault="00D50C38" w:rsidP="00D50C38">
            <w:pPr>
              <w:spacing w:after="0" w:line="240" w:lineRule="auto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C38" w:rsidRPr="00D50C38" w:rsidRDefault="00D50C38" w:rsidP="00D50C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0C38" w:rsidRPr="00D50C38" w:rsidRDefault="00D50C38" w:rsidP="00D50C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50C38" w:rsidRPr="00D50C38" w:rsidRDefault="00D50C38" w:rsidP="00D50C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607" w:rsidRPr="00716607" w:rsidRDefault="00716607" w:rsidP="00D50C38">
      <w:pPr>
        <w:rPr>
          <w:rFonts w:ascii="Times New Roman" w:hAnsi="Times New Roman" w:cs="Times New Roman"/>
          <w:sz w:val="24"/>
          <w:szCs w:val="24"/>
        </w:rPr>
      </w:pPr>
    </w:p>
    <w:sectPr w:rsidR="00716607" w:rsidRPr="00716607" w:rsidSect="007166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5B58"/>
    <w:rsid w:val="001A481D"/>
    <w:rsid w:val="002A307C"/>
    <w:rsid w:val="002F3B54"/>
    <w:rsid w:val="00716607"/>
    <w:rsid w:val="00803289"/>
    <w:rsid w:val="008B5B58"/>
    <w:rsid w:val="008D5CF3"/>
    <w:rsid w:val="00954F13"/>
    <w:rsid w:val="00A6239E"/>
    <w:rsid w:val="00D06908"/>
    <w:rsid w:val="00D50C38"/>
    <w:rsid w:val="00DE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9E"/>
  </w:style>
  <w:style w:type="paragraph" w:styleId="8">
    <w:name w:val="heading 8"/>
    <w:basedOn w:val="a"/>
    <w:next w:val="a"/>
    <w:link w:val="80"/>
    <w:semiHidden/>
    <w:unhideWhenUsed/>
    <w:qFormat/>
    <w:rsid w:val="0071660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5B58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8B5B58"/>
    <w:rPr>
      <w:rFonts w:ascii="QuantAntiquaC" w:eastAsia="Times New Roman" w:hAnsi="QuantAntiquaC" w:cs="Times New Roman"/>
      <w:b/>
      <w:sz w:val="24"/>
      <w:szCs w:val="20"/>
    </w:rPr>
  </w:style>
  <w:style w:type="table" w:styleId="a5">
    <w:name w:val="Table Grid"/>
    <w:basedOn w:val="a1"/>
    <w:rsid w:val="008B5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B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semiHidden/>
    <w:rsid w:val="00716607"/>
    <w:rPr>
      <w:rFonts w:ascii="Calibri" w:eastAsia="Times New Roman" w:hAnsi="Calibri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11</cp:revision>
  <cp:lastPrinted>2015-07-02T08:04:00Z</cp:lastPrinted>
  <dcterms:created xsi:type="dcterms:W3CDTF">2015-06-30T02:50:00Z</dcterms:created>
  <dcterms:modified xsi:type="dcterms:W3CDTF">2016-06-22T09:08:00Z</dcterms:modified>
</cp:coreProperties>
</file>